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2BC095" w14:textId="77777777" w:rsidR="001C4E87" w:rsidRPr="0061698B" w:rsidRDefault="001C4E87" w:rsidP="0061698B">
      <w:pPr>
        <w:rPr>
          <w:sz w:val="20"/>
          <w:szCs w:val="20"/>
        </w:rPr>
      </w:pPr>
    </w:p>
    <w:p w14:paraId="0C87EAAD" w14:textId="77777777" w:rsidR="0061698B" w:rsidRPr="0061698B" w:rsidRDefault="0061698B" w:rsidP="0061698B">
      <w:pPr>
        <w:rPr>
          <w:sz w:val="20"/>
          <w:szCs w:val="20"/>
        </w:rPr>
      </w:pPr>
      <w:r w:rsidRPr="0061698B">
        <w:rPr>
          <w:sz w:val="20"/>
          <w:szCs w:val="20"/>
        </w:rPr>
        <w:t xml:space="preserve">Zamawiający: </w:t>
      </w:r>
    </w:p>
    <w:p w14:paraId="55429A74" w14:textId="77777777" w:rsidR="0061698B" w:rsidRPr="00507B34" w:rsidRDefault="0061698B" w:rsidP="0061698B">
      <w:pPr>
        <w:rPr>
          <w:color w:val="FF0000"/>
          <w:sz w:val="20"/>
          <w:szCs w:val="20"/>
        </w:rPr>
      </w:pPr>
      <w:r w:rsidRPr="00507B34">
        <w:rPr>
          <w:color w:val="FF0000"/>
          <w:sz w:val="20"/>
          <w:szCs w:val="20"/>
        </w:rPr>
        <w:t xml:space="preserve">Gmina Lelów </w:t>
      </w:r>
    </w:p>
    <w:p w14:paraId="772C4966" w14:textId="77777777" w:rsidR="0061698B" w:rsidRPr="00507B34" w:rsidRDefault="0061698B" w:rsidP="0061698B">
      <w:pPr>
        <w:rPr>
          <w:color w:val="FF0000"/>
          <w:sz w:val="20"/>
          <w:szCs w:val="20"/>
        </w:rPr>
      </w:pPr>
      <w:r w:rsidRPr="00507B34">
        <w:rPr>
          <w:color w:val="FF0000"/>
          <w:sz w:val="20"/>
          <w:szCs w:val="20"/>
        </w:rPr>
        <w:t xml:space="preserve">ul. Szczekocińska 18, </w:t>
      </w:r>
    </w:p>
    <w:p w14:paraId="7908D885" w14:textId="77777777" w:rsidR="0061698B" w:rsidRPr="00807B6D" w:rsidRDefault="0061698B" w:rsidP="0061698B">
      <w:pPr>
        <w:rPr>
          <w:sz w:val="20"/>
          <w:szCs w:val="20"/>
          <w:lang w:val="en-US"/>
        </w:rPr>
      </w:pPr>
      <w:r w:rsidRPr="00807B6D">
        <w:rPr>
          <w:color w:val="FF0000"/>
          <w:sz w:val="20"/>
          <w:szCs w:val="20"/>
          <w:lang w:val="en-US"/>
        </w:rPr>
        <w:t>42-235 Lelów</w:t>
      </w:r>
      <w:r w:rsidRPr="00807B6D">
        <w:rPr>
          <w:sz w:val="20"/>
          <w:szCs w:val="20"/>
          <w:lang w:val="en-US"/>
        </w:rPr>
        <w:t xml:space="preserve">, </w:t>
      </w:r>
    </w:p>
    <w:p w14:paraId="636759EE" w14:textId="77777777" w:rsidR="0061698B" w:rsidRPr="00AF2530" w:rsidRDefault="0061698B" w:rsidP="0061698B">
      <w:pPr>
        <w:rPr>
          <w:sz w:val="20"/>
          <w:szCs w:val="20"/>
          <w:lang w:val="en-US"/>
        </w:rPr>
      </w:pPr>
      <w:r w:rsidRPr="00AF2530">
        <w:rPr>
          <w:sz w:val="20"/>
          <w:szCs w:val="20"/>
          <w:lang w:val="en-US"/>
        </w:rPr>
        <w:t xml:space="preserve">tel. +48/34 355-01-21, </w:t>
      </w:r>
    </w:p>
    <w:p w14:paraId="39757209" w14:textId="77777777" w:rsidR="00F6297B" w:rsidRDefault="0061698B" w:rsidP="0061698B">
      <w:pPr>
        <w:rPr>
          <w:sz w:val="20"/>
          <w:szCs w:val="20"/>
          <w:lang w:val="en-US"/>
        </w:rPr>
      </w:pPr>
      <w:proofErr w:type="spellStart"/>
      <w:r w:rsidRPr="00AF2530">
        <w:rPr>
          <w:sz w:val="20"/>
          <w:szCs w:val="20"/>
          <w:lang w:val="en-US"/>
        </w:rPr>
        <w:t>faks</w:t>
      </w:r>
      <w:proofErr w:type="spellEnd"/>
      <w:r w:rsidRPr="00AF2530">
        <w:rPr>
          <w:sz w:val="20"/>
          <w:szCs w:val="20"/>
          <w:lang w:val="en-US"/>
        </w:rPr>
        <w:t xml:space="preserve"> +48/34 355-00-49, </w:t>
      </w:r>
    </w:p>
    <w:p w14:paraId="0EF1E3CB" w14:textId="598E0C29" w:rsidR="0061698B" w:rsidRPr="00AF2530" w:rsidRDefault="0061698B" w:rsidP="0061698B">
      <w:pPr>
        <w:rPr>
          <w:sz w:val="20"/>
          <w:szCs w:val="20"/>
          <w:lang w:val="en-US"/>
        </w:rPr>
      </w:pPr>
      <w:r w:rsidRPr="00AF2530">
        <w:rPr>
          <w:sz w:val="20"/>
          <w:szCs w:val="20"/>
          <w:lang w:val="en-US"/>
        </w:rPr>
        <w:t xml:space="preserve">e mail: wojt@lelow.pl </w:t>
      </w:r>
    </w:p>
    <w:p w14:paraId="70BC9E89" w14:textId="77777777" w:rsidR="004E5209" w:rsidRPr="0061698B" w:rsidRDefault="0061698B" w:rsidP="0061698B">
      <w:pPr>
        <w:rPr>
          <w:sz w:val="20"/>
          <w:szCs w:val="20"/>
        </w:rPr>
      </w:pPr>
      <w:r w:rsidRPr="0061698B">
        <w:rPr>
          <w:sz w:val="20"/>
          <w:szCs w:val="20"/>
        </w:rPr>
        <w:t xml:space="preserve">adres strony internetowej: </w:t>
      </w:r>
      <w:hyperlink r:id="rId8" w:history="1">
        <w:r w:rsidR="00F16653" w:rsidRPr="009E2389">
          <w:rPr>
            <w:rStyle w:val="Hipercze"/>
            <w:sz w:val="20"/>
            <w:szCs w:val="20"/>
          </w:rPr>
          <w:t>www.biplelow.pl</w:t>
        </w:r>
      </w:hyperlink>
      <w:r w:rsidR="00F16653">
        <w:rPr>
          <w:sz w:val="20"/>
          <w:szCs w:val="20"/>
        </w:rPr>
        <w:t xml:space="preserve">, </w:t>
      </w:r>
      <w:hyperlink r:id="rId9" w:history="1">
        <w:r w:rsidR="00F16653" w:rsidRPr="009E2389">
          <w:rPr>
            <w:rStyle w:val="Hipercze"/>
            <w:sz w:val="20"/>
            <w:szCs w:val="20"/>
          </w:rPr>
          <w:t>https://gwlelow.e-zp.finn.pl/procurements</w:t>
        </w:r>
      </w:hyperlink>
      <w:r w:rsidR="00F16653">
        <w:rPr>
          <w:sz w:val="20"/>
          <w:szCs w:val="20"/>
        </w:rPr>
        <w:t xml:space="preserve"> </w:t>
      </w:r>
    </w:p>
    <w:p w14:paraId="0F1AEC07" w14:textId="77777777" w:rsidR="004E5209" w:rsidRDefault="004E5209" w:rsidP="0061698B">
      <w:pPr>
        <w:rPr>
          <w:sz w:val="20"/>
          <w:szCs w:val="20"/>
        </w:rPr>
      </w:pPr>
    </w:p>
    <w:p w14:paraId="16DD7E92" w14:textId="77777777" w:rsidR="007D79A0" w:rsidRDefault="007D79A0" w:rsidP="0061698B">
      <w:pPr>
        <w:rPr>
          <w:sz w:val="20"/>
          <w:szCs w:val="20"/>
        </w:rPr>
      </w:pPr>
    </w:p>
    <w:p w14:paraId="4A4D5917" w14:textId="77777777" w:rsidR="007D79A0" w:rsidRPr="0061698B" w:rsidRDefault="007D79A0" w:rsidP="0061698B">
      <w:pPr>
        <w:rPr>
          <w:sz w:val="20"/>
          <w:szCs w:val="20"/>
        </w:rPr>
      </w:pPr>
    </w:p>
    <w:p w14:paraId="145FAE16" w14:textId="77777777" w:rsidR="004E5209" w:rsidRPr="0061698B" w:rsidRDefault="004E5209" w:rsidP="0061698B">
      <w:pPr>
        <w:jc w:val="center"/>
        <w:rPr>
          <w:b/>
          <w:sz w:val="20"/>
          <w:szCs w:val="20"/>
        </w:rPr>
      </w:pPr>
      <w:r w:rsidRPr="0061698B">
        <w:rPr>
          <w:b/>
          <w:sz w:val="20"/>
          <w:szCs w:val="20"/>
        </w:rPr>
        <w:t>SPECYFIKACJA WARUNKÓW ZAMÓWIENIA</w:t>
      </w:r>
    </w:p>
    <w:p w14:paraId="35A63698" w14:textId="77777777" w:rsidR="004E5209" w:rsidRPr="0061698B" w:rsidRDefault="00477251" w:rsidP="0061698B">
      <w:pPr>
        <w:jc w:val="center"/>
        <w:rPr>
          <w:sz w:val="20"/>
          <w:szCs w:val="20"/>
        </w:rPr>
      </w:pPr>
      <w:r w:rsidRPr="0061698B">
        <w:rPr>
          <w:sz w:val="20"/>
          <w:szCs w:val="20"/>
        </w:rPr>
        <w:t>(S</w:t>
      </w:r>
      <w:r w:rsidR="004E5209" w:rsidRPr="0061698B">
        <w:rPr>
          <w:sz w:val="20"/>
          <w:szCs w:val="20"/>
        </w:rPr>
        <w:t>WZ)</w:t>
      </w:r>
    </w:p>
    <w:p w14:paraId="44892C53" w14:textId="77777777" w:rsidR="004E5209" w:rsidRDefault="004E5209" w:rsidP="0061698B">
      <w:pPr>
        <w:rPr>
          <w:sz w:val="20"/>
          <w:szCs w:val="20"/>
        </w:rPr>
      </w:pPr>
    </w:p>
    <w:p w14:paraId="5D765473" w14:textId="77777777" w:rsidR="007D79A0" w:rsidRPr="0061698B" w:rsidRDefault="007D79A0" w:rsidP="0061698B">
      <w:pPr>
        <w:rPr>
          <w:sz w:val="20"/>
          <w:szCs w:val="20"/>
        </w:rPr>
      </w:pPr>
    </w:p>
    <w:p w14:paraId="1F92B9FD" w14:textId="77777777" w:rsidR="006125AA" w:rsidRPr="0061698B" w:rsidRDefault="006125AA" w:rsidP="0061698B">
      <w:pPr>
        <w:rPr>
          <w:sz w:val="20"/>
          <w:szCs w:val="20"/>
        </w:rPr>
      </w:pPr>
    </w:p>
    <w:p w14:paraId="64FDBA18" w14:textId="07E9E223" w:rsidR="006125AA" w:rsidRPr="0047629E" w:rsidRDefault="004E5209" w:rsidP="0047629E">
      <w:pPr>
        <w:jc w:val="center"/>
        <w:rPr>
          <w:sz w:val="20"/>
          <w:szCs w:val="20"/>
        </w:rPr>
      </w:pPr>
      <w:r w:rsidRPr="0047629E">
        <w:rPr>
          <w:sz w:val="20"/>
          <w:szCs w:val="20"/>
        </w:rPr>
        <w:t xml:space="preserve">POSTĘPOWANIE PROWADZONE W </w:t>
      </w:r>
      <w:r w:rsidR="0095321D" w:rsidRPr="0047629E">
        <w:rPr>
          <w:sz w:val="20"/>
          <w:szCs w:val="20"/>
        </w:rPr>
        <w:t xml:space="preserve">TRYBIE </w:t>
      </w:r>
      <w:r w:rsidR="007C22DA" w:rsidRPr="0047629E">
        <w:rPr>
          <w:sz w:val="20"/>
          <w:szCs w:val="20"/>
        </w:rPr>
        <w:t>PRZETARGU NIEOGRANICZONEGO</w:t>
      </w:r>
      <w:r w:rsidR="0047629E" w:rsidRPr="0047629E">
        <w:rPr>
          <w:sz w:val="20"/>
          <w:szCs w:val="20"/>
        </w:rPr>
        <w:t xml:space="preserve"> Z ZASTOSOWANIEM PRZEPISÓW PZP DO ZAMÓWIEŃ, KTÓRYCH WARTOŚĆ JEST RÓWNA LUB PRZEKRACZA PROGI UNIJNE </w:t>
      </w:r>
      <w:r w:rsidR="006125AA" w:rsidRPr="0047629E">
        <w:rPr>
          <w:sz w:val="20"/>
          <w:szCs w:val="20"/>
        </w:rPr>
        <w:t xml:space="preserve">– </w:t>
      </w:r>
      <w:r w:rsidR="00414515" w:rsidRPr="0047629E">
        <w:rPr>
          <w:sz w:val="20"/>
          <w:szCs w:val="20"/>
        </w:rPr>
        <w:t>P</w:t>
      </w:r>
      <w:r w:rsidR="006125AA" w:rsidRPr="0047629E">
        <w:rPr>
          <w:sz w:val="20"/>
          <w:szCs w:val="20"/>
        </w:rPr>
        <w:t>rawo zamówień publicznych (</w:t>
      </w:r>
      <w:r w:rsidR="00414515" w:rsidRPr="0047629E">
        <w:rPr>
          <w:sz w:val="20"/>
          <w:szCs w:val="20"/>
        </w:rPr>
        <w:t>D</w:t>
      </w:r>
      <w:r w:rsidR="006125AA" w:rsidRPr="0047629E">
        <w:rPr>
          <w:sz w:val="20"/>
          <w:szCs w:val="20"/>
        </w:rPr>
        <w:t>z.</w:t>
      </w:r>
      <w:r w:rsidR="00414515" w:rsidRPr="0047629E">
        <w:rPr>
          <w:sz w:val="20"/>
          <w:szCs w:val="20"/>
        </w:rPr>
        <w:t>U</w:t>
      </w:r>
      <w:r w:rsidR="006125AA" w:rsidRPr="0047629E">
        <w:rPr>
          <w:sz w:val="20"/>
          <w:szCs w:val="20"/>
        </w:rPr>
        <w:t>.</w:t>
      </w:r>
      <w:r w:rsidR="00414515" w:rsidRPr="0047629E">
        <w:rPr>
          <w:sz w:val="20"/>
          <w:szCs w:val="20"/>
        </w:rPr>
        <w:t xml:space="preserve"> z </w:t>
      </w:r>
      <w:r w:rsidR="009E19CB" w:rsidRPr="0047629E">
        <w:rPr>
          <w:sz w:val="20"/>
          <w:szCs w:val="20"/>
        </w:rPr>
        <w:t>20</w:t>
      </w:r>
      <w:r w:rsidR="007A1FFA" w:rsidRPr="0047629E">
        <w:rPr>
          <w:sz w:val="20"/>
          <w:szCs w:val="20"/>
        </w:rPr>
        <w:t>2</w:t>
      </w:r>
      <w:r w:rsidR="008D2D37" w:rsidRPr="0047629E">
        <w:rPr>
          <w:sz w:val="20"/>
          <w:szCs w:val="20"/>
        </w:rPr>
        <w:t>4</w:t>
      </w:r>
      <w:r w:rsidR="007A1FFA" w:rsidRPr="0047629E">
        <w:rPr>
          <w:sz w:val="20"/>
          <w:szCs w:val="20"/>
        </w:rPr>
        <w:t xml:space="preserve"> </w:t>
      </w:r>
      <w:r w:rsidR="009E19CB" w:rsidRPr="0047629E">
        <w:rPr>
          <w:sz w:val="20"/>
          <w:szCs w:val="20"/>
        </w:rPr>
        <w:t xml:space="preserve">r. poz. </w:t>
      </w:r>
      <w:r w:rsidR="008D2D37" w:rsidRPr="0047629E">
        <w:rPr>
          <w:sz w:val="20"/>
          <w:szCs w:val="20"/>
        </w:rPr>
        <w:t>1320</w:t>
      </w:r>
      <w:r w:rsidR="00F6297B" w:rsidRPr="0047629E">
        <w:rPr>
          <w:sz w:val="20"/>
          <w:szCs w:val="20"/>
        </w:rPr>
        <w:t xml:space="preserve"> z </w:t>
      </w:r>
      <w:proofErr w:type="spellStart"/>
      <w:r w:rsidR="00F6297B" w:rsidRPr="0047629E">
        <w:rPr>
          <w:sz w:val="20"/>
          <w:szCs w:val="20"/>
        </w:rPr>
        <w:t>późn</w:t>
      </w:r>
      <w:proofErr w:type="spellEnd"/>
      <w:r w:rsidR="00F6297B" w:rsidRPr="0047629E">
        <w:rPr>
          <w:sz w:val="20"/>
          <w:szCs w:val="20"/>
        </w:rPr>
        <w:t>. zm.</w:t>
      </w:r>
      <w:r w:rsidR="00414515" w:rsidRPr="0047629E">
        <w:rPr>
          <w:sz w:val="20"/>
          <w:szCs w:val="20"/>
        </w:rPr>
        <w:t>)</w:t>
      </w:r>
    </w:p>
    <w:p w14:paraId="74D91BDC" w14:textId="77777777" w:rsidR="004E5209" w:rsidRPr="0061698B" w:rsidRDefault="004E5209" w:rsidP="0047629E">
      <w:pPr>
        <w:jc w:val="center"/>
        <w:rPr>
          <w:sz w:val="20"/>
          <w:szCs w:val="20"/>
        </w:rPr>
      </w:pPr>
    </w:p>
    <w:p w14:paraId="480EAB67" w14:textId="77777777" w:rsidR="0095321D" w:rsidRDefault="0095321D" w:rsidP="0061698B">
      <w:pPr>
        <w:rPr>
          <w:sz w:val="20"/>
          <w:szCs w:val="20"/>
        </w:rPr>
      </w:pPr>
    </w:p>
    <w:p w14:paraId="75D25838" w14:textId="77777777" w:rsidR="007D79A0" w:rsidRDefault="007D79A0" w:rsidP="0061698B">
      <w:pPr>
        <w:rPr>
          <w:sz w:val="20"/>
          <w:szCs w:val="20"/>
        </w:rPr>
      </w:pPr>
    </w:p>
    <w:p w14:paraId="218F5954" w14:textId="77777777" w:rsidR="007D79A0" w:rsidRDefault="007D79A0" w:rsidP="0061698B">
      <w:pPr>
        <w:rPr>
          <w:sz w:val="20"/>
          <w:szCs w:val="20"/>
        </w:rPr>
      </w:pPr>
    </w:p>
    <w:p w14:paraId="13629E18" w14:textId="77777777" w:rsidR="007D79A0" w:rsidRPr="0061698B" w:rsidRDefault="007D79A0" w:rsidP="0061698B">
      <w:pPr>
        <w:rPr>
          <w:sz w:val="20"/>
          <w:szCs w:val="20"/>
        </w:rPr>
      </w:pPr>
    </w:p>
    <w:p w14:paraId="4957C97F" w14:textId="77777777" w:rsidR="0095321D" w:rsidRPr="0061698B" w:rsidRDefault="0095321D" w:rsidP="0061698B">
      <w:pPr>
        <w:rPr>
          <w:sz w:val="20"/>
          <w:szCs w:val="20"/>
        </w:rPr>
      </w:pPr>
      <w:r w:rsidRPr="0061698B">
        <w:rPr>
          <w:sz w:val="20"/>
          <w:szCs w:val="20"/>
        </w:rPr>
        <w:t>Nazwa zamówienia:</w:t>
      </w:r>
    </w:p>
    <w:tbl>
      <w:tblPr>
        <w:tblW w:w="0" w:type="auto"/>
        <w:tblInd w:w="-5" w:type="dxa"/>
        <w:tblLayout w:type="fixed"/>
        <w:tblLook w:val="0000" w:firstRow="0" w:lastRow="0" w:firstColumn="0" w:lastColumn="0" w:noHBand="0" w:noVBand="0"/>
      </w:tblPr>
      <w:tblGrid>
        <w:gridCol w:w="9366"/>
      </w:tblGrid>
      <w:tr w:rsidR="007103CC" w:rsidRPr="00217484" w14:paraId="0F170422"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47D9F19E" w14:textId="76CBA5CB" w:rsidR="007103CC" w:rsidRPr="002A7E93" w:rsidRDefault="00A57E51" w:rsidP="00A57E51">
            <w:pPr>
              <w:rPr>
                <w:sz w:val="20"/>
                <w:szCs w:val="20"/>
              </w:rPr>
            </w:pPr>
            <w:r>
              <w:rPr>
                <w:b/>
                <w:bCs/>
                <w:i/>
                <w:iCs/>
                <w:sz w:val="20"/>
                <w:szCs w:val="20"/>
              </w:rPr>
              <w:t>„</w:t>
            </w:r>
            <w:r w:rsidR="000F589F">
              <w:rPr>
                <w:b/>
                <w:bCs/>
                <w:i/>
                <w:iCs/>
                <w:sz w:val="20"/>
                <w:szCs w:val="20"/>
              </w:rPr>
              <w:t>M</w:t>
            </w:r>
            <w:r w:rsidR="00F6315C">
              <w:rPr>
                <w:b/>
                <w:bCs/>
                <w:i/>
                <w:iCs/>
                <w:sz w:val="20"/>
                <w:szCs w:val="20"/>
              </w:rPr>
              <w:t>agazyny energi</w:t>
            </w:r>
            <w:r w:rsidR="00357926">
              <w:rPr>
                <w:b/>
                <w:bCs/>
                <w:i/>
                <w:iCs/>
                <w:sz w:val="20"/>
                <w:szCs w:val="20"/>
              </w:rPr>
              <w:t>i elektrycznej w budynkach użyteczności publicznej w Gminie Lelów</w:t>
            </w:r>
            <w:r w:rsidR="00D46B6C">
              <w:rPr>
                <w:b/>
                <w:bCs/>
                <w:i/>
                <w:iCs/>
                <w:sz w:val="20"/>
                <w:szCs w:val="20"/>
              </w:rPr>
              <w:t>”</w:t>
            </w:r>
          </w:p>
        </w:tc>
      </w:tr>
    </w:tbl>
    <w:p w14:paraId="010635A4" w14:textId="77777777" w:rsidR="007D79A0" w:rsidRPr="0061698B" w:rsidRDefault="007D79A0" w:rsidP="0061698B">
      <w:pPr>
        <w:rPr>
          <w:sz w:val="20"/>
          <w:szCs w:val="20"/>
        </w:rPr>
      </w:pPr>
    </w:p>
    <w:p w14:paraId="66448B46" w14:textId="77777777" w:rsidR="00C24DAE" w:rsidRPr="004477C6" w:rsidRDefault="00C24DAE" w:rsidP="00C24DAE">
      <w:pPr>
        <w:rPr>
          <w:rFonts w:ascii="Verdana" w:hAnsi="Verdana"/>
          <w:sz w:val="20"/>
          <w:szCs w:val="20"/>
        </w:rPr>
      </w:pPr>
    </w:p>
    <w:p w14:paraId="6E9FED32" w14:textId="362B3B13" w:rsidR="0095321D" w:rsidRDefault="0095321D" w:rsidP="0061698B">
      <w:pPr>
        <w:rPr>
          <w:sz w:val="20"/>
          <w:szCs w:val="20"/>
        </w:rPr>
      </w:pPr>
    </w:p>
    <w:p w14:paraId="030A5E08" w14:textId="77777777" w:rsidR="001603D1" w:rsidRPr="001603D1" w:rsidRDefault="001603D1" w:rsidP="001603D1">
      <w:pPr>
        <w:jc w:val="center"/>
        <w:rPr>
          <w:b/>
          <w:bCs/>
          <w:i/>
          <w:iCs/>
          <w:sz w:val="20"/>
          <w:szCs w:val="20"/>
        </w:rPr>
      </w:pPr>
      <w:r w:rsidRPr="001603D1">
        <w:rPr>
          <w:b/>
          <w:bCs/>
          <w:i/>
          <w:iCs/>
          <w:sz w:val="20"/>
          <w:szCs w:val="20"/>
        </w:rPr>
        <w:t>Fundusze Europejskie dla Śląskiego 2021-2027 (Europejski Fundusz Rozwoju Regionalnego)</w:t>
      </w:r>
    </w:p>
    <w:p w14:paraId="3FC615D3" w14:textId="77777777" w:rsidR="001603D1" w:rsidRPr="001603D1" w:rsidRDefault="001603D1" w:rsidP="001603D1">
      <w:pPr>
        <w:jc w:val="center"/>
        <w:rPr>
          <w:b/>
          <w:bCs/>
          <w:i/>
          <w:iCs/>
          <w:sz w:val="20"/>
          <w:szCs w:val="20"/>
        </w:rPr>
      </w:pPr>
      <w:r w:rsidRPr="001603D1">
        <w:rPr>
          <w:b/>
          <w:bCs/>
          <w:i/>
          <w:iCs/>
          <w:sz w:val="20"/>
          <w:szCs w:val="20"/>
        </w:rPr>
        <w:t>dla Priorytetu: FESL.02.00-Fundusze Europejskie na zielony rozwój</w:t>
      </w:r>
    </w:p>
    <w:p w14:paraId="2D400CFB" w14:textId="77777777" w:rsidR="001603D1" w:rsidRPr="001603D1" w:rsidRDefault="001603D1" w:rsidP="001603D1">
      <w:pPr>
        <w:jc w:val="center"/>
        <w:rPr>
          <w:b/>
          <w:bCs/>
          <w:i/>
          <w:iCs/>
          <w:sz w:val="20"/>
          <w:szCs w:val="20"/>
        </w:rPr>
      </w:pPr>
      <w:r w:rsidRPr="001603D1">
        <w:rPr>
          <w:b/>
          <w:bCs/>
          <w:i/>
          <w:iCs/>
          <w:sz w:val="20"/>
          <w:szCs w:val="20"/>
        </w:rPr>
        <w:t>dla Działania: FESL.02.06-Odnawialne źródła energii</w:t>
      </w:r>
    </w:p>
    <w:p w14:paraId="2017C3E2" w14:textId="77777777" w:rsidR="00B4309F" w:rsidRPr="00B4309F" w:rsidRDefault="00B4309F" w:rsidP="00B4309F">
      <w:pPr>
        <w:rPr>
          <w:sz w:val="20"/>
          <w:szCs w:val="20"/>
        </w:rPr>
      </w:pPr>
    </w:p>
    <w:p w14:paraId="347B66C2" w14:textId="77777777" w:rsidR="00B4309F" w:rsidRDefault="00B4309F" w:rsidP="0061698B">
      <w:pPr>
        <w:rPr>
          <w:sz w:val="20"/>
          <w:szCs w:val="20"/>
        </w:rPr>
      </w:pPr>
    </w:p>
    <w:p w14:paraId="17DDF185" w14:textId="77777777" w:rsidR="00B4309F" w:rsidRDefault="00B4309F" w:rsidP="0061698B">
      <w:pPr>
        <w:rPr>
          <w:sz w:val="20"/>
          <w:szCs w:val="20"/>
        </w:rPr>
      </w:pPr>
    </w:p>
    <w:p w14:paraId="3668646B" w14:textId="77777777" w:rsidR="00B4309F" w:rsidRDefault="00B4309F" w:rsidP="0061698B">
      <w:pPr>
        <w:rPr>
          <w:sz w:val="20"/>
          <w:szCs w:val="20"/>
        </w:rPr>
      </w:pPr>
    </w:p>
    <w:p w14:paraId="085B8AA2" w14:textId="77777777" w:rsidR="007D79A0" w:rsidRDefault="007D79A0" w:rsidP="0061698B">
      <w:pPr>
        <w:rPr>
          <w:sz w:val="20"/>
          <w:szCs w:val="20"/>
        </w:rPr>
      </w:pPr>
    </w:p>
    <w:p w14:paraId="3AE218E2" w14:textId="77777777" w:rsidR="00C24DAE" w:rsidRPr="0061698B" w:rsidRDefault="00C24DAE" w:rsidP="0061698B">
      <w:pPr>
        <w:rPr>
          <w:sz w:val="20"/>
          <w:szCs w:val="20"/>
        </w:rPr>
      </w:pPr>
    </w:p>
    <w:p w14:paraId="0EE15A24" w14:textId="71F0666E" w:rsidR="004E5209" w:rsidRPr="0061698B" w:rsidRDefault="00477251" w:rsidP="0061698B">
      <w:pPr>
        <w:rPr>
          <w:sz w:val="20"/>
          <w:szCs w:val="20"/>
        </w:rPr>
      </w:pPr>
      <w:r w:rsidRPr="0061698B">
        <w:rPr>
          <w:sz w:val="20"/>
          <w:szCs w:val="20"/>
        </w:rPr>
        <w:t>Numer referencyjny: P</w:t>
      </w:r>
      <w:r w:rsidR="007103CC">
        <w:rPr>
          <w:sz w:val="20"/>
          <w:szCs w:val="20"/>
        </w:rPr>
        <w:t>IR</w:t>
      </w:r>
      <w:r w:rsidRPr="0061698B">
        <w:rPr>
          <w:sz w:val="20"/>
          <w:szCs w:val="20"/>
        </w:rPr>
        <w:t>.27</w:t>
      </w:r>
      <w:r w:rsidR="00067CC5">
        <w:rPr>
          <w:sz w:val="20"/>
          <w:szCs w:val="20"/>
        </w:rPr>
        <w:t>1.</w:t>
      </w:r>
      <w:r w:rsidR="00266933">
        <w:rPr>
          <w:sz w:val="20"/>
          <w:szCs w:val="20"/>
        </w:rPr>
        <w:t>9</w:t>
      </w:r>
      <w:r w:rsidR="00067CC5">
        <w:rPr>
          <w:sz w:val="20"/>
          <w:szCs w:val="20"/>
        </w:rPr>
        <w:t>.2025</w:t>
      </w:r>
    </w:p>
    <w:p w14:paraId="764BC7DA" w14:textId="77777777" w:rsidR="004E5209" w:rsidRPr="0061698B" w:rsidRDefault="004E5209" w:rsidP="0061698B">
      <w:pPr>
        <w:rPr>
          <w:sz w:val="20"/>
          <w:szCs w:val="20"/>
        </w:rPr>
      </w:pPr>
    </w:p>
    <w:p w14:paraId="543EFFEA" w14:textId="77777777" w:rsidR="00414515" w:rsidRDefault="00414515" w:rsidP="0061698B">
      <w:pPr>
        <w:rPr>
          <w:sz w:val="20"/>
          <w:szCs w:val="20"/>
        </w:rPr>
      </w:pPr>
    </w:p>
    <w:p w14:paraId="09625921" w14:textId="77777777" w:rsidR="007D79A0" w:rsidRDefault="007D79A0" w:rsidP="0061698B">
      <w:pPr>
        <w:rPr>
          <w:sz w:val="20"/>
          <w:szCs w:val="20"/>
        </w:rPr>
      </w:pPr>
    </w:p>
    <w:p w14:paraId="1D01FA3E" w14:textId="77777777" w:rsidR="007D79A0" w:rsidRPr="0061698B" w:rsidRDefault="007D79A0" w:rsidP="0061698B">
      <w:pPr>
        <w:rPr>
          <w:sz w:val="20"/>
          <w:szCs w:val="20"/>
        </w:rPr>
      </w:pPr>
    </w:p>
    <w:p w14:paraId="6FE9E7AA" w14:textId="77777777" w:rsidR="00414515" w:rsidRPr="0061698B" w:rsidRDefault="00414515" w:rsidP="007103CC">
      <w:pPr>
        <w:ind w:left="6237"/>
        <w:rPr>
          <w:sz w:val="20"/>
          <w:szCs w:val="20"/>
        </w:rPr>
      </w:pPr>
    </w:p>
    <w:p w14:paraId="7B695CD4" w14:textId="77777777" w:rsidR="004E5209" w:rsidRPr="0061698B" w:rsidRDefault="004E5209" w:rsidP="007103CC">
      <w:pPr>
        <w:ind w:left="6237"/>
        <w:rPr>
          <w:sz w:val="20"/>
          <w:szCs w:val="20"/>
        </w:rPr>
      </w:pPr>
      <w:r w:rsidRPr="0061698B">
        <w:rPr>
          <w:sz w:val="20"/>
          <w:szCs w:val="20"/>
        </w:rPr>
        <w:t>Zatwierdził:</w:t>
      </w:r>
    </w:p>
    <w:p w14:paraId="141B2130" w14:textId="77777777" w:rsidR="009D0B48" w:rsidRDefault="00A7440C" w:rsidP="007103CC">
      <w:pPr>
        <w:ind w:left="6237"/>
        <w:rPr>
          <w:sz w:val="20"/>
          <w:szCs w:val="20"/>
        </w:rPr>
      </w:pPr>
      <w:r>
        <w:rPr>
          <w:sz w:val="20"/>
          <w:szCs w:val="20"/>
        </w:rPr>
        <w:t>Wójt</w:t>
      </w:r>
      <w:r w:rsidR="007103CC">
        <w:rPr>
          <w:sz w:val="20"/>
          <w:szCs w:val="20"/>
        </w:rPr>
        <w:t xml:space="preserve"> Gminy Lelów</w:t>
      </w:r>
    </w:p>
    <w:p w14:paraId="6FD4DEC3" w14:textId="77777777" w:rsidR="009D0B48" w:rsidRPr="0061698B" w:rsidRDefault="009D0B48" w:rsidP="007103CC">
      <w:pPr>
        <w:ind w:left="6237"/>
        <w:rPr>
          <w:sz w:val="20"/>
          <w:szCs w:val="20"/>
        </w:rPr>
      </w:pPr>
    </w:p>
    <w:p w14:paraId="5472E51C" w14:textId="77777777" w:rsidR="007C0CA5" w:rsidRPr="0061698B" w:rsidRDefault="005D0C37" w:rsidP="007103CC">
      <w:pPr>
        <w:ind w:left="6237"/>
        <w:rPr>
          <w:sz w:val="20"/>
          <w:szCs w:val="20"/>
        </w:rPr>
      </w:pPr>
      <w:r>
        <w:rPr>
          <w:sz w:val="20"/>
          <w:szCs w:val="20"/>
        </w:rPr>
        <w:t>Renata Samek</w:t>
      </w:r>
    </w:p>
    <w:p w14:paraId="56CC5031" w14:textId="77777777" w:rsidR="00890F8C" w:rsidRPr="0061698B" w:rsidRDefault="00890F8C" w:rsidP="007103CC">
      <w:pPr>
        <w:ind w:left="6237"/>
        <w:rPr>
          <w:sz w:val="20"/>
          <w:szCs w:val="20"/>
        </w:rPr>
      </w:pPr>
    </w:p>
    <w:p w14:paraId="772D4CA7" w14:textId="77777777" w:rsidR="00890F8C" w:rsidRPr="0061698B" w:rsidRDefault="00890F8C" w:rsidP="0061698B">
      <w:pPr>
        <w:rPr>
          <w:sz w:val="20"/>
          <w:szCs w:val="20"/>
        </w:rPr>
      </w:pPr>
    </w:p>
    <w:p w14:paraId="1FE28F3E" w14:textId="77777777" w:rsidR="007C0CA5" w:rsidRPr="0061698B" w:rsidRDefault="007C0CA5" w:rsidP="0061698B">
      <w:pPr>
        <w:rPr>
          <w:sz w:val="20"/>
          <w:szCs w:val="20"/>
        </w:rPr>
      </w:pPr>
    </w:p>
    <w:p w14:paraId="519DF8A4" w14:textId="77777777" w:rsidR="004E5209" w:rsidRPr="0061698B" w:rsidRDefault="004E5209" w:rsidP="0061698B">
      <w:pPr>
        <w:rPr>
          <w:sz w:val="20"/>
          <w:szCs w:val="20"/>
        </w:rPr>
      </w:pPr>
    </w:p>
    <w:p w14:paraId="3458917B" w14:textId="0FDAC922" w:rsidR="004E5209" w:rsidRPr="0061698B" w:rsidRDefault="007103CC" w:rsidP="0061698B">
      <w:pPr>
        <w:rPr>
          <w:sz w:val="20"/>
          <w:szCs w:val="20"/>
        </w:rPr>
      </w:pPr>
      <w:r>
        <w:rPr>
          <w:sz w:val="20"/>
          <w:szCs w:val="20"/>
        </w:rPr>
        <w:t>Lelów</w:t>
      </w:r>
      <w:r w:rsidR="004E5209" w:rsidRPr="0061698B">
        <w:rPr>
          <w:sz w:val="20"/>
          <w:szCs w:val="20"/>
        </w:rPr>
        <w:t>, dni</w:t>
      </w:r>
      <w:r w:rsidR="00067CC5">
        <w:rPr>
          <w:sz w:val="20"/>
          <w:szCs w:val="20"/>
        </w:rPr>
        <w:t xml:space="preserve">a </w:t>
      </w:r>
      <w:r w:rsidR="00FC7C50">
        <w:rPr>
          <w:sz w:val="20"/>
          <w:szCs w:val="20"/>
        </w:rPr>
        <w:t>2</w:t>
      </w:r>
      <w:r w:rsidR="005C62A1">
        <w:rPr>
          <w:sz w:val="20"/>
          <w:szCs w:val="20"/>
        </w:rPr>
        <w:t>7</w:t>
      </w:r>
      <w:r w:rsidR="00FC7C50">
        <w:rPr>
          <w:sz w:val="20"/>
          <w:szCs w:val="20"/>
        </w:rPr>
        <w:t xml:space="preserve"> </w:t>
      </w:r>
      <w:r w:rsidR="00266933">
        <w:rPr>
          <w:sz w:val="20"/>
          <w:szCs w:val="20"/>
        </w:rPr>
        <w:t>listopada</w:t>
      </w:r>
      <w:r w:rsidR="00067CC5">
        <w:rPr>
          <w:sz w:val="20"/>
          <w:szCs w:val="20"/>
        </w:rPr>
        <w:t xml:space="preserve"> 2025</w:t>
      </w:r>
      <w:r w:rsidR="004E5209" w:rsidRPr="0061698B">
        <w:rPr>
          <w:sz w:val="20"/>
          <w:szCs w:val="20"/>
        </w:rPr>
        <w:t xml:space="preserve"> r.</w:t>
      </w:r>
    </w:p>
    <w:p w14:paraId="44D1F6B9" w14:textId="77777777" w:rsidR="004E5209" w:rsidRPr="0061698B" w:rsidRDefault="004E5209" w:rsidP="0061698B">
      <w:pPr>
        <w:rPr>
          <w:sz w:val="20"/>
          <w:szCs w:val="20"/>
        </w:rPr>
      </w:pPr>
    </w:p>
    <w:p w14:paraId="45F2E548" w14:textId="77777777" w:rsidR="004E5209" w:rsidRPr="0061698B" w:rsidRDefault="004E5209" w:rsidP="0061698B">
      <w:pPr>
        <w:rPr>
          <w:sz w:val="20"/>
          <w:szCs w:val="20"/>
        </w:rPr>
      </w:pPr>
    </w:p>
    <w:p w14:paraId="1252DF57" w14:textId="77777777" w:rsidR="004E5209" w:rsidRPr="0061698B" w:rsidRDefault="004E5209" w:rsidP="0061698B">
      <w:pPr>
        <w:rPr>
          <w:sz w:val="20"/>
          <w:szCs w:val="20"/>
        </w:rPr>
      </w:pPr>
    </w:p>
    <w:p w14:paraId="104EBA77" w14:textId="77777777" w:rsidR="004E5209" w:rsidRPr="0061698B" w:rsidRDefault="004E5209" w:rsidP="0061698B">
      <w:pPr>
        <w:rPr>
          <w:sz w:val="20"/>
          <w:szCs w:val="20"/>
        </w:rPr>
      </w:pPr>
    </w:p>
    <w:p w14:paraId="37542100" w14:textId="77777777" w:rsidR="004E5209" w:rsidRPr="0061698B" w:rsidRDefault="004E5209" w:rsidP="0061698B">
      <w:pPr>
        <w:rPr>
          <w:sz w:val="20"/>
          <w:szCs w:val="20"/>
        </w:rPr>
      </w:pPr>
    </w:p>
    <w:p w14:paraId="3182D890" w14:textId="77777777" w:rsidR="004E5209" w:rsidRPr="0061698B" w:rsidRDefault="004E5209" w:rsidP="0061698B">
      <w:pPr>
        <w:rPr>
          <w:sz w:val="20"/>
          <w:szCs w:val="20"/>
        </w:rPr>
      </w:pPr>
    </w:p>
    <w:p w14:paraId="03BAE4CF" w14:textId="77777777" w:rsidR="004E5209" w:rsidRDefault="00FF46E1" w:rsidP="004E5209">
      <w:pPr>
        <w:keepNext/>
        <w:keepLines/>
        <w:jc w:val="left"/>
        <w:rPr>
          <w:kern w:val="0"/>
          <w:sz w:val="20"/>
          <w:szCs w:val="20"/>
        </w:rPr>
      </w:pPr>
      <w:r>
        <w:rPr>
          <w:kern w:val="0"/>
          <w:sz w:val="20"/>
          <w:szCs w:val="20"/>
        </w:rPr>
        <w:t xml:space="preserve">Sporządził: </w:t>
      </w:r>
      <w:r w:rsidR="00C64FAA">
        <w:rPr>
          <w:kern w:val="0"/>
          <w:sz w:val="20"/>
          <w:szCs w:val="20"/>
        </w:rPr>
        <w:t>Paulina Kępska</w:t>
      </w:r>
    </w:p>
    <w:p w14:paraId="33E87A2B" w14:textId="77777777" w:rsidR="003A1221" w:rsidRPr="0061698B" w:rsidRDefault="003A1221" w:rsidP="004E5209">
      <w:pPr>
        <w:keepNext/>
        <w:keepLines/>
        <w:jc w:val="left"/>
        <w:rPr>
          <w:kern w:val="0"/>
          <w:sz w:val="20"/>
          <w:szCs w:val="20"/>
        </w:rPr>
        <w:sectPr w:rsidR="003A1221" w:rsidRPr="0061698B" w:rsidSect="009B7190">
          <w:headerReference w:type="default" r:id="rId10"/>
          <w:footerReference w:type="default" r:id="rId11"/>
          <w:pgSz w:w="11906" w:h="16838"/>
          <w:pgMar w:top="986" w:right="1134" w:bottom="1215" w:left="1134" w:header="454" w:footer="322" w:gutter="0"/>
          <w:cols w:space="708"/>
          <w:docGrid w:linePitch="360"/>
        </w:sectPr>
      </w:pPr>
    </w:p>
    <w:p w14:paraId="78A39A76" w14:textId="77777777" w:rsidR="0013758D" w:rsidRPr="0061698B" w:rsidRDefault="00497422" w:rsidP="0013758D">
      <w:pPr>
        <w:suppressAutoHyphens w:val="0"/>
        <w:spacing w:after="200" w:line="252" w:lineRule="auto"/>
        <w:jc w:val="center"/>
        <w:rPr>
          <w:b/>
          <w:kern w:val="0"/>
          <w:sz w:val="20"/>
          <w:szCs w:val="20"/>
          <w:lang w:eastAsia="en-US"/>
        </w:rPr>
      </w:pPr>
      <w:r w:rsidRPr="0061698B">
        <w:rPr>
          <w:b/>
          <w:kern w:val="0"/>
          <w:sz w:val="20"/>
          <w:szCs w:val="20"/>
          <w:lang w:eastAsia="en-US"/>
        </w:rPr>
        <w:lastRenderedPageBreak/>
        <w:t>SPIS TREŚCI:</w:t>
      </w:r>
    </w:p>
    <w:p w14:paraId="37698EB7" w14:textId="77777777" w:rsidR="007D79A0" w:rsidRPr="007D79A0" w:rsidRDefault="007D79A0" w:rsidP="007D79A0"/>
    <w:p w14:paraId="6794C10B" w14:textId="77777777" w:rsidR="0013758D" w:rsidRPr="003A1221" w:rsidRDefault="0013758D" w:rsidP="007D79A0">
      <w:pPr>
        <w:rPr>
          <w:sz w:val="20"/>
          <w:szCs w:val="20"/>
        </w:rPr>
      </w:pPr>
      <w:r w:rsidRPr="00DE5A69">
        <w:rPr>
          <w:sz w:val="20"/>
          <w:szCs w:val="20"/>
          <w:highlight w:val="darkCyan"/>
        </w:rPr>
        <w:t>Rozdział I – Informacje ogólne</w:t>
      </w:r>
    </w:p>
    <w:p w14:paraId="50BEB689" w14:textId="77777777" w:rsidR="007F09AE" w:rsidRPr="003A1221" w:rsidRDefault="007F09AE" w:rsidP="008466C0">
      <w:pPr>
        <w:numPr>
          <w:ilvl w:val="0"/>
          <w:numId w:val="6"/>
        </w:numPr>
        <w:shd w:val="clear" w:color="auto" w:fill="FFFFFF"/>
        <w:suppressAutoHyphens w:val="0"/>
        <w:spacing w:before="240" w:after="200"/>
        <w:contextualSpacing/>
        <w:jc w:val="left"/>
        <w:rPr>
          <w:sz w:val="20"/>
          <w:szCs w:val="20"/>
        </w:rPr>
      </w:pPr>
      <w:r w:rsidRPr="003A1221">
        <w:rPr>
          <w:sz w:val="20"/>
          <w:szCs w:val="20"/>
        </w:rPr>
        <w:t>Dane Zamawiającego</w:t>
      </w:r>
    </w:p>
    <w:p w14:paraId="3F6D830E"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Tryb udzielenia zamówienia</w:t>
      </w:r>
    </w:p>
    <w:p w14:paraId="67498F65"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Wykonawcy/podwykonawcy/podmioty trzecie udostępniające wykonawcy swój potencjał</w:t>
      </w:r>
    </w:p>
    <w:p w14:paraId="0C0EF155" w14:textId="77777777" w:rsidR="0013758D" w:rsidRPr="009D68BD"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9D68BD">
        <w:rPr>
          <w:kern w:val="0"/>
          <w:sz w:val="20"/>
          <w:szCs w:val="20"/>
          <w:lang w:eastAsia="en-US"/>
        </w:rPr>
        <w:t>Komunikacja w postępowaniu</w:t>
      </w:r>
    </w:p>
    <w:p w14:paraId="344D02FA"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Wizja lokalna</w:t>
      </w:r>
    </w:p>
    <w:p w14:paraId="0977F409"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Podział zamówienia na części</w:t>
      </w:r>
    </w:p>
    <w:p w14:paraId="59D9AE1F"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Oferty wariantowe</w:t>
      </w:r>
    </w:p>
    <w:p w14:paraId="0EF9C597"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Katalogi elektroniczne </w:t>
      </w:r>
    </w:p>
    <w:p w14:paraId="1F1DDBAB"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Umowa ramowa</w:t>
      </w:r>
    </w:p>
    <w:p w14:paraId="5780F03C"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Aukcja elektroniczna</w:t>
      </w:r>
    </w:p>
    <w:p w14:paraId="088D01B8" w14:textId="214E5A26"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Zamówienia, o których</w:t>
      </w:r>
      <w:r w:rsidR="0073685D">
        <w:rPr>
          <w:kern w:val="0"/>
          <w:sz w:val="20"/>
          <w:szCs w:val="20"/>
          <w:lang w:eastAsia="en-US"/>
        </w:rPr>
        <w:t xml:space="preserve"> mowa w art. 214 ust. 1 pkt </w:t>
      </w:r>
      <w:r w:rsidRPr="0061698B">
        <w:rPr>
          <w:kern w:val="0"/>
          <w:sz w:val="20"/>
          <w:szCs w:val="20"/>
          <w:lang w:eastAsia="en-US"/>
        </w:rPr>
        <w:t xml:space="preserve">8 ustawy </w:t>
      </w:r>
      <w:proofErr w:type="spellStart"/>
      <w:r w:rsidRPr="0061698B">
        <w:rPr>
          <w:kern w:val="0"/>
          <w:sz w:val="20"/>
          <w:szCs w:val="20"/>
          <w:lang w:eastAsia="en-US"/>
        </w:rPr>
        <w:t>Pzp</w:t>
      </w:r>
      <w:proofErr w:type="spellEnd"/>
    </w:p>
    <w:p w14:paraId="2487B41B"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Rozliczenia w walutach obcych</w:t>
      </w:r>
    </w:p>
    <w:p w14:paraId="0515357F"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Zwrot kosztów udziału w postępowaniu</w:t>
      </w:r>
    </w:p>
    <w:p w14:paraId="19B1F9C5"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Zaliczki na poczet udzielenia zamówienia</w:t>
      </w:r>
    </w:p>
    <w:p w14:paraId="5BC7A99F"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Unieważnienie postępowania</w:t>
      </w:r>
    </w:p>
    <w:p w14:paraId="15C3154D" w14:textId="77777777" w:rsidR="0013758D"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Pouczenie o środkach ochrony prawnej</w:t>
      </w:r>
    </w:p>
    <w:p w14:paraId="7814EAF5" w14:textId="77777777" w:rsidR="006C4F1B" w:rsidRPr="0061698B" w:rsidRDefault="0013758D" w:rsidP="008466C0">
      <w:pPr>
        <w:numPr>
          <w:ilvl w:val="0"/>
          <w:numId w:val="6"/>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Ochrona danych osobowych zebranych przez zamawiającego w toku postępowania</w:t>
      </w:r>
      <w:r w:rsidRPr="0061698B">
        <w:rPr>
          <w:kern w:val="0"/>
          <w:sz w:val="20"/>
          <w:szCs w:val="20"/>
          <w:lang w:eastAsia="en-US"/>
        </w:rPr>
        <w:br/>
      </w:r>
    </w:p>
    <w:p w14:paraId="5586BDDA" w14:textId="77777777" w:rsidR="0013758D" w:rsidRPr="0061698B" w:rsidRDefault="0013758D" w:rsidP="00606F2F">
      <w:pPr>
        <w:shd w:val="clear" w:color="auto" w:fill="BDD6EE"/>
        <w:suppressAutoHyphens w:val="0"/>
        <w:spacing w:before="240" w:after="200"/>
        <w:contextualSpacing/>
        <w:jc w:val="left"/>
        <w:rPr>
          <w:kern w:val="0"/>
          <w:sz w:val="20"/>
          <w:szCs w:val="20"/>
          <w:lang w:eastAsia="en-US"/>
        </w:rPr>
      </w:pPr>
      <w:r w:rsidRPr="0061698B">
        <w:rPr>
          <w:kern w:val="0"/>
          <w:sz w:val="20"/>
          <w:szCs w:val="20"/>
          <w:lang w:eastAsia="en-US"/>
        </w:rPr>
        <w:t xml:space="preserve">Rozdział II </w:t>
      </w:r>
      <w:r w:rsidRPr="0061698B">
        <w:rPr>
          <w:bCs/>
          <w:kern w:val="0"/>
          <w:sz w:val="20"/>
          <w:szCs w:val="20"/>
          <w:lang w:eastAsia="en-US"/>
        </w:rPr>
        <w:t xml:space="preserve">– </w:t>
      </w:r>
      <w:r w:rsidR="00246A89" w:rsidRPr="0061698B">
        <w:rPr>
          <w:bCs/>
          <w:kern w:val="0"/>
          <w:sz w:val="20"/>
          <w:szCs w:val="20"/>
          <w:lang w:eastAsia="en-US"/>
        </w:rPr>
        <w:t>Przedmiot zamówienia i w</w:t>
      </w:r>
      <w:r w:rsidRPr="0061698B">
        <w:rPr>
          <w:kern w:val="0"/>
          <w:sz w:val="20"/>
          <w:szCs w:val="20"/>
          <w:lang w:eastAsia="en-US"/>
        </w:rPr>
        <w:t xml:space="preserve">ymagania stawiane wykonawcy </w:t>
      </w:r>
    </w:p>
    <w:p w14:paraId="2D2E2FFC"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Przedmiot zamówienia</w:t>
      </w:r>
    </w:p>
    <w:p w14:paraId="5FF39D94"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Rozwiązania równoważne</w:t>
      </w:r>
    </w:p>
    <w:p w14:paraId="1FF1181A"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Wymagania w zakresie zatrudniania przez wykonawcę lub podwykonawcę osób na podstawie stosunku pracy</w:t>
      </w:r>
    </w:p>
    <w:p w14:paraId="7F364F0B"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Wymagania w zakresie zatrudnienia osób, o których mowa w art. 96 ust. 2 pkt 2 ustawy </w:t>
      </w:r>
      <w:proofErr w:type="spellStart"/>
      <w:r w:rsidRPr="0061698B">
        <w:rPr>
          <w:kern w:val="0"/>
          <w:sz w:val="20"/>
          <w:szCs w:val="20"/>
          <w:lang w:eastAsia="en-US"/>
        </w:rPr>
        <w:t>Pzp</w:t>
      </w:r>
      <w:proofErr w:type="spellEnd"/>
    </w:p>
    <w:p w14:paraId="618362A3"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Informacja o przedmiotowych środkach dowodowych</w:t>
      </w:r>
    </w:p>
    <w:p w14:paraId="086BFAFC"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Termin wykonania zamówienia </w:t>
      </w:r>
    </w:p>
    <w:p w14:paraId="31883B03"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Informacja o warunkach udziału w postępowaniu o udzielenie zamówienia</w:t>
      </w:r>
    </w:p>
    <w:p w14:paraId="524CB509"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Podstawy wykluczenia</w:t>
      </w:r>
    </w:p>
    <w:p w14:paraId="63C9F707"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Wykaz podmiotowych środków dowodowych</w:t>
      </w:r>
    </w:p>
    <w:p w14:paraId="5616C2CD"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Wymagania dotyczące wadium</w:t>
      </w:r>
    </w:p>
    <w:p w14:paraId="423C0498" w14:textId="77777777" w:rsidR="0013758D" w:rsidRPr="0061698B" w:rsidRDefault="0013758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Sposób przygotowania ofert</w:t>
      </w:r>
      <w:r w:rsidR="00375096" w:rsidRPr="0061698B">
        <w:rPr>
          <w:kern w:val="0"/>
          <w:sz w:val="20"/>
          <w:szCs w:val="20"/>
          <w:lang w:eastAsia="en-US"/>
        </w:rPr>
        <w:t>y</w:t>
      </w:r>
      <w:r w:rsidRPr="0061698B">
        <w:rPr>
          <w:kern w:val="0"/>
          <w:sz w:val="20"/>
          <w:szCs w:val="20"/>
          <w:lang w:eastAsia="en-US"/>
        </w:rPr>
        <w:t xml:space="preserve"> </w:t>
      </w:r>
    </w:p>
    <w:p w14:paraId="1389180F" w14:textId="77777777" w:rsidR="006C4F1B" w:rsidRPr="0061698B" w:rsidRDefault="006D5F0D" w:rsidP="008466C0">
      <w:pPr>
        <w:numPr>
          <w:ilvl w:val="0"/>
          <w:numId w:val="7"/>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Opis sposobu obliczenia ceny</w:t>
      </w:r>
    </w:p>
    <w:p w14:paraId="0D6CACF4" w14:textId="77777777" w:rsidR="006C4F1B" w:rsidRPr="0061698B" w:rsidRDefault="006C4F1B" w:rsidP="00606F2F">
      <w:pPr>
        <w:shd w:val="clear" w:color="auto" w:fill="FFFFFF"/>
        <w:suppressAutoHyphens w:val="0"/>
        <w:spacing w:before="240" w:after="200"/>
        <w:ind w:left="360"/>
        <w:contextualSpacing/>
        <w:jc w:val="left"/>
        <w:rPr>
          <w:kern w:val="0"/>
          <w:sz w:val="20"/>
          <w:szCs w:val="20"/>
          <w:lang w:eastAsia="en-US"/>
        </w:rPr>
      </w:pPr>
    </w:p>
    <w:p w14:paraId="1D33B448" w14:textId="77777777" w:rsidR="0013758D" w:rsidRPr="0061698B" w:rsidRDefault="0013758D" w:rsidP="00606F2F">
      <w:pPr>
        <w:shd w:val="clear" w:color="auto" w:fill="F7CAAC"/>
        <w:suppressAutoHyphens w:val="0"/>
        <w:spacing w:before="240" w:after="200"/>
        <w:contextualSpacing/>
        <w:jc w:val="left"/>
        <w:rPr>
          <w:kern w:val="0"/>
          <w:sz w:val="20"/>
          <w:szCs w:val="20"/>
          <w:lang w:eastAsia="en-US"/>
        </w:rPr>
      </w:pPr>
      <w:r w:rsidRPr="0061698B">
        <w:rPr>
          <w:kern w:val="0"/>
          <w:sz w:val="20"/>
          <w:szCs w:val="20"/>
          <w:lang w:eastAsia="en-US"/>
        </w:rPr>
        <w:t xml:space="preserve">Rozdział III </w:t>
      </w:r>
      <w:r w:rsidRPr="0061698B">
        <w:rPr>
          <w:bCs/>
          <w:kern w:val="0"/>
          <w:sz w:val="20"/>
          <w:szCs w:val="20"/>
          <w:lang w:eastAsia="en-US"/>
        </w:rPr>
        <w:t>–</w:t>
      </w:r>
      <w:r w:rsidRPr="0061698B">
        <w:rPr>
          <w:kern w:val="0"/>
          <w:sz w:val="20"/>
          <w:szCs w:val="20"/>
          <w:lang w:eastAsia="en-US"/>
        </w:rPr>
        <w:t xml:space="preserve"> Informacje o przebiegu postępowania</w:t>
      </w:r>
    </w:p>
    <w:p w14:paraId="6397E500" w14:textId="77777777" w:rsidR="0013758D"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Sposób porozumiewania się zamawiającego z wykonawcami</w:t>
      </w:r>
    </w:p>
    <w:p w14:paraId="55392FB4" w14:textId="77777777" w:rsidR="0013758D"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Sposób oraz termin składania ofert</w:t>
      </w:r>
    </w:p>
    <w:p w14:paraId="0DE7EC27" w14:textId="77777777" w:rsidR="0013758D"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Termin otwarcia ofert</w:t>
      </w:r>
    </w:p>
    <w:p w14:paraId="155B4CE4" w14:textId="77777777" w:rsidR="0013758D"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Termin związania ofertą</w:t>
      </w:r>
    </w:p>
    <w:p w14:paraId="6AA18D8F" w14:textId="77777777" w:rsidR="0013758D"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Opis kryteriów oceny ofert wraz z podaniem wag tych kryteriów i sposobu oceny ofert</w:t>
      </w:r>
    </w:p>
    <w:p w14:paraId="52C092C5" w14:textId="77777777" w:rsidR="0013758D"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Projektowane postanowienia umowy w sprawie zamówienia publicznego, które zostaną wprowadzone do umowy w sprawie zamówienia publicznego</w:t>
      </w:r>
    </w:p>
    <w:p w14:paraId="40CB7804" w14:textId="77777777" w:rsidR="0013758D"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Zabezpieczenie należytego wykonania umowy </w:t>
      </w:r>
    </w:p>
    <w:p w14:paraId="58C8133C" w14:textId="77777777" w:rsidR="00E86620" w:rsidRPr="0061698B" w:rsidRDefault="0013758D"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Informacje o formalnościach, jakie muszą zostać dopełnione po wyborze oferty w celu zawarcia umowy w sprawie zamówienia publicznego</w:t>
      </w:r>
    </w:p>
    <w:p w14:paraId="0E96C036" w14:textId="77777777" w:rsidR="00B55DC0" w:rsidRPr="0061698B" w:rsidRDefault="00B55DC0" w:rsidP="008466C0">
      <w:pPr>
        <w:numPr>
          <w:ilvl w:val="0"/>
          <w:numId w:val="8"/>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Wykaz załączników do SWZ</w:t>
      </w:r>
    </w:p>
    <w:p w14:paraId="4858A22C" w14:textId="77777777" w:rsidR="006C4F1B" w:rsidRPr="0061698B" w:rsidRDefault="006C4F1B" w:rsidP="00F43B47">
      <w:pPr>
        <w:shd w:val="clear" w:color="auto" w:fill="FFFFFF"/>
        <w:suppressAutoHyphens w:val="0"/>
        <w:spacing w:after="200" w:line="252" w:lineRule="auto"/>
        <w:ind w:left="360"/>
        <w:contextualSpacing/>
        <w:jc w:val="left"/>
        <w:rPr>
          <w:kern w:val="0"/>
          <w:sz w:val="20"/>
          <w:szCs w:val="20"/>
          <w:lang w:eastAsia="en-US"/>
        </w:rPr>
      </w:pPr>
    </w:p>
    <w:p w14:paraId="0B524190" w14:textId="77777777" w:rsidR="00606F2F" w:rsidRPr="0061698B" w:rsidRDefault="00606F2F" w:rsidP="00F43B47">
      <w:pPr>
        <w:shd w:val="clear" w:color="auto" w:fill="FFFFFF"/>
        <w:suppressAutoHyphens w:val="0"/>
        <w:spacing w:after="200" w:line="252" w:lineRule="auto"/>
        <w:ind w:left="360"/>
        <w:contextualSpacing/>
        <w:jc w:val="left"/>
        <w:rPr>
          <w:kern w:val="0"/>
          <w:sz w:val="20"/>
          <w:szCs w:val="20"/>
          <w:lang w:eastAsia="en-US"/>
        </w:rPr>
      </w:pPr>
    </w:p>
    <w:p w14:paraId="6DA9E10A" w14:textId="77777777" w:rsidR="00606F2F" w:rsidRPr="007D79A0" w:rsidRDefault="007D79A0" w:rsidP="007F5918">
      <w:pPr>
        <w:shd w:val="clear" w:color="auto" w:fill="FFFFFF"/>
        <w:suppressAutoHyphens w:val="0"/>
        <w:spacing w:line="252" w:lineRule="auto"/>
        <w:contextualSpacing/>
        <w:jc w:val="left"/>
      </w:pPr>
      <w:r>
        <w:rPr>
          <w:kern w:val="0"/>
          <w:sz w:val="20"/>
          <w:szCs w:val="20"/>
          <w:lang w:eastAsia="en-US"/>
        </w:rPr>
        <w:br w:type="page"/>
      </w:r>
      <w:r w:rsidR="00246A89" w:rsidRPr="007D79A0">
        <w:t xml:space="preserve">Rozdział I. </w:t>
      </w:r>
    </w:p>
    <w:p w14:paraId="292B3186" w14:textId="77777777" w:rsidR="00497422" w:rsidRPr="007D79A0" w:rsidRDefault="00497422" w:rsidP="007D79A0">
      <w:pPr>
        <w:pStyle w:val="Styl1"/>
      </w:pPr>
      <w:r w:rsidRPr="007D79A0">
        <w:t>INFORMACJE OGÓLNE</w:t>
      </w:r>
    </w:p>
    <w:p w14:paraId="7917A2F0" w14:textId="77777777" w:rsidR="001C4E87" w:rsidRPr="007D79A0" w:rsidRDefault="007F09AE" w:rsidP="00A96BBD">
      <w:pPr>
        <w:pStyle w:val="Nagwek1"/>
        <w:keepLines/>
        <w:ind w:left="426" w:hanging="425"/>
        <w:rPr>
          <w:rFonts w:ascii="Arial" w:hAnsi="Arial"/>
          <w:color w:val="auto"/>
          <w:sz w:val="20"/>
          <w:szCs w:val="20"/>
        </w:rPr>
      </w:pPr>
      <w:r w:rsidRPr="007D79A0">
        <w:rPr>
          <w:rFonts w:ascii="Arial" w:hAnsi="Arial"/>
          <w:color w:val="auto"/>
          <w:sz w:val="20"/>
          <w:szCs w:val="20"/>
          <w:lang w:val="pl-PL"/>
        </w:rPr>
        <w:t xml:space="preserve">DANE </w:t>
      </w:r>
      <w:r w:rsidR="001C4E87" w:rsidRPr="007D79A0">
        <w:rPr>
          <w:rFonts w:ascii="Arial" w:hAnsi="Arial"/>
          <w:color w:val="auto"/>
          <w:sz w:val="20"/>
          <w:szCs w:val="20"/>
        </w:rPr>
        <w:t>ZAMAWIAJĄC</w:t>
      </w:r>
      <w:r w:rsidRPr="007D79A0">
        <w:rPr>
          <w:rFonts w:ascii="Arial" w:hAnsi="Arial"/>
          <w:color w:val="auto"/>
          <w:sz w:val="20"/>
          <w:szCs w:val="20"/>
          <w:lang w:val="pl-PL"/>
        </w:rPr>
        <w:t>EGO</w:t>
      </w:r>
      <w:r w:rsidR="00A96BBD" w:rsidRPr="007D79A0">
        <w:rPr>
          <w:rFonts w:ascii="Arial" w:hAnsi="Arial"/>
          <w:color w:val="auto"/>
          <w:sz w:val="20"/>
          <w:szCs w:val="20"/>
          <w:lang w:val="pl-PL"/>
        </w:rPr>
        <w:t>.</w:t>
      </w:r>
    </w:p>
    <w:p w14:paraId="1AD2D969" w14:textId="77777777" w:rsidR="004E5A31" w:rsidRPr="004E5A31" w:rsidRDefault="004E5A31" w:rsidP="004E5A31">
      <w:pPr>
        <w:rPr>
          <w:sz w:val="20"/>
          <w:szCs w:val="20"/>
        </w:rPr>
      </w:pPr>
      <w:r w:rsidRPr="004E5A31">
        <w:rPr>
          <w:sz w:val="20"/>
          <w:szCs w:val="20"/>
        </w:rPr>
        <w:t xml:space="preserve">Gmina Lelów </w:t>
      </w:r>
    </w:p>
    <w:p w14:paraId="25EB4D50" w14:textId="77777777" w:rsidR="004E5A31" w:rsidRPr="004E5A31" w:rsidRDefault="004E5A31" w:rsidP="004E5A31">
      <w:pPr>
        <w:rPr>
          <w:sz w:val="20"/>
          <w:szCs w:val="20"/>
        </w:rPr>
      </w:pPr>
      <w:r w:rsidRPr="004E5A31">
        <w:rPr>
          <w:sz w:val="20"/>
          <w:szCs w:val="20"/>
        </w:rPr>
        <w:t xml:space="preserve">ul. Szczekocińska 18, </w:t>
      </w:r>
    </w:p>
    <w:p w14:paraId="4F01CA6E" w14:textId="77777777" w:rsidR="004E5A31" w:rsidRPr="004E5A31" w:rsidRDefault="004E5A31" w:rsidP="004E5A31">
      <w:pPr>
        <w:rPr>
          <w:sz w:val="20"/>
          <w:szCs w:val="20"/>
        </w:rPr>
      </w:pPr>
      <w:r w:rsidRPr="004E5A31">
        <w:rPr>
          <w:sz w:val="20"/>
          <w:szCs w:val="20"/>
        </w:rPr>
        <w:t xml:space="preserve">42-235 Lelów, </w:t>
      </w:r>
    </w:p>
    <w:p w14:paraId="12BFCC09" w14:textId="77777777" w:rsidR="0062664E" w:rsidRPr="0061698B" w:rsidRDefault="0062664E" w:rsidP="0062664E">
      <w:pPr>
        <w:pStyle w:val="Tekstpodstawowy"/>
        <w:spacing w:after="0"/>
        <w:rPr>
          <w:sz w:val="20"/>
          <w:szCs w:val="20"/>
        </w:rPr>
      </w:pPr>
      <w:r w:rsidRPr="0061698B">
        <w:rPr>
          <w:sz w:val="20"/>
          <w:szCs w:val="20"/>
        </w:rPr>
        <w:t xml:space="preserve">NIP </w:t>
      </w:r>
      <w:r w:rsidR="004E5A31">
        <w:rPr>
          <w:sz w:val="20"/>
          <w:szCs w:val="20"/>
        </w:rPr>
        <w:t>9492172992</w:t>
      </w:r>
    </w:p>
    <w:p w14:paraId="6303223A" w14:textId="77777777" w:rsidR="0062664E" w:rsidRPr="0061698B" w:rsidRDefault="0062664E" w:rsidP="0062664E">
      <w:pPr>
        <w:pStyle w:val="Tekstpodstawowy"/>
        <w:spacing w:after="0"/>
        <w:rPr>
          <w:sz w:val="20"/>
          <w:szCs w:val="20"/>
          <w:lang w:val="en-US"/>
        </w:rPr>
      </w:pPr>
      <w:r w:rsidRPr="0061698B">
        <w:rPr>
          <w:sz w:val="20"/>
          <w:szCs w:val="20"/>
          <w:lang w:val="en-US"/>
        </w:rPr>
        <w:t xml:space="preserve">REGON </w:t>
      </w:r>
      <w:r w:rsidR="004E5A31">
        <w:rPr>
          <w:sz w:val="20"/>
          <w:szCs w:val="20"/>
          <w:lang w:val="en-US"/>
        </w:rPr>
        <w:t>151398089</w:t>
      </w:r>
    </w:p>
    <w:p w14:paraId="0A44E450" w14:textId="77777777" w:rsidR="004E5A31" w:rsidRPr="005C62A1" w:rsidRDefault="004E5A31" w:rsidP="004E5A31">
      <w:pPr>
        <w:rPr>
          <w:sz w:val="20"/>
          <w:szCs w:val="20"/>
          <w:lang w:val="en-US"/>
        </w:rPr>
      </w:pPr>
      <w:r w:rsidRPr="005C62A1">
        <w:rPr>
          <w:sz w:val="20"/>
          <w:szCs w:val="20"/>
          <w:lang w:val="en-US"/>
        </w:rPr>
        <w:t xml:space="preserve">tel. +48/34 355-01-21, </w:t>
      </w:r>
    </w:p>
    <w:p w14:paraId="6E1F21CD" w14:textId="77777777" w:rsidR="001134E0" w:rsidRDefault="004E5A31" w:rsidP="004E5A31">
      <w:pPr>
        <w:rPr>
          <w:sz w:val="20"/>
          <w:szCs w:val="20"/>
          <w:lang w:val="en-US"/>
        </w:rPr>
      </w:pPr>
      <w:proofErr w:type="spellStart"/>
      <w:r w:rsidRPr="00AF2530">
        <w:rPr>
          <w:sz w:val="20"/>
          <w:szCs w:val="20"/>
          <w:lang w:val="en-US"/>
        </w:rPr>
        <w:t>faks</w:t>
      </w:r>
      <w:proofErr w:type="spellEnd"/>
      <w:r w:rsidRPr="00AF2530">
        <w:rPr>
          <w:sz w:val="20"/>
          <w:szCs w:val="20"/>
          <w:lang w:val="en-US"/>
        </w:rPr>
        <w:t xml:space="preserve"> +48/34 355-00-49, </w:t>
      </w:r>
    </w:p>
    <w:p w14:paraId="0FF7915B" w14:textId="2948EFAA" w:rsidR="004E5A31" w:rsidRPr="00AF2530" w:rsidRDefault="004E5A31" w:rsidP="004E5A31">
      <w:pPr>
        <w:rPr>
          <w:sz w:val="20"/>
          <w:szCs w:val="20"/>
          <w:lang w:val="en-US"/>
        </w:rPr>
      </w:pPr>
      <w:r w:rsidRPr="00AF2530">
        <w:rPr>
          <w:sz w:val="20"/>
          <w:szCs w:val="20"/>
          <w:lang w:val="en-US"/>
        </w:rPr>
        <w:t xml:space="preserve">e mail: wojt@lelow.pl </w:t>
      </w:r>
    </w:p>
    <w:p w14:paraId="278FFDB1" w14:textId="77777777" w:rsidR="004E5A31" w:rsidRPr="0061698B" w:rsidRDefault="004E5A31" w:rsidP="004E5A31">
      <w:pPr>
        <w:pStyle w:val="Tekstpodstawowy"/>
        <w:spacing w:after="0"/>
        <w:rPr>
          <w:sz w:val="20"/>
          <w:szCs w:val="20"/>
        </w:rPr>
      </w:pPr>
      <w:r w:rsidRPr="0061698B">
        <w:rPr>
          <w:sz w:val="20"/>
          <w:szCs w:val="20"/>
        </w:rPr>
        <w:t>adres strony internetowej: www.biplelow.pl</w:t>
      </w:r>
    </w:p>
    <w:p w14:paraId="5A043A87" w14:textId="77777777" w:rsidR="00C63D82" w:rsidRPr="0061698B" w:rsidRDefault="00C63D82" w:rsidP="00F95FEB">
      <w:pPr>
        <w:pStyle w:val="Tekstpodstawowy"/>
        <w:spacing w:after="0"/>
        <w:rPr>
          <w:sz w:val="20"/>
          <w:szCs w:val="20"/>
        </w:rPr>
      </w:pPr>
    </w:p>
    <w:p w14:paraId="6F4634F7" w14:textId="77777777" w:rsidR="00414515" w:rsidRPr="0061698B" w:rsidRDefault="00414515" w:rsidP="00414515">
      <w:pPr>
        <w:suppressAutoHyphens w:val="0"/>
        <w:jc w:val="left"/>
        <w:rPr>
          <w:b/>
          <w:kern w:val="0"/>
          <w:sz w:val="20"/>
          <w:szCs w:val="20"/>
          <w:lang w:eastAsia="en-US"/>
        </w:rPr>
      </w:pPr>
      <w:r w:rsidRPr="0061698B">
        <w:rPr>
          <w:b/>
          <w:kern w:val="0"/>
          <w:sz w:val="20"/>
          <w:szCs w:val="20"/>
          <w:lang w:eastAsia="en-US"/>
        </w:rPr>
        <w:t>Adres strony internetowej prowadzonego postępowania</w:t>
      </w:r>
      <w:r w:rsidR="000B51FC">
        <w:rPr>
          <w:b/>
          <w:kern w:val="0"/>
          <w:sz w:val="20"/>
          <w:szCs w:val="20"/>
          <w:lang w:eastAsia="en-US"/>
        </w:rPr>
        <w:t xml:space="preserve">: </w:t>
      </w:r>
      <w:hyperlink r:id="rId12" w:history="1">
        <w:r w:rsidR="00F409C5" w:rsidRPr="00220E8B">
          <w:rPr>
            <w:rStyle w:val="Hipercze"/>
            <w:b/>
            <w:kern w:val="0"/>
            <w:sz w:val="20"/>
            <w:szCs w:val="20"/>
            <w:lang w:eastAsia="en-US"/>
          </w:rPr>
          <w:t>https://gwlelow.e-zp.finn.pl/</w:t>
        </w:r>
      </w:hyperlink>
      <w:r w:rsidR="00F409C5">
        <w:rPr>
          <w:b/>
          <w:kern w:val="0"/>
          <w:sz w:val="20"/>
          <w:szCs w:val="20"/>
          <w:lang w:eastAsia="en-US"/>
        </w:rPr>
        <w:t xml:space="preserve"> </w:t>
      </w:r>
    </w:p>
    <w:p w14:paraId="736AE575" w14:textId="77777777" w:rsidR="00414515" w:rsidRPr="0061698B" w:rsidRDefault="00414515" w:rsidP="00414515">
      <w:pPr>
        <w:suppressAutoHyphens w:val="0"/>
        <w:jc w:val="left"/>
        <w:rPr>
          <w:color w:val="333333"/>
          <w:kern w:val="0"/>
          <w:sz w:val="20"/>
          <w:szCs w:val="20"/>
          <w:shd w:val="clear" w:color="auto" w:fill="FFFFFF"/>
          <w:lang w:eastAsia="pl-PL"/>
        </w:rPr>
      </w:pPr>
      <w:r w:rsidRPr="0061698B">
        <w:rPr>
          <w:color w:val="333333"/>
          <w:kern w:val="0"/>
          <w:sz w:val="20"/>
          <w:szCs w:val="20"/>
          <w:shd w:val="clear" w:color="auto" w:fill="FFFFFF"/>
          <w:lang w:eastAsia="pl-PL"/>
        </w:rPr>
        <w:t>Na tej stronie udostępni</w:t>
      </w:r>
      <w:r w:rsidR="0062664E" w:rsidRPr="0061698B">
        <w:rPr>
          <w:color w:val="333333"/>
          <w:kern w:val="0"/>
          <w:sz w:val="20"/>
          <w:szCs w:val="20"/>
          <w:shd w:val="clear" w:color="auto" w:fill="FFFFFF"/>
          <w:lang w:eastAsia="pl-PL"/>
        </w:rPr>
        <w:t xml:space="preserve">ona będzie SWZ, </w:t>
      </w:r>
      <w:r w:rsidRPr="0061698B">
        <w:rPr>
          <w:color w:val="333333"/>
          <w:kern w:val="0"/>
          <w:sz w:val="20"/>
          <w:szCs w:val="20"/>
          <w:shd w:val="clear" w:color="auto" w:fill="FFFFFF"/>
          <w:lang w:eastAsia="pl-PL"/>
        </w:rPr>
        <w:t>zmiany i wyjaśnienia treści SWZ oraz inne dokumenty zamówienia bezpośrednio związane z postępowaniem o udzielenie zamówienia</w:t>
      </w:r>
      <w:r w:rsidR="0062664E" w:rsidRPr="0061698B">
        <w:rPr>
          <w:color w:val="333333"/>
          <w:kern w:val="0"/>
          <w:sz w:val="20"/>
          <w:szCs w:val="20"/>
          <w:shd w:val="clear" w:color="auto" w:fill="FFFFFF"/>
          <w:lang w:eastAsia="pl-PL"/>
        </w:rPr>
        <w:t>.</w:t>
      </w:r>
    </w:p>
    <w:p w14:paraId="66F1B1E9" w14:textId="77777777" w:rsidR="001C4E87" w:rsidRDefault="001C4E87" w:rsidP="00F95FEB">
      <w:pPr>
        <w:pStyle w:val="Nagwek1"/>
        <w:spacing w:after="0"/>
        <w:rPr>
          <w:rFonts w:ascii="Arial" w:hAnsi="Arial"/>
          <w:color w:val="auto"/>
          <w:sz w:val="20"/>
          <w:szCs w:val="20"/>
          <w:lang w:val="pl-PL"/>
        </w:rPr>
      </w:pPr>
      <w:r w:rsidRPr="004E5A31">
        <w:rPr>
          <w:rFonts w:ascii="Arial" w:hAnsi="Arial"/>
          <w:color w:val="auto"/>
          <w:sz w:val="20"/>
          <w:szCs w:val="20"/>
        </w:rPr>
        <w:t>TRYB UDZIELENIA ZAMÓWIENIA</w:t>
      </w:r>
      <w:r w:rsidR="00A96BBD" w:rsidRPr="004E5A31">
        <w:rPr>
          <w:rFonts w:ascii="Arial" w:hAnsi="Arial"/>
          <w:color w:val="auto"/>
          <w:sz w:val="20"/>
          <w:szCs w:val="20"/>
          <w:lang w:val="pl-PL"/>
        </w:rPr>
        <w:t>.</w:t>
      </w:r>
    </w:p>
    <w:p w14:paraId="4651711B" w14:textId="77777777" w:rsidR="0047629E" w:rsidRPr="0047629E" w:rsidRDefault="0047629E" w:rsidP="008A2B4C">
      <w:pPr>
        <w:pStyle w:val="Nagwek2"/>
        <w:numPr>
          <w:ilvl w:val="0"/>
          <w:numId w:val="36"/>
        </w:numPr>
        <w:spacing w:before="0"/>
        <w:ind w:left="851" w:hanging="425"/>
        <w:rPr>
          <w:rFonts w:ascii="Arial" w:hAnsi="Arial"/>
          <w:b w:val="0"/>
          <w:bCs w:val="0"/>
          <w:sz w:val="20"/>
          <w:szCs w:val="20"/>
          <w:lang w:val="pl-PL"/>
        </w:rPr>
      </w:pPr>
      <w:r w:rsidRPr="0047629E">
        <w:rPr>
          <w:rFonts w:ascii="Arial" w:hAnsi="Arial"/>
          <w:b w:val="0"/>
          <w:bCs w:val="0"/>
          <w:sz w:val="20"/>
          <w:szCs w:val="20"/>
          <w:lang w:val="pl-PL"/>
        </w:rPr>
        <w:t>Postępowanie prowadzone jest zgodnie z ustawą z dnia 11 września 2019 r. Prawo zamówień publicznych zwaną dalej „</w:t>
      </w:r>
      <w:proofErr w:type="spellStart"/>
      <w:r w:rsidRPr="0047629E">
        <w:rPr>
          <w:rFonts w:ascii="Arial" w:hAnsi="Arial"/>
          <w:b w:val="0"/>
          <w:bCs w:val="0"/>
          <w:sz w:val="20"/>
          <w:szCs w:val="20"/>
          <w:lang w:val="pl-PL"/>
        </w:rPr>
        <w:t>Pzp</w:t>
      </w:r>
      <w:proofErr w:type="spellEnd"/>
      <w:r w:rsidRPr="0047629E">
        <w:rPr>
          <w:rFonts w:ascii="Arial" w:hAnsi="Arial"/>
          <w:b w:val="0"/>
          <w:bCs w:val="0"/>
          <w:sz w:val="20"/>
          <w:szCs w:val="20"/>
          <w:lang w:val="pl-PL"/>
        </w:rPr>
        <w:t xml:space="preserve">”. </w:t>
      </w:r>
    </w:p>
    <w:p w14:paraId="3D6CE742" w14:textId="77777777" w:rsidR="0047629E" w:rsidRPr="0047629E" w:rsidRDefault="0047629E" w:rsidP="008A2B4C">
      <w:pPr>
        <w:pStyle w:val="Nagwek2"/>
        <w:numPr>
          <w:ilvl w:val="0"/>
          <w:numId w:val="36"/>
        </w:numPr>
        <w:spacing w:before="0"/>
        <w:ind w:left="851" w:hanging="425"/>
        <w:rPr>
          <w:rFonts w:ascii="Arial" w:hAnsi="Arial"/>
          <w:b w:val="0"/>
          <w:bCs w:val="0"/>
          <w:sz w:val="20"/>
          <w:szCs w:val="20"/>
          <w:lang w:val="pl-PL"/>
        </w:rPr>
      </w:pPr>
      <w:r w:rsidRPr="0047629E">
        <w:rPr>
          <w:rFonts w:ascii="Arial" w:hAnsi="Arial"/>
          <w:b w:val="0"/>
          <w:bCs w:val="0"/>
          <w:sz w:val="20"/>
          <w:szCs w:val="20"/>
          <w:lang w:val="pl-PL"/>
        </w:rPr>
        <w:t xml:space="preserve">Postępowanie prowadzone jest w trybie przetargu nieograniczonego z zastosowaniem przepisów </w:t>
      </w:r>
      <w:proofErr w:type="spellStart"/>
      <w:r w:rsidRPr="0047629E">
        <w:rPr>
          <w:rFonts w:ascii="Arial" w:hAnsi="Arial"/>
          <w:b w:val="0"/>
          <w:bCs w:val="0"/>
          <w:sz w:val="20"/>
          <w:szCs w:val="20"/>
          <w:lang w:val="pl-PL"/>
        </w:rPr>
        <w:t>Pzp</w:t>
      </w:r>
      <w:proofErr w:type="spellEnd"/>
      <w:r w:rsidRPr="0047629E">
        <w:rPr>
          <w:rFonts w:ascii="Arial" w:hAnsi="Arial"/>
          <w:b w:val="0"/>
          <w:bCs w:val="0"/>
          <w:sz w:val="20"/>
          <w:szCs w:val="20"/>
          <w:lang w:val="pl-PL"/>
        </w:rPr>
        <w:t xml:space="preserve"> do zamówień, których wartość jest równa lub przekracza progi unijne.</w:t>
      </w:r>
    </w:p>
    <w:p w14:paraId="15F0AFA3" w14:textId="77777777" w:rsidR="0047629E" w:rsidRPr="0047629E" w:rsidRDefault="0047629E" w:rsidP="008A2B4C">
      <w:pPr>
        <w:pStyle w:val="Nagwek2"/>
        <w:numPr>
          <w:ilvl w:val="0"/>
          <w:numId w:val="36"/>
        </w:numPr>
        <w:spacing w:before="0"/>
        <w:ind w:left="851" w:hanging="425"/>
        <w:rPr>
          <w:rFonts w:ascii="Arial" w:hAnsi="Arial"/>
          <w:b w:val="0"/>
          <w:bCs w:val="0"/>
          <w:sz w:val="20"/>
          <w:szCs w:val="20"/>
          <w:lang w:val="pl-PL"/>
        </w:rPr>
      </w:pPr>
      <w:r w:rsidRPr="0047629E">
        <w:rPr>
          <w:rFonts w:ascii="Arial" w:hAnsi="Arial"/>
          <w:b w:val="0"/>
          <w:bCs w:val="0"/>
          <w:sz w:val="20"/>
          <w:szCs w:val="20"/>
          <w:lang w:val="pl-PL"/>
        </w:rPr>
        <w:t xml:space="preserve">Zamawiający, zgodnie z art. 139 ust. 1 </w:t>
      </w:r>
      <w:proofErr w:type="spellStart"/>
      <w:r w:rsidRPr="0047629E">
        <w:rPr>
          <w:rFonts w:ascii="Arial" w:hAnsi="Arial"/>
          <w:b w:val="0"/>
          <w:bCs w:val="0"/>
          <w:sz w:val="20"/>
          <w:szCs w:val="20"/>
          <w:lang w:val="pl-PL"/>
        </w:rPr>
        <w:t>Pzp</w:t>
      </w:r>
      <w:proofErr w:type="spellEnd"/>
      <w:r w:rsidRPr="0047629E">
        <w:rPr>
          <w:rFonts w:ascii="Arial" w:hAnsi="Arial"/>
          <w:b w:val="0"/>
          <w:bCs w:val="0"/>
          <w:sz w:val="20"/>
          <w:szCs w:val="20"/>
          <w:lang w:val="pl-PL"/>
        </w:rPr>
        <w:t xml:space="preserve">, dokona najpierw badania i oceny ofert, </w:t>
      </w:r>
    </w:p>
    <w:p w14:paraId="4D8EBFD4" w14:textId="77777777" w:rsidR="0047629E" w:rsidRPr="0047629E" w:rsidRDefault="0047629E" w:rsidP="008A2B4C">
      <w:pPr>
        <w:pStyle w:val="Nagwek2"/>
        <w:numPr>
          <w:ilvl w:val="0"/>
          <w:numId w:val="36"/>
        </w:numPr>
        <w:spacing w:before="0"/>
        <w:ind w:left="851" w:hanging="425"/>
        <w:rPr>
          <w:rFonts w:ascii="Arial" w:hAnsi="Arial"/>
          <w:b w:val="0"/>
          <w:bCs w:val="0"/>
          <w:sz w:val="20"/>
          <w:szCs w:val="20"/>
          <w:lang w:val="pl-PL"/>
        </w:rPr>
      </w:pPr>
      <w:r w:rsidRPr="0047629E">
        <w:rPr>
          <w:rFonts w:ascii="Arial" w:hAnsi="Arial"/>
          <w:b w:val="0"/>
          <w:bCs w:val="0"/>
          <w:sz w:val="20"/>
          <w:szCs w:val="20"/>
          <w:lang w:val="pl-PL"/>
        </w:rPr>
        <w:t>a następnie dokona kwalifikacji podmiotowej wykonawcy, którego oferta została najwyżej oceniona, w zakresie braku podstaw wykluczenia oraz spełniania warunków udziału w postępowaniu.</w:t>
      </w:r>
    </w:p>
    <w:p w14:paraId="78620A05" w14:textId="77777777" w:rsidR="0047629E" w:rsidRPr="0047629E" w:rsidRDefault="0047629E" w:rsidP="008A2B4C">
      <w:pPr>
        <w:pStyle w:val="Nagwek2"/>
        <w:numPr>
          <w:ilvl w:val="0"/>
          <w:numId w:val="36"/>
        </w:numPr>
        <w:spacing w:before="0"/>
        <w:ind w:left="851" w:hanging="425"/>
        <w:rPr>
          <w:rFonts w:ascii="Arial" w:hAnsi="Arial"/>
          <w:b w:val="0"/>
          <w:bCs w:val="0"/>
          <w:sz w:val="20"/>
          <w:szCs w:val="20"/>
          <w:lang w:val="pl-PL"/>
        </w:rPr>
      </w:pPr>
      <w:r w:rsidRPr="0047629E">
        <w:rPr>
          <w:rFonts w:ascii="Arial" w:hAnsi="Arial"/>
          <w:b w:val="0"/>
          <w:bCs w:val="0"/>
          <w:sz w:val="20"/>
          <w:szCs w:val="20"/>
          <w:lang w:val="pl-PL"/>
        </w:rPr>
        <w:t xml:space="preserve">W zakresie nieuregulowanym SWZ zastosowanie mają przepisy </w:t>
      </w:r>
      <w:proofErr w:type="spellStart"/>
      <w:r w:rsidRPr="0047629E">
        <w:rPr>
          <w:rFonts w:ascii="Arial" w:hAnsi="Arial"/>
          <w:b w:val="0"/>
          <w:bCs w:val="0"/>
          <w:sz w:val="20"/>
          <w:szCs w:val="20"/>
          <w:lang w:val="pl-PL"/>
        </w:rPr>
        <w:t>Pzp</w:t>
      </w:r>
      <w:proofErr w:type="spellEnd"/>
      <w:r w:rsidRPr="0047629E">
        <w:rPr>
          <w:rFonts w:ascii="Arial" w:hAnsi="Arial"/>
          <w:b w:val="0"/>
          <w:bCs w:val="0"/>
          <w:sz w:val="20"/>
          <w:szCs w:val="20"/>
          <w:lang w:val="pl-PL"/>
        </w:rPr>
        <w:t xml:space="preserve"> oraz wydane na jej podstawie akty wykonawcze, a w sprawach nieuregulowanych przepisy ustawy z dnia 23 kwietnia 1964 r. Kodeks cywilny.</w:t>
      </w:r>
    </w:p>
    <w:p w14:paraId="4879904B" w14:textId="77777777" w:rsidR="00E86620" w:rsidRPr="004E5A31" w:rsidRDefault="00E86620" w:rsidP="00A96BBD">
      <w:pPr>
        <w:pStyle w:val="Nagwek1"/>
        <w:spacing w:after="0"/>
        <w:rPr>
          <w:rFonts w:ascii="Arial" w:hAnsi="Arial"/>
          <w:color w:val="auto"/>
          <w:sz w:val="20"/>
          <w:szCs w:val="20"/>
        </w:rPr>
      </w:pPr>
      <w:r w:rsidRPr="004E5A31">
        <w:rPr>
          <w:rFonts w:ascii="Arial" w:hAnsi="Arial"/>
          <w:color w:val="auto"/>
          <w:sz w:val="20"/>
          <w:szCs w:val="20"/>
        </w:rPr>
        <w:t>WYKONAWCY/PODWYKONAWCY/PODMIOTY TRZECIE UDOSTĘPNIAJĄCE WYKONAWCY SWÓJ POTENCJAŁ</w:t>
      </w:r>
      <w:r w:rsidR="00A96BBD" w:rsidRPr="004E5A31">
        <w:rPr>
          <w:rFonts w:ascii="Arial" w:hAnsi="Arial"/>
          <w:color w:val="auto"/>
          <w:sz w:val="20"/>
          <w:szCs w:val="20"/>
          <w:lang w:val="pl-PL"/>
        </w:rPr>
        <w:t>.</w:t>
      </w:r>
    </w:p>
    <w:p w14:paraId="7AA176AB" w14:textId="77777777" w:rsidR="00611AA9" w:rsidRPr="0061698B" w:rsidRDefault="00611AA9" w:rsidP="008A2B4C">
      <w:pPr>
        <w:numPr>
          <w:ilvl w:val="0"/>
          <w:numId w:val="37"/>
        </w:numPr>
        <w:suppressAutoHyphens w:val="0"/>
        <w:spacing w:after="200" w:line="252" w:lineRule="auto"/>
        <w:ind w:left="851" w:hanging="425"/>
        <w:contextualSpacing/>
        <w:rPr>
          <w:sz w:val="20"/>
          <w:szCs w:val="20"/>
          <w:lang w:eastAsia="en-US"/>
        </w:rPr>
      </w:pPr>
      <w:r w:rsidRPr="004E5A31">
        <w:rPr>
          <w:b/>
          <w:sz w:val="20"/>
          <w:szCs w:val="20"/>
          <w:lang w:eastAsia="en-US"/>
        </w:rPr>
        <w:t xml:space="preserve">Wykonawcą </w:t>
      </w:r>
      <w:r w:rsidRPr="004E5A31">
        <w:rPr>
          <w:bCs/>
          <w:sz w:val="20"/>
          <w:szCs w:val="20"/>
          <w:lang w:eastAsia="en-US"/>
        </w:rPr>
        <w:t>jest</w:t>
      </w:r>
      <w:r w:rsidRPr="004E5A31">
        <w:rPr>
          <w:sz w:val="20"/>
          <w:szCs w:val="20"/>
          <w:lang w:eastAsia="en-US"/>
        </w:rPr>
        <w:t xml:space="preserve"> osoba fizyczna</w:t>
      </w:r>
      <w:r w:rsidRPr="0061698B">
        <w:rPr>
          <w:sz w:val="20"/>
          <w:szCs w:val="20"/>
          <w:lang w:eastAsia="en-US"/>
        </w:rPr>
        <w:t>,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1F526DC4" w14:textId="77777777" w:rsidR="00611AA9" w:rsidRPr="0061698B" w:rsidRDefault="00611AA9" w:rsidP="008A2B4C">
      <w:pPr>
        <w:numPr>
          <w:ilvl w:val="0"/>
          <w:numId w:val="37"/>
        </w:numPr>
        <w:suppressAutoHyphens w:val="0"/>
        <w:spacing w:after="200" w:line="252" w:lineRule="auto"/>
        <w:ind w:left="851" w:hanging="425"/>
        <w:contextualSpacing/>
        <w:rPr>
          <w:sz w:val="20"/>
          <w:szCs w:val="20"/>
          <w:lang w:eastAsia="en-US"/>
        </w:rPr>
      </w:pPr>
      <w:r w:rsidRPr="0061698B">
        <w:rPr>
          <w:sz w:val="20"/>
          <w:szCs w:val="20"/>
          <w:lang w:eastAsia="en-US"/>
        </w:rPr>
        <w:t xml:space="preserve">Zamawiający </w:t>
      </w:r>
      <w:r w:rsidRPr="0061698B">
        <w:rPr>
          <w:sz w:val="20"/>
          <w:szCs w:val="20"/>
          <w:u w:val="single"/>
          <w:lang w:eastAsia="en-US"/>
        </w:rPr>
        <w:t>nie zastrzega</w:t>
      </w:r>
      <w:r w:rsidRPr="0061698B">
        <w:rPr>
          <w:sz w:val="20"/>
          <w:szCs w:val="20"/>
          <w:lang w:eastAsia="en-US"/>
        </w:rPr>
        <w:t xml:space="preserve"> możliwości ubiegania się o udzielenie zamówienia wyłącznie przez wykonawców, o których mowa w art. 94 ustawy </w:t>
      </w:r>
      <w:proofErr w:type="spellStart"/>
      <w:r w:rsidRPr="0061698B">
        <w:rPr>
          <w:sz w:val="20"/>
          <w:szCs w:val="20"/>
          <w:lang w:eastAsia="en-US"/>
        </w:rPr>
        <w:t>Pzp</w:t>
      </w:r>
      <w:proofErr w:type="spellEnd"/>
      <w:r w:rsidRPr="0061698B">
        <w:rPr>
          <w:sz w:val="20"/>
          <w:szCs w:val="20"/>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3849C48E" w14:textId="77777777" w:rsidR="00611AA9" w:rsidRPr="0061698B" w:rsidRDefault="00611AA9" w:rsidP="008A2B4C">
      <w:pPr>
        <w:numPr>
          <w:ilvl w:val="0"/>
          <w:numId w:val="37"/>
        </w:numPr>
        <w:suppressAutoHyphens w:val="0"/>
        <w:spacing w:after="200" w:line="252" w:lineRule="auto"/>
        <w:ind w:left="851" w:hanging="425"/>
        <w:contextualSpacing/>
        <w:rPr>
          <w:sz w:val="20"/>
          <w:szCs w:val="20"/>
          <w:lang w:eastAsia="en-US"/>
        </w:rPr>
      </w:pPr>
      <w:r w:rsidRPr="0061698B">
        <w:rPr>
          <w:sz w:val="20"/>
          <w:szCs w:val="20"/>
          <w:lang w:eastAsia="en-US"/>
        </w:rPr>
        <w:t>Zamówienie może zostać udzielone wykonawcy, który:</w:t>
      </w:r>
    </w:p>
    <w:p w14:paraId="010658F3" w14:textId="77777777" w:rsidR="00611AA9" w:rsidRPr="0061698B" w:rsidRDefault="00611AA9" w:rsidP="008A2B4C">
      <w:pPr>
        <w:numPr>
          <w:ilvl w:val="0"/>
          <w:numId w:val="37"/>
        </w:numPr>
        <w:suppressAutoHyphens w:val="0"/>
        <w:spacing w:after="200" w:line="252" w:lineRule="auto"/>
        <w:ind w:left="851" w:hanging="425"/>
        <w:contextualSpacing/>
        <w:rPr>
          <w:sz w:val="20"/>
          <w:szCs w:val="20"/>
          <w:lang w:eastAsia="en-US"/>
        </w:rPr>
      </w:pPr>
      <w:r w:rsidRPr="0061698B">
        <w:rPr>
          <w:sz w:val="20"/>
          <w:szCs w:val="20"/>
          <w:lang w:eastAsia="en-US"/>
        </w:rPr>
        <w:t xml:space="preserve">spełnia warunki udziału w postępowaniu opisane w rozdziale II podrozdziale 7 SWZ, </w:t>
      </w:r>
    </w:p>
    <w:p w14:paraId="6B8F2230" w14:textId="77777777" w:rsidR="00611AA9" w:rsidRPr="0061698B" w:rsidRDefault="00611AA9" w:rsidP="008A2B4C">
      <w:pPr>
        <w:numPr>
          <w:ilvl w:val="0"/>
          <w:numId w:val="37"/>
        </w:numPr>
        <w:suppressAutoHyphens w:val="0"/>
        <w:spacing w:after="200" w:line="252" w:lineRule="auto"/>
        <w:ind w:left="851" w:hanging="425"/>
        <w:contextualSpacing/>
        <w:rPr>
          <w:sz w:val="20"/>
          <w:szCs w:val="20"/>
          <w:lang w:eastAsia="en-US"/>
        </w:rPr>
      </w:pPr>
      <w:r w:rsidRPr="0061698B">
        <w:rPr>
          <w:sz w:val="20"/>
          <w:szCs w:val="20"/>
          <w:lang w:eastAsia="en-US"/>
        </w:rPr>
        <w:t xml:space="preserve">nie podlega wykluczeniu na podstawie art. 108 ust. 1 ustawy </w:t>
      </w:r>
      <w:proofErr w:type="spellStart"/>
      <w:r w:rsidRPr="0061698B">
        <w:rPr>
          <w:sz w:val="20"/>
          <w:szCs w:val="20"/>
          <w:lang w:eastAsia="en-US"/>
        </w:rPr>
        <w:t>Pzp</w:t>
      </w:r>
      <w:proofErr w:type="spellEnd"/>
      <w:r w:rsidRPr="0061698B">
        <w:rPr>
          <w:sz w:val="20"/>
          <w:szCs w:val="20"/>
          <w:lang w:eastAsia="en-US"/>
        </w:rPr>
        <w:t xml:space="preserve">, </w:t>
      </w:r>
    </w:p>
    <w:p w14:paraId="6D1F8951" w14:textId="77777777" w:rsidR="00611AA9" w:rsidRPr="0061698B" w:rsidRDefault="00611AA9" w:rsidP="008A2B4C">
      <w:pPr>
        <w:numPr>
          <w:ilvl w:val="0"/>
          <w:numId w:val="37"/>
        </w:numPr>
        <w:suppressAutoHyphens w:val="0"/>
        <w:spacing w:after="200" w:line="252" w:lineRule="auto"/>
        <w:ind w:left="851" w:hanging="425"/>
        <w:contextualSpacing/>
        <w:rPr>
          <w:sz w:val="20"/>
          <w:szCs w:val="20"/>
          <w:lang w:eastAsia="en-US"/>
        </w:rPr>
      </w:pPr>
      <w:r w:rsidRPr="0061698B">
        <w:rPr>
          <w:sz w:val="20"/>
          <w:szCs w:val="20"/>
          <w:lang w:eastAsia="en-US"/>
        </w:rPr>
        <w:t xml:space="preserve">złożył ofertę niepodlegającą odrzuceniu na podstawie art. 226 ust. 1 ustawy </w:t>
      </w:r>
      <w:proofErr w:type="spellStart"/>
      <w:r w:rsidRPr="0061698B">
        <w:rPr>
          <w:sz w:val="20"/>
          <w:szCs w:val="20"/>
          <w:lang w:eastAsia="en-US"/>
        </w:rPr>
        <w:t>Pzp</w:t>
      </w:r>
      <w:proofErr w:type="spellEnd"/>
      <w:r w:rsidRPr="0061698B">
        <w:rPr>
          <w:sz w:val="20"/>
          <w:szCs w:val="20"/>
          <w:lang w:eastAsia="en-US"/>
        </w:rPr>
        <w:t>.</w:t>
      </w:r>
    </w:p>
    <w:p w14:paraId="6DE3D3CC" w14:textId="77777777" w:rsidR="00611AA9" w:rsidRPr="004C3F73" w:rsidRDefault="00611AA9" w:rsidP="008A2B4C">
      <w:pPr>
        <w:numPr>
          <w:ilvl w:val="0"/>
          <w:numId w:val="37"/>
        </w:numPr>
        <w:suppressAutoHyphens w:val="0"/>
        <w:spacing w:after="200" w:line="252" w:lineRule="auto"/>
        <w:ind w:left="851" w:hanging="425"/>
        <w:contextualSpacing/>
        <w:jc w:val="left"/>
        <w:rPr>
          <w:bCs/>
          <w:kern w:val="0"/>
          <w:sz w:val="20"/>
          <w:szCs w:val="20"/>
          <w:lang w:eastAsia="en-US"/>
        </w:rPr>
      </w:pPr>
      <w:r w:rsidRPr="004C3F73">
        <w:rPr>
          <w:kern w:val="0"/>
          <w:sz w:val="20"/>
          <w:szCs w:val="20"/>
          <w:lang w:eastAsia="en-US"/>
        </w:rPr>
        <w:t>Wykonawcy mogą wspólnie ubiegać się o udzielenie zamówienia. W takim przypadku:</w:t>
      </w:r>
    </w:p>
    <w:p w14:paraId="58411E30" w14:textId="77777777" w:rsidR="00184ECF" w:rsidRPr="004C3F73" w:rsidRDefault="00611AA9" w:rsidP="008A2B4C">
      <w:pPr>
        <w:numPr>
          <w:ilvl w:val="0"/>
          <w:numId w:val="37"/>
        </w:numPr>
        <w:suppressAutoHyphens w:val="0"/>
        <w:spacing w:after="200" w:line="252" w:lineRule="auto"/>
        <w:ind w:left="851" w:hanging="425"/>
        <w:contextualSpacing/>
        <w:rPr>
          <w:b/>
          <w:bCs/>
          <w:kern w:val="0"/>
          <w:sz w:val="20"/>
          <w:szCs w:val="20"/>
          <w:lang w:eastAsia="en-US"/>
        </w:rPr>
      </w:pPr>
      <w:r w:rsidRPr="004C3F73">
        <w:rPr>
          <w:bCs/>
          <w:kern w:val="0"/>
          <w:sz w:val="20"/>
          <w:szCs w:val="20"/>
          <w:lang w:eastAsia="en-US"/>
        </w:rPr>
        <w:t>Wykonawcy występujący wspólnie są zobowiązani do ustanowienia pełnomocnika do reprezentowania ich w postępowaniu albo do reprezentowania ich w postępowaniu i zawarcia umowy w sprawie przedmiotowego zamówienia publicznego.</w:t>
      </w:r>
    </w:p>
    <w:p w14:paraId="552FF2A0" w14:textId="77777777" w:rsidR="00611AA9" w:rsidRPr="004C3F73" w:rsidRDefault="00611AA9" w:rsidP="008A2B4C">
      <w:pPr>
        <w:numPr>
          <w:ilvl w:val="0"/>
          <w:numId w:val="37"/>
        </w:numPr>
        <w:suppressAutoHyphens w:val="0"/>
        <w:spacing w:after="200" w:line="252" w:lineRule="auto"/>
        <w:ind w:left="851" w:hanging="425"/>
        <w:contextualSpacing/>
        <w:rPr>
          <w:b/>
          <w:bCs/>
          <w:kern w:val="0"/>
          <w:sz w:val="20"/>
          <w:szCs w:val="20"/>
          <w:lang w:eastAsia="en-US"/>
        </w:rPr>
      </w:pPr>
      <w:r w:rsidRPr="004C3F73">
        <w:rPr>
          <w:bCs/>
          <w:kern w:val="0"/>
          <w:sz w:val="20"/>
          <w:szCs w:val="20"/>
          <w:lang w:eastAsia="en-US"/>
        </w:rPr>
        <w:t>Wszelka korespondencja będzie prowadzona przez zamawiającego wyłącznie z pełnomocnikiem.</w:t>
      </w:r>
    </w:p>
    <w:p w14:paraId="2B7BC023" w14:textId="77777777" w:rsidR="00184ECF" w:rsidRPr="004C3F73" w:rsidRDefault="00184ECF" w:rsidP="008A2B4C">
      <w:pPr>
        <w:numPr>
          <w:ilvl w:val="0"/>
          <w:numId w:val="37"/>
        </w:numPr>
        <w:suppressAutoHyphens w:val="0"/>
        <w:spacing w:line="252" w:lineRule="auto"/>
        <w:ind w:left="851" w:hanging="425"/>
        <w:contextualSpacing/>
        <w:rPr>
          <w:sz w:val="20"/>
          <w:szCs w:val="20"/>
          <w:lang w:eastAsia="en-US"/>
        </w:rPr>
      </w:pPr>
      <w:r w:rsidRPr="004C3F73">
        <w:rPr>
          <w:sz w:val="20"/>
          <w:szCs w:val="20"/>
          <w:lang w:eastAsia="en-US"/>
        </w:rPr>
        <w:t>Potencjał podmiotu trzeciego</w:t>
      </w:r>
      <w:r w:rsidR="00E10DF8" w:rsidRPr="004C3F73">
        <w:rPr>
          <w:sz w:val="20"/>
          <w:szCs w:val="20"/>
          <w:lang w:eastAsia="en-US"/>
        </w:rPr>
        <w:t>.</w:t>
      </w:r>
      <w:r w:rsidRPr="004C3F73">
        <w:rPr>
          <w:sz w:val="20"/>
          <w:szCs w:val="20"/>
          <w:lang w:eastAsia="en-US"/>
        </w:rPr>
        <w:t xml:space="preserve"> </w:t>
      </w:r>
    </w:p>
    <w:p w14:paraId="4586DAA7" w14:textId="5A1AF910" w:rsidR="002E2021" w:rsidRPr="004C3F73" w:rsidRDefault="00184ECF" w:rsidP="008A2B4C">
      <w:pPr>
        <w:pStyle w:val="Akapitzlist"/>
        <w:numPr>
          <w:ilvl w:val="0"/>
          <w:numId w:val="37"/>
        </w:numPr>
        <w:spacing w:line="252" w:lineRule="auto"/>
        <w:ind w:left="851" w:hanging="425"/>
        <w:contextualSpacing/>
        <w:rPr>
          <w:rFonts w:ascii="Arial" w:hAnsi="Arial"/>
          <w:sz w:val="20"/>
          <w:szCs w:val="20"/>
          <w:lang w:eastAsia="en-US"/>
        </w:rPr>
      </w:pPr>
      <w:r w:rsidRPr="004C3F73">
        <w:rPr>
          <w:rFonts w:ascii="Arial" w:hAnsi="Arial"/>
          <w:sz w:val="20"/>
          <w:szCs w:val="20"/>
          <w:lang w:eastAsia="en-US"/>
        </w:rPr>
        <w:t xml:space="preserve">W celu potwierdzenia spełnienia warunków udziału w postępowaniu, wykonawca może polegać na potencjale podmiotu trzeciego na zasadach opisanych w art. 118–123 ustawy </w:t>
      </w:r>
      <w:proofErr w:type="spellStart"/>
      <w:r w:rsidRPr="004C3F73">
        <w:rPr>
          <w:rFonts w:ascii="Arial" w:hAnsi="Arial"/>
          <w:sz w:val="20"/>
          <w:szCs w:val="20"/>
          <w:lang w:eastAsia="en-US"/>
        </w:rPr>
        <w:t>Pzp</w:t>
      </w:r>
      <w:proofErr w:type="spellEnd"/>
      <w:r w:rsidRPr="004C3F73">
        <w:rPr>
          <w:rFonts w:ascii="Arial" w:hAnsi="Arial"/>
          <w:sz w:val="20"/>
          <w:szCs w:val="20"/>
          <w:lang w:eastAsia="en-US"/>
        </w:rPr>
        <w:t>. Podmiot trzeci, na potencjał</w:t>
      </w:r>
      <w:r w:rsidR="009F5AF4" w:rsidRPr="004C3F73">
        <w:rPr>
          <w:rFonts w:ascii="Arial" w:hAnsi="Arial"/>
          <w:sz w:val="20"/>
          <w:szCs w:val="20"/>
          <w:lang w:eastAsia="en-US"/>
        </w:rPr>
        <w:t>,</w:t>
      </w:r>
      <w:r w:rsidRPr="004C3F73">
        <w:rPr>
          <w:rFonts w:ascii="Arial" w:hAnsi="Arial"/>
          <w:sz w:val="20"/>
          <w:szCs w:val="20"/>
          <w:lang w:eastAsia="en-US"/>
        </w:rPr>
        <w:t xml:space="preserve"> którego wykonawca powołuje się w celu wykazania spełnienia warunków udziału w postępowaniu, nie może podlegać wyklucz</w:t>
      </w:r>
      <w:r w:rsidR="004C3F73">
        <w:rPr>
          <w:rFonts w:ascii="Arial" w:hAnsi="Arial"/>
          <w:sz w:val="20"/>
          <w:szCs w:val="20"/>
          <w:lang w:eastAsia="en-US"/>
        </w:rPr>
        <w:t xml:space="preserve">eniu na podstawie art. 108 ust. </w:t>
      </w:r>
      <w:r w:rsidRPr="004C3F73">
        <w:rPr>
          <w:rFonts w:ascii="Arial" w:hAnsi="Arial"/>
          <w:sz w:val="20"/>
          <w:szCs w:val="20"/>
          <w:lang w:eastAsia="en-US"/>
        </w:rPr>
        <w:t xml:space="preserve">1 ustawy </w:t>
      </w:r>
      <w:proofErr w:type="spellStart"/>
      <w:r w:rsidRPr="004C3F73">
        <w:rPr>
          <w:rFonts w:ascii="Arial" w:hAnsi="Arial"/>
          <w:sz w:val="20"/>
          <w:szCs w:val="20"/>
          <w:lang w:eastAsia="en-US"/>
        </w:rPr>
        <w:t>Pzp</w:t>
      </w:r>
      <w:proofErr w:type="spellEnd"/>
      <w:r w:rsidR="00B12D17" w:rsidRPr="004C3F73">
        <w:rPr>
          <w:rFonts w:ascii="Arial" w:hAnsi="Arial"/>
          <w:sz w:val="20"/>
          <w:szCs w:val="20"/>
          <w:lang w:eastAsia="en-US"/>
        </w:rPr>
        <w:t>.</w:t>
      </w:r>
      <w:r w:rsidRPr="004C3F73">
        <w:rPr>
          <w:rFonts w:ascii="Arial" w:hAnsi="Arial"/>
          <w:sz w:val="20"/>
          <w:szCs w:val="20"/>
          <w:lang w:eastAsia="en-US"/>
        </w:rPr>
        <w:t xml:space="preserve"> </w:t>
      </w:r>
    </w:p>
    <w:p w14:paraId="617F0DA3" w14:textId="77777777" w:rsidR="00726E80" w:rsidRPr="004C3F73" w:rsidRDefault="002E2021" w:rsidP="008A2B4C">
      <w:pPr>
        <w:numPr>
          <w:ilvl w:val="0"/>
          <w:numId w:val="37"/>
        </w:numPr>
        <w:spacing w:line="252" w:lineRule="auto"/>
        <w:ind w:left="851" w:hanging="425"/>
        <w:contextualSpacing/>
        <w:rPr>
          <w:sz w:val="20"/>
          <w:szCs w:val="20"/>
          <w:lang w:eastAsia="en-US"/>
        </w:rPr>
      </w:pPr>
      <w:r w:rsidRPr="004C3F73">
        <w:rPr>
          <w:sz w:val="20"/>
          <w:szCs w:val="20"/>
          <w:lang w:eastAsia="en-US"/>
        </w:rPr>
        <w:t>Podwykonawstwo</w:t>
      </w:r>
      <w:r w:rsidR="00E10DF8" w:rsidRPr="004C3F73">
        <w:rPr>
          <w:sz w:val="20"/>
          <w:szCs w:val="20"/>
          <w:lang w:eastAsia="en-US"/>
        </w:rPr>
        <w:t>.</w:t>
      </w:r>
    </w:p>
    <w:p w14:paraId="623AFF4E" w14:textId="77777777" w:rsidR="00E86620" w:rsidRPr="004C3F73" w:rsidRDefault="002E2021" w:rsidP="008A2B4C">
      <w:pPr>
        <w:pStyle w:val="Akapitzlist"/>
        <w:numPr>
          <w:ilvl w:val="0"/>
          <w:numId w:val="37"/>
        </w:numPr>
        <w:spacing w:after="200" w:line="252" w:lineRule="auto"/>
        <w:ind w:left="851" w:hanging="425"/>
        <w:contextualSpacing/>
        <w:rPr>
          <w:rFonts w:ascii="Arial" w:hAnsi="Arial"/>
          <w:sz w:val="20"/>
          <w:szCs w:val="20"/>
        </w:rPr>
      </w:pPr>
      <w:r w:rsidRPr="004C3F73">
        <w:rPr>
          <w:rFonts w:ascii="Arial" w:hAnsi="Arial"/>
          <w:sz w:val="20"/>
          <w:szCs w:val="20"/>
          <w:lang w:eastAsia="en-US"/>
        </w:rPr>
        <w:t xml:space="preserve">Zamawiający </w:t>
      </w:r>
      <w:r w:rsidR="00302AB0" w:rsidRPr="004C3F73">
        <w:rPr>
          <w:rFonts w:ascii="Arial" w:hAnsi="Arial"/>
          <w:sz w:val="20"/>
          <w:szCs w:val="20"/>
          <w:lang w:eastAsia="en-US"/>
        </w:rPr>
        <w:t>nie zastrzega</w:t>
      </w:r>
      <w:r w:rsidRPr="004C3F73">
        <w:rPr>
          <w:rFonts w:ascii="Arial" w:hAnsi="Arial"/>
          <w:sz w:val="20"/>
          <w:szCs w:val="20"/>
          <w:lang w:eastAsia="en-US"/>
        </w:rPr>
        <w:t xml:space="preserve"> osobistego wykonania p</w:t>
      </w:r>
      <w:r w:rsidR="00302AB0" w:rsidRPr="004C3F73">
        <w:rPr>
          <w:rFonts w:ascii="Arial" w:hAnsi="Arial"/>
          <w:sz w:val="20"/>
          <w:szCs w:val="20"/>
          <w:lang w:eastAsia="en-US"/>
        </w:rPr>
        <w:t>rzez wykonawcę kluczowych zadań.</w:t>
      </w:r>
    </w:p>
    <w:p w14:paraId="0C612C0E" w14:textId="77777777" w:rsidR="009D15CA" w:rsidRPr="00302AB0" w:rsidRDefault="00DE7208" w:rsidP="00A96BBD">
      <w:pPr>
        <w:pStyle w:val="Nagwek1"/>
        <w:spacing w:before="0" w:after="0"/>
        <w:rPr>
          <w:rFonts w:ascii="Arial" w:hAnsi="Arial"/>
          <w:color w:val="auto"/>
          <w:sz w:val="20"/>
          <w:szCs w:val="20"/>
          <w:lang w:val="pl-PL"/>
        </w:rPr>
      </w:pPr>
      <w:r w:rsidRPr="00302AB0">
        <w:rPr>
          <w:rFonts w:ascii="Arial" w:hAnsi="Arial"/>
          <w:color w:val="auto"/>
          <w:sz w:val="20"/>
          <w:szCs w:val="20"/>
          <w:lang w:val="pl-PL"/>
        </w:rPr>
        <w:t>KOMUNIKACJA W POSTĘPOWANIU.</w:t>
      </w:r>
    </w:p>
    <w:p w14:paraId="1EBBD2E7" w14:textId="4D37A4FA" w:rsidR="005837DF" w:rsidRPr="005837DF" w:rsidRDefault="005837DF" w:rsidP="008A2B4C">
      <w:pPr>
        <w:pStyle w:val="Akapitzlist"/>
        <w:numPr>
          <w:ilvl w:val="0"/>
          <w:numId w:val="61"/>
        </w:numPr>
        <w:tabs>
          <w:tab w:val="left" w:pos="851"/>
        </w:tabs>
        <w:suppressAutoHyphens w:val="0"/>
        <w:spacing w:after="200" w:line="252" w:lineRule="auto"/>
        <w:ind w:left="851" w:hanging="425"/>
        <w:contextualSpacing/>
        <w:rPr>
          <w:rFonts w:ascii="Arial" w:hAnsi="Arial"/>
          <w:sz w:val="20"/>
          <w:szCs w:val="20"/>
        </w:rPr>
      </w:pPr>
      <w:r w:rsidRPr="005837DF">
        <w:rPr>
          <w:rFonts w:ascii="Arial" w:hAnsi="Arial"/>
          <w:sz w:val="20"/>
          <w:szCs w:val="20"/>
        </w:rPr>
        <w:t>Komunikacja między Zamawiającym a wykonawcami odbywa się wyłącznie przy użyciu</w:t>
      </w:r>
      <w:r>
        <w:rPr>
          <w:rFonts w:ascii="Arial" w:hAnsi="Arial"/>
          <w:sz w:val="20"/>
          <w:szCs w:val="20"/>
        </w:rPr>
        <w:t xml:space="preserve"> </w:t>
      </w:r>
      <w:r w:rsidRPr="005837DF">
        <w:rPr>
          <w:rFonts w:ascii="Arial" w:hAnsi="Arial"/>
          <w:sz w:val="20"/>
          <w:szCs w:val="20"/>
        </w:rPr>
        <w:t xml:space="preserve">środków komunikacji elektronicznej w rozumieniu ustawy z dnia 18 lipca 2002 r. oświadczeniu usług drogą elektroniczną, tj. przy użyciu </w:t>
      </w:r>
      <w:r w:rsidRPr="005837DF">
        <w:rPr>
          <w:rFonts w:ascii="Arial" w:hAnsi="Arial"/>
          <w:b/>
          <w:bCs/>
          <w:sz w:val="20"/>
          <w:szCs w:val="20"/>
          <w:u w:val="double"/>
        </w:rPr>
        <w:t>Systemu E-Zamówienia Publiczne Gminy Lelów</w:t>
      </w:r>
      <w:r w:rsidRPr="005837DF">
        <w:rPr>
          <w:rFonts w:ascii="Arial" w:hAnsi="Arial"/>
          <w:sz w:val="20"/>
          <w:szCs w:val="20"/>
        </w:rPr>
        <w:t xml:space="preserve">, (zwanego dalej Systemem e-ZP lub Systemem) dostępnego pod adresem </w:t>
      </w:r>
      <w:hyperlink r:id="rId13" w:history="1">
        <w:r w:rsidRPr="005837DF">
          <w:rPr>
            <w:rStyle w:val="Hipercze"/>
            <w:rFonts w:ascii="Arial" w:hAnsi="Arial"/>
            <w:b/>
            <w:sz w:val="20"/>
            <w:szCs w:val="20"/>
          </w:rPr>
          <w:t>https://gwlelow.e-zp.finn.pl/</w:t>
        </w:r>
      </w:hyperlink>
      <w:r w:rsidRPr="005837DF">
        <w:rPr>
          <w:rFonts w:ascii="Arial" w:hAnsi="Arial"/>
          <w:sz w:val="20"/>
          <w:szCs w:val="20"/>
        </w:rPr>
        <w:t>;</w:t>
      </w:r>
    </w:p>
    <w:p w14:paraId="644B739B" w14:textId="77777777" w:rsidR="005837DF" w:rsidRPr="005837DF" w:rsidRDefault="00EC6161" w:rsidP="008A2B4C">
      <w:pPr>
        <w:pStyle w:val="Akapitzlist"/>
        <w:numPr>
          <w:ilvl w:val="0"/>
          <w:numId w:val="61"/>
        </w:numPr>
        <w:tabs>
          <w:tab w:val="left" w:pos="851"/>
        </w:tabs>
        <w:suppressAutoHyphens w:val="0"/>
        <w:spacing w:after="200" w:line="252" w:lineRule="auto"/>
        <w:ind w:left="851" w:hanging="425"/>
        <w:contextualSpacing/>
        <w:rPr>
          <w:rFonts w:ascii="Arial" w:hAnsi="Arial"/>
          <w:sz w:val="20"/>
          <w:szCs w:val="20"/>
        </w:rPr>
      </w:pPr>
      <w:r w:rsidRPr="005837DF">
        <w:rPr>
          <w:rFonts w:ascii="Arial" w:hAnsi="Arial"/>
          <w:sz w:val="20"/>
          <w:szCs w:val="20"/>
        </w:rPr>
        <w:t xml:space="preserve">Korzystanie z </w:t>
      </w:r>
      <w:r w:rsidR="00F409C5" w:rsidRPr="005837DF">
        <w:rPr>
          <w:rFonts w:ascii="Arial" w:hAnsi="Arial"/>
          <w:sz w:val="20"/>
          <w:szCs w:val="20"/>
        </w:rPr>
        <w:t>systemu e-ZP</w:t>
      </w:r>
      <w:r w:rsidRPr="005837DF">
        <w:rPr>
          <w:rFonts w:ascii="Arial" w:hAnsi="Arial"/>
          <w:sz w:val="20"/>
          <w:szCs w:val="20"/>
        </w:rPr>
        <w:t xml:space="preserve"> jest bezpłatne. </w:t>
      </w:r>
    </w:p>
    <w:p w14:paraId="5F34DC26" w14:textId="3B62D2EE" w:rsidR="005837DF" w:rsidRPr="005837DF" w:rsidRDefault="00EC6161" w:rsidP="008A2B4C">
      <w:pPr>
        <w:pStyle w:val="Akapitzlist"/>
        <w:numPr>
          <w:ilvl w:val="0"/>
          <w:numId w:val="61"/>
        </w:numPr>
        <w:tabs>
          <w:tab w:val="left" w:pos="851"/>
        </w:tabs>
        <w:suppressAutoHyphens w:val="0"/>
        <w:spacing w:after="200" w:line="252" w:lineRule="auto"/>
        <w:ind w:left="851" w:hanging="425"/>
        <w:contextualSpacing/>
        <w:rPr>
          <w:rFonts w:ascii="Arial" w:hAnsi="Arial"/>
          <w:sz w:val="20"/>
          <w:szCs w:val="20"/>
        </w:rPr>
      </w:pPr>
      <w:r w:rsidRPr="005837DF">
        <w:rPr>
          <w:rFonts w:ascii="Arial" w:hAnsi="Arial"/>
          <w:sz w:val="20"/>
          <w:szCs w:val="20"/>
        </w:rPr>
        <w:t xml:space="preserve">Zamawiający wyznacza następujące osoby do kontaktu z wykonawcami: </w:t>
      </w:r>
      <w:r w:rsidRPr="005837DF">
        <w:rPr>
          <w:rFonts w:ascii="Arial" w:hAnsi="Arial"/>
          <w:sz w:val="20"/>
          <w:szCs w:val="20"/>
        </w:rPr>
        <w:br/>
        <w:t xml:space="preserve">Pani/Pan </w:t>
      </w:r>
      <w:r w:rsidR="00414ADA" w:rsidRPr="005837DF">
        <w:rPr>
          <w:rFonts w:ascii="Arial" w:hAnsi="Arial"/>
          <w:i/>
          <w:iCs/>
          <w:sz w:val="20"/>
          <w:szCs w:val="20"/>
        </w:rPr>
        <w:t>Paulina Kępska</w:t>
      </w:r>
      <w:r w:rsidRPr="005837DF">
        <w:rPr>
          <w:rFonts w:ascii="Arial" w:hAnsi="Arial"/>
          <w:i/>
          <w:iCs/>
          <w:sz w:val="20"/>
          <w:szCs w:val="20"/>
        </w:rPr>
        <w:t>, tel. 34 355 01 21 w. 1</w:t>
      </w:r>
      <w:r w:rsidR="0051083E" w:rsidRPr="005837DF">
        <w:rPr>
          <w:rFonts w:ascii="Arial" w:hAnsi="Arial"/>
          <w:i/>
          <w:iCs/>
          <w:sz w:val="20"/>
          <w:szCs w:val="20"/>
        </w:rPr>
        <w:t>18</w:t>
      </w:r>
      <w:r w:rsidRPr="005837DF">
        <w:rPr>
          <w:rFonts w:ascii="Arial" w:hAnsi="Arial"/>
          <w:i/>
          <w:iCs/>
          <w:sz w:val="20"/>
          <w:szCs w:val="20"/>
        </w:rPr>
        <w:t xml:space="preserve">, e-mail: </w:t>
      </w:r>
      <w:hyperlink r:id="rId14" w:history="1">
        <w:r w:rsidR="005837DF" w:rsidRPr="005837DF">
          <w:rPr>
            <w:rStyle w:val="Hipercze"/>
            <w:rFonts w:ascii="Arial" w:hAnsi="Arial"/>
            <w:bCs/>
            <w:i/>
            <w:iCs/>
            <w:sz w:val="20"/>
            <w:szCs w:val="20"/>
          </w:rPr>
          <w:t>p.kepska@lelow.pl</w:t>
        </w:r>
      </w:hyperlink>
    </w:p>
    <w:p w14:paraId="6794C37D" w14:textId="77777777" w:rsidR="005837DF" w:rsidRPr="005837DF" w:rsidRDefault="00FE7B23" w:rsidP="008A2B4C">
      <w:pPr>
        <w:pStyle w:val="Akapitzlist"/>
        <w:numPr>
          <w:ilvl w:val="0"/>
          <w:numId w:val="61"/>
        </w:numPr>
        <w:tabs>
          <w:tab w:val="left" w:pos="851"/>
        </w:tabs>
        <w:suppressAutoHyphens w:val="0"/>
        <w:spacing w:after="200" w:line="252" w:lineRule="auto"/>
        <w:ind w:left="851" w:hanging="425"/>
        <w:contextualSpacing/>
        <w:rPr>
          <w:rFonts w:ascii="Arial" w:hAnsi="Arial"/>
          <w:sz w:val="20"/>
          <w:szCs w:val="20"/>
        </w:rPr>
      </w:pPr>
      <w:r w:rsidRPr="005837DF">
        <w:rPr>
          <w:rFonts w:ascii="Arial" w:hAnsi="Arial"/>
          <w:sz w:val="20"/>
          <w:szCs w:val="20"/>
        </w:rPr>
        <w:t xml:space="preserve">Wykonawca zamierzający złożyć ofertę w postępowaniu </w:t>
      </w:r>
      <w:r w:rsidRPr="005837DF">
        <w:rPr>
          <w:rFonts w:ascii="Arial" w:hAnsi="Arial"/>
          <w:b/>
          <w:bCs/>
          <w:sz w:val="20"/>
          <w:szCs w:val="20"/>
          <w:u w:val="single"/>
        </w:rPr>
        <w:t xml:space="preserve">musi posiadać konto </w:t>
      </w:r>
      <w:r w:rsidR="005811AC" w:rsidRPr="005837DF">
        <w:rPr>
          <w:rFonts w:ascii="Arial" w:hAnsi="Arial"/>
          <w:b/>
          <w:bCs/>
          <w:sz w:val="20"/>
          <w:szCs w:val="20"/>
          <w:u w:val="single"/>
        </w:rPr>
        <w:t xml:space="preserve">w systemie </w:t>
      </w:r>
      <w:r w:rsidR="005811AC" w:rsidRPr="005837DF">
        <w:rPr>
          <w:rFonts w:ascii="Arial" w:hAnsi="Arial"/>
          <w:b/>
          <w:bCs/>
          <w:sz w:val="20"/>
          <w:szCs w:val="20"/>
          <w:u w:val="single"/>
        </w:rPr>
        <w:br/>
        <w:t>e-ZP</w:t>
      </w:r>
      <w:r w:rsidRPr="005837DF">
        <w:rPr>
          <w:rFonts w:ascii="Arial" w:hAnsi="Arial"/>
          <w:b/>
          <w:bCs/>
          <w:sz w:val="20"/>
          <w:szCs w:val="20"/>
          <w:u w:val="single"/>
        </w:rPr>
        <w:t>.</w:t>
      </w:r>
    </w:p>
    <w:p w14:paraId="5022A7BE" w14:textId="77777777" w:rsidR="005837DF" w:rsidRPr="005837DF" w:rsidRDefault="00EC6161" w:rsidP="008A2B4C">
      <w:pPr>
        <w:pStyle w:val="Akapitzlist"/>
        <w:numPr>
          <w:ilvl w:val="0"/>
          <w:numId w:val="61"/>
        </w:numPr>
        <w:tabs>
          <w:tab w:val="left" w:pos="851"/>
        </w:tabs>
        <w:suppressAutoHyphens w:val="0"/>
        <w:spacing w:after="200" w:line="252" w:lineRule="auto"/>
        <w:ind w:left="851" w:hanging="425"/>
        <w:contextualSpacing/>
        <w:rPr>
          <w:rFonts w:ascii="Arial" w:hAnsi="Arial"/>
          <w:sz w:val="20"/>
          <w:szCs w:val="20"/>
        </w:rPr>
      </w:pPr>
      <w:r w:rsidRPr="005837DF">
        <w:rPr>
          <w:rFonts w:ascii="Arial" w:hAnsi="Arial"/>
          <w:sz w:val="20"/>
          <w:szCs w:val="20"/>
        </w:rPr>
        <w:t xml:space="preserve">Przeglądanie i pobieranie publicznej treści dokumentacji postępowania nie wymaga posiadania konta </w:t>
      </w:r>
      <w:r w:rsidR="005811AC" w:rsidRPr="005837DF">
        <w:rPr>
          <w:rFonts w:ascii="Arial" w:hAnsi="Arial"/>
          <w:sz w:val="20"/>
          <w:szCs w:val="20"/>
        </w:rPr>
        <w:t>w systemie.</w:t>
      </w:r>
    </w:p>
    <w:p w14:paraId="0F1E1939" w14:textId="77777777" w:rsidR="005837DF" w:rsidRPr="005837DF" w:rsidRDefault="00EC6161" w:rsidP="008A2B4C">
      <w:pPr>
        <w:pStyle w:val="Akapitzlist"/>
        <w:numPr>
          <w:ilvl w:val="0"/>
          <w:numId w:val="61"/>
        </w:numPr>
        <w:tabs>
          <w:tab w:val="left" w:pos="851"/>
        </w:tabs>
        <w:suppressAutoHyphens w:val="0"/>
        <w:spacing w:after="200" w:line="252" w:lineRule="auto"/>
        <w:ind w:left="851" w:hanging="425"/>
        <w:contextualSpacing/>
        <w:rPr>
          <w:rFonts w:ascii="Arial" w:hAnsi="Arial"/>
          <w:sz w:val="20"/>
          <w:szCs w:val="20"/>
        </w:rPr>
      </w:pPr>
      <w:r w:rsidRPr="005837DF">
        <w:rPr>
          <w:rFonts w:ascii="Arial" w:hAnsi="Arial"/>
          <w:sz w:val="20"/>
          <w:szCs w:val="20"/>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15D57DB3" w14:textId="77777777" w:rsidR="005837DF" w:rsidRPr="005837DF" w:rsidRDefault="00EC6161" w:rsidP="008A2B4C">
      <w:pPr>
        <w:pStyle w:val="Akapitzlist"/>
        <w:numPr>
          <w:ilvl w:val="0"/>
          <w:numId w:val="61"/>
        </w:numPr>
        <w:tabs>
          <w:tab w:val="left" w:pos="851"/>
        </w:tabs>
        <w:suppressAutoHyphens w:val="0"/>
        <w:spacing w:after="200" w:line="252" w:lineRule="auto"/>
        <w:ind w:left="851" w:hanging="425"/>
        <w:contextualSpacing/>
        <w:rPr>
          <w:rFonts w:ascii="Arial" w:hAnsi="Arial"/>
          <w:sz w:val="20"/>
          <w:szCs w:val="20"/>
        </w:rPr>
      </w:pPr>
      <w:r w:rsidRPr="005837DF">
        <w:rPr>
          <w:rFonts w:ascii="Arial" w:hAnsi="Arial"/>
          <w:sz w:val="20"/>
          <w:szCs w:val="20"/>
        </w:rPr>
        <w:t xml:space="preserve">Dokumenty elektroniczne, o których mowa w § 2 ust. 1 rozporządzenia Prezesa Rady Ministrów w sprawie wymagań dla dokumentów elektronicznych, sporządza się w postaci elektronicznej, </w:t>
      </w:r>
      <w:r w:rsidRPr="005837DF">
        <w:rPr>
          <w:rFonts w:ascii="Arial" w:hAnsi="Arial"/>
          <w:sz w:val="20"/>
          <w:szCs w:val="20"/>
        </w:rPr>
        <w:br/>
        <w:t xml:space="preserve">w formatach danych określonych w przepisach rozporządzenia Rady Ministrów w sprawie Krajowych Ram Interoperacyjności, z uwzględnieniem rodzaju przekazywanych danych </w:t>
      </w:r>
      <w:r w:rsidRPr="005837DF">
        <w:rPr>
          <w:rFonts w:ascii="Arial" w:hAnsi="Arial"/>
          <w:sz w:val="20"/>
          <w:szCs w:val="20"/>
        </w:rPr>
        <w:br/>
        <w:t xml:space="preserve">i przekazuje się jako załączniki. W przypadku formatów, o których mowa w art. 66 ust. 1 ustawy </w:t>
      </w:r>
      <w:proofErr w:type="spellStart"/>
      <w:r w:rsidRPr="005837DF">
        <w:rPr>
          <w:rFonts w:ascii="Arial" w:hAnsi="Arial"/>
          <w:sz w:val="20"/>
          <w:szCs w:val="20"/>
        </w:rPr>
        <w:t>Pzp</w:t>
      </w:r>
      <w:proofErr w:type="spellEnd"/>
      <w:r w:rsidRPr="005837DF">
        <w:rPr>
          <w:rFonts w:ascii="Arial" w:hAnsi="Arial"/>
          <w:sz w:val="20"/>
          <w:szCs w:val="20"/>
        </w:rPr>
        <w:t>, ww. regulacje nie będą miały bezpośredniego zastosowania.</w:t>
      </w:r>
    </w:p>
    <w:p w14:paraId="761A8620" w14:textId="3A43EB3C" w:rsidR="00EC6161" w:rsidRPr="005837DF" w:rsidRDefault="00EC6161" w:rsidP="008A2B4C">
      <w:pPr>
        <w:pStyle w:val="Akapitzlist"/>
        <w:numPr>
          <w:ilvl w:val="0"/>
          <w:numId w:val="61"/>
        </w:numPr>
        <w:tabs>
          <w:tab w:val="left" w:pos="851"/>
        </w:tabs>
        <w:suppressAutoHyphens w:val="0"/>
        <w:spacing w:line="252" w:lineRule="auto"/>
        <w:ind w:left="851" w:hanging="425"/>
        <w:contextualSpacing/>
        <w:rPr>
          <w:rFonts w:ascii="Arial" w:hAnsi="Arial"/>
          <w:sz w:val="20"/>
          <w:szCs w:val="20"/>
        </w:rPr>
      </w:pPr>
      <w:r w:rsidRPr="005837DF">
        <w:rPr>
          <w:rFonts w:ascii="Arial" w:hAnsi="Arial"/>
          <w:sz w:val="20"/>
          <w:szCs w:val="20"/>
        </w:rPr>
        <w:t xml:space="preserve">Informacje, oświadczenia lub dokumenty, inne niż wymienione w § 2 ust. 1 rozporządzenia Prezesa Rady Ministrów w sprawie wymagań dla dokumentów elektronicznych, przekazywane </w:t>
      </w:r>
      <w:r w:rsidR="00FF46E1" w:rsidRPr="005837DF">
        <w:rPr>
          <w:rFonts w:ascii="Arial" w:hAnsi="Arial"/>
          <w:sz w:val="20"/>
          <w:szCs w:val="20"/>
        </w:rPr>
        <w:br/>
      </w:r>
      <w:r w:rsidRPr="005837DF">
        <w:rPr>
          <w:rFonts w:ascii="Arial" w:hAnsi="Arial"/>
          <w:sz w:val="20"/>
          <w:szCs w:val="20"/>
        </w:rPr>
        <w:t xml:space="preserve">w postępowaniu sporządza się w postaci elektronicznej: </w:t>
      </w:r>
    </w:p>
    <w:p w14:paraId="7298636C" w14:textId="77777777" w:rsidR="00FF46E1" w:rsidRPr="005837DF" w:rsidRDefault="00EC6161" w:rsidP="008A2B4C">
      <w:pPr>
        <w:numPr>
          <w:ilvl w:val="0"/>
          <w:numId w:val="24"/>
        </w:numPr>
        <w:suppressAutoHyphens w:val="0"/>
        <w:spacing w:after="200" w:line="252" w:lineRule="auto"/>
        <w:ind w:left="1134" w:hanging="283"/>
        <w:contextualSpacing/>
        <w:rPr>
          <w:sz w:val="20"/>
          <w:szCs w:val="20"/>
        </w:rPr>
      </w:pPr>
      <w:r w:rsidRPr="005837DF">
        <w:rPr>
          <w:sz w:val="20"/>
          <w:szCs w:val="20"/>
        </w:rPr>
        <w:t xml:space="preserve">w formatach danych określonych w przepisach rozporządzenia Rady Ministrów </w:t>
      </w:r>
      <w:r w:rsidR="00FF46E1" w:rsidRPr="005837DF">
        <w:rPr>
          <w:sz w:val="20"/>
          <w:szCs w:val="20"/>
        </w:rPr>
        <w:br/>
      </w:r>
      <w:r w:rsidRPr="005837DF">
        <w:rPr>
          <w:sz w:val="20"/>
          <w:szCs w:val="20"/>
        </w:rPr>
        <w:t>w sprawie Krajowych Ram Interoperacyjności (i przekazuje</w:t>
      </w:r>
      <w:r w:rsidRPr="005837DF">
        <w:rPr>
          <w:bCs/>
          <w:color w:val="000000"/>
          <w:kern w:val="0"/>
          <w:sz w:val="20"/>
          <w:szCs w:val="20"/>
          <w:lang w:eastAsia="en-US"/>
        </w:rPr>
        <w:t xml:space="preserve"> się jako załącznik), lub </w:t>
      </w:r>
    </w:p>
    <w:p w14:paraId="41E8BDD1" w14:textId="77777777" w:rsidR="005837DF" w:rsidRPr="005837DF" w:rsidRDefault="00EC6161" w:rsidP="008A2B4C">
      <w:pPr>
        <w:numPr>
          <w:ilvl w:val="0"/>
          <w:numId w:val="24"/>
        </w:numPr>
        <w:suppressAutoHyphens w:val="0"/>
        <w:spacing w:after="200" w:line="252" w:lineRule="auto"/>
        <w:ind w:left="1134" w:hanging="283"/>
        <w:contextualSpacing/>
        <w:rPr>
          <w:sz w:val="20"/>
          <w:szCs w:val="20"/>
        </w:rPr>
      </w:pPr>
      <w:r w:rsidRPr="005837DF">
        <w:rPr>
          <w:bCs/>
          <w:color w:val="000000"/>
          <w:kern w:val="0"/>
          <w:sz w:val="20"/>
          <w:szCs w:val="20"/>
          <w:lang w:eastAsia="en-US"/>
        </w:rPr>
        <w:t>jako tekst wpisany bezpośrednio do wiadomości przekazywanej przy użyciu środków komunikacji elektronicznej (np. w treści wiadomości e-mail lub w treści „</w:t>
      </w:r>
      <w:r w:rsidR="007A1FFA" w:rsidRPr="005837DF">
        <w:rPr>
          <w:bCs/>
          <w:color w:val="000000"/>
          <w:kern w:val="0"/>
          <w:sz w:val="20"/>
          <w:szCs w:val="20"/>
          <w:lang w:eastAsia="en-US"/>
        </w:rPr>
        <w:t>Wiadomość</w:t>
      </w:r>
      <w:r w:rsidRPr="005837DF">
        <w:rPr>
          <w:bCs/>
          <w:color w:val="000000"/>
          <w:kern w:val="0"/>
          <w:sz w:val="20"/>
          <w:szCs w:val="20"/>
          <w:lang w:eastAsia="en-US"/>
        </w:rPr>
        <w:t xml:space="preserve">”). </w:t>
      </w:r>
    </w:p>
    <w:p w14:paraId="1E6C0B19" w14:textId="18C6C2B6" w:rsidR="00332AD5" w:rsidRPr="005837DF" w:rsidRDefault="005837DF" w:rsidP="005837DF">
      <w:pPr>
        <w:suppressAutoHyphens w:val="0"/>
        <w:spacing w:after="200" w:line="252" w:lineRule="auto"/>
        <w:ind w:left="1134"/>
        <w:contextualSpacing/>
        <w:rPr>
          <w:sz w:val="20"/>
          <w:szCs w:val="20"/>
        </w:rPr>
      </w:pPr>
      <w:r w:rsidRPr="005837DF">
        <w:rPr>
          <w:bCs/>
          <w:color w:val="000000"/>
          <w:kern w:val="0"/>
          <w:sz w:val="20"/>
          <w:szCs w:val="20"/>
          <w:lang w:eastAsia="en-US"/>
        </w:rPr>
        <w:t>9.</w:t>
      </w:r>
      <w:r w:rsidRPr="005837DF">
        <w:rPr>
          <w:bCs/>
          <w:color w:val="000000"/>
          <w:kern w:val="0"/>
          <w:sz w:val="20"/>
          <w:szCs w:val="20"/>
          <w:lang w:eastAsia="en-US"/>
        </w:rPr>
        <w:tab/>
      </w:r>
      <w:r w:rsidR="00EC6161" w:rsidRPr="005837DF">
        <w:rPr>
          <w:bCs/>
          <w:color w:val="000000"/>
          <w:kern w:val="0"/>
          <w:sz w:val="20"/>
          <w:szCs w:val="20"/>
          <w:lang w:eastAsia="en-US"/>
        </w:rPr>
        <w:t xml:space="preserve">Jeżeli dokumenty elektroniczne, przekazywane przy użyciu środków komunikacji elektronicznej, zawierają informacje </w:t>
      </w:r>
      <w:r w:rsidR="00EC6161" w:rsidRPr="005837DF">
        <w:rPr>
          <w:b/>
          <w:i/>
          <w:iCs/>
          <w:color w:val="000000"/>
          <w:kern w:val="0"/>
          <w:sz w:val="20"/>
          <w:szCs w:val="20"/>
          <w:lang w:eastAsia="en-US"/>
        </w:rPr>
        <w:t>stanowiące tajemnicę przedsiębiorstwa</w:t>
      </w:r>
      <w:r w:rsidR="00EC6161" w:rsidRPr="005837DF">
        <w:rPr>
          <w:bCs/>
          <w:color w:val="000000"/>
          <w:kern w:val="0"/>
          <w:sz w:val="20"/>
          <w:szCs w:val="20"/>
          <w:lang w:eastAsia="en-US"/>
        </w:rPr>
        <w:t xml:space="preserve"> w rozumieniu przepisów ustawy z dnia 16 kwietnia 1993 r. o zwalczaniu nieuczciwej konkurencji (Dz. U. z 202</w:t>
      </w:r>
      <w:r w:rsidR="00A93A43" w:rsidRPr="005837DF">
        <w:rPr>
          <w:bCs/>
          <w:color w:val="000000"/>
          <w:kern w:val="0"/>
          <w:sz w:val="20"/>
          <w:szCs w:val="20"/>
          <w:lang w:eastAsia="en-US"/>
        </w:rPr>
        <w:t>2</w:t>
      </w:r>
      <w:r w:rsidR="00EC6161" w:rsidRPr="005837DF">
        <w:rPr>
          <w:bCs/>
          <w:color w:val="000000"/>
          <w:kern w:val="0"/>
          <w:sz w:val="20"/>
          <w:szCs w:val="20"/>
          <w:lang w:eastAsia="en-US"/>
        </w:rPr>
        <w:t xml:space="preserve"> r. poz. </w:t>
      </w:r>
      <w:r w:rsidR="00A93A43" w:rsidRPr="005837DF">
        <w:rPr>
          <w:bCs/>
          <w:color w:val="000000"/>
          <w:kern w:val="0"/>
          <w:sz w:val="20"/>
          <w:szCs w:val="20"/>
          <w:lang w:eastAsia="en-US"/>
        </w:rPr>
        <w:t>1233</w:t>
      </w:r>
      <w:r w:rsidR="00EC6161" w:rsidRPr="005837DF">
        <w:rPr>
          <w:bCs/>
          <w:color w:val="000000"/>
          <w:kern w:val="0"/>
          <w:sz w:val="20"/>
          <w:szCs w:val="20"/>
          <w:lang w:eastAsia="en-US"/>
        </w:rPr>
        <w:t xml:space="preserve">) wykonawca, w celu utrzymania w poufności tych informacji, </w:t>
      </w:r>
      <w:r w:rsidR="00EC6161" w:rsidRPr="005837DF">
        <w:rPr>
          <w:bCs/>
          <w:color w:val="000000"/>
          <w:kern w:val="0"/>
          <w:sz w:val="20"/>
          <w:szCs w:val="20"/>
          <w:u w:val="single"/>
          <w:lang w:eastAsia="en-US"/>
        </w:rPr>
        <w:t xml:space="preserve">przekazuje je </w:t>
      </w:r>
      <w:r w:rsidR="00725C12" w:rsidRPr="005837DF">
        <w:rPr>
          <w:bCs/>
          <w:color w:val="000000"/>
          <w:kern w:val="0"/>
          <w:sz w:val="20"/>
          <w:szCs w:val="20"/>
          <w:u w:val="single"/>
          <w:lang w:eastAsia="en-US"/>
        </w:rPr>
        <w:t xml:space="preserve"> </w:t>
      </w:r>
      <w:r w:rsidR="00EC6161" w:rsidRPr="005837DF">
        <w:rPr>
          <w:bCs/>
          <w:color w:val="000000"/>
          <w:kern w:val="0"/>
          <w:sz w:val="20"/>
          <w:szCs w:val="20"/>
          <w:u w:val="single"/>
          <w:lang w:eastAsia="en-US"/>
        </w:rPr>
        <w:t xml:space="preserve">w wydzielonym i odpowiednio oznaczonym pliku, wraz z jednoczesnym zaznaczeniem w nazwie pliku „Dokument stanowiący tajemnicę przedsiębiorstwa”. </w:t>
      </w:r>
    </w:p>
    <w:p w14:paraId="56F89F1D" w14:textId="25267E22" w:rsidR="005837DF" w:rsidRPr="005837DF" w:rsidRDefault="005837DF" w:rsidP="005837DF">
      <w:pPr>
        <w:tabs>
          <w:tab w:val="left" w:pos="993"/>
        </w:tabs>
        <w:suppressAutoHyphens w:val="0"/>
        <w:spacing w:after="200" w:line="252" w:lineRule="auto"/>
        <w:ind w:left="851" w:hanging="425"/>
        <w:contextualSpacing/>
        <w:rPr>
          <w:bCs/>
          <w:color w:val="000000"/>
          <w:kern w:val="0"/>
          <w:sz w:val="20"/>
          <w:szCs w:val="20"/>
          <w:u w:val="single"/>
          <w:lang w:eastAsia="en-US"/>
        </w:rPr>
      </w:pPr>
      <w:r>
        <w:rPr>
          <w:bCs/>
          <w:color w:val="000000"/>
          <w:kern w:val="0"/>
          <w:sz w:val="20"/>
          <w:szCs w:val="20"/>
          <w:lang w:eastAsia="en-US"/>
        </w:rPr>
        <w:t>9</w:t>
      </w:r>
      <w:r w:rsidRPr="005837DF">
        <w:rPr>
          <w:bCs/>
          <w:color w:val="000000"/>
          <w:kern w:val="0"/>
          <w:sz w:val="20"/>
          <w:szCs w:val="20"/>
          <w:lang w:eastAsia="en-US"/>
        </w:rPr>
        <w:t>.</w:t>
      </w:r>
      <w:r w:rsidRPr="005837DF">
        <w:rPr>
          <w:bCs/>
          <w:color w:val="000000"/>
          <w:kern w:val="0"/>
          <w:sz w:val="20"/>
          <w:szCs w:val="20"/>
          <w:lang w:eastAsia="en-US"/>
        </w:rPr>
        <w:tab/>
      </w:r>
      <w:r w:rsidR="00332AD5" w:rsidRPr="005837DF">
        <w:rPr>
          <w:bCs/>
          <w:color w:val="000000"/>
          <w:kern w:val="0"/>
          <w:sz w:val="20"/>
          <w:szCs w:val="20"/>
          <w:lang w:eastAsia="en-US"/>
        </w:rPr>
        <w:t xml:space="preserve">W postępowaniu o udzielenie zamówienia komunikacja pomiędzy Zamawiającym, </w:t>
      </w:r>
      <w:r w:rsidR="00332AD5" w:rsidRPr="005837DF">
        <w:rPr>
          <w:bCs/>
          <w:color w:val="000000"/>
          <w:kern w:val="0"/>
          <w:sz w:val="20"/>
          <w:szCs w:val="20"/>
          <w:lang w:eastAsia="en-US"/>
        </w:rPr>
        <w:br/>
        <w:t>a Wykonawcami w szczególności składanie oświadczeń, wniosków (innych niż o dopuszczenie do udziału w  postępowaniu), zawiadomień oraz przekazywanie informacji odbywa się elektronicznie za pośrednictwem dedykowanych funkcji formularzy „Wiadomość” dostępnych dla każdego zalogowanego Wykonawcy.</w:t>
      </w:r>
    </w:p>
    <w:p w14:paraId="51D0A844" w14:textId="5EC00188" w:rsidR="005837DF" w:rsidRPr="005837DF" w:rsidRDefault="005837DF" w:rsidP="005837DF">
      <w:pPr>
        <w:tabs>
          <w:tab w:val="left" w:pos="993"/>
        </w:tabs>
        <w:suppressAutoHyphens w:val="0"/>
        <w:spacing w:after="200" w:line="252" w:lineRule="auto"/>
        <w:ind w:left="851" w:hanging="425"/>
        <w:contextualSpacing/>
        <w:rPr>
          <w:bCs/>
          <w:color w:val="000000"/>
          <w:kern w:val="0"/>
          <w:sz w:val="20"/>
          <w:szCs w:val="20"/>
          <w:u w:val="single"/>
          <w:lang w:eastAsia="en-US"/>
        </w:rPr>
      </w:pPr>
      <w:r w:rsidRPr="005837DF">
        <w:rPr>
          <w:bCs/>
          <w:color w:val="000000"/>
          <w:kern w:val="0"/>
          <w:sz w:val="20"/>
          <w:szCs w:val="20"/>
          <w:lang w:eastAsia="en-US"/>
        </w:rPr>
        <w:t>1</w:t>
      </w:r>
      <w:r>
        <w:rPr>
          <w:bCs/>
          <w:color w:val="000000"/>
          <w:kern w:val="0"/>
          <w:sz w:val="20"/>
          <w:szCs w:val="20"/>
          <w:lang w:eastAsia="en-US"/>
        </w:rPr>
        <w:t>0</w:t>
      </w:r>
      <w:r w:rsidRPr="005837DF">
        <w:rPr>
          <w:bCs/>
          <w:color w:val="000000"/>
          <w:kern w:val="0"/>
          <w:sz w:val="20"/>
          <w:szCs w:val="20"/>
          <w:lang w:eastAsia="en-US"/>
        </w:rPr>
        <w:t xml:space="preserve">. </w:t>
      </w:r>
      <w:r w:rsidR="008012F4">
        <w:rPr>
          <w:bCs/>
          <w:color w:val="000000"/>
          <w:kern w:val="0"/>
          <w:sz w:val="20"/>
          <w:szCs w:val="20"/>
          <w:lang w:eastAsia="en-US"/>
        </w:rPr>
        <w:t xml:space="preserve"> </w:t>
      </w:r>
      <w:r w:rsidR="000D261E" w:rsidRPr="005837DF">
        <w:rPr>
          <w:bCs/>
          <w:color w:val="000000"/>
          <w:kern w:val="0"/>
          <w:sz w:val="20"/>
          <w:szCs w:val="20"/>
          <w:lang w:eastAsia="en-US"/>
        </w:rPr>
        <w:t xml:space="preserve">Maksymalny rozmiar przesyłanych plików przesyłanych za pośrednictwem systemu e-ZP wynosi 150 MB (tj. złożenia oferty/ wniosku o dopuszczenie do udziału w postępowaniu/ oferty dodatkowej w trybie podstawowym/ oferty ostatecznej/ oferty dodatkowej oraz wiadomości); </w:t>
      </w:r>
    </w:p>
    <w:p w14:paraId="3AE936E1" w14:textId="3F7B1395" w:rsidR="005837DF" w:rsidRPr="005837DF" w:rsidRDefault="005837DF" w:rsidP="005837DF">
      <w:pPr>
        <w:tabs>
          <w:tab w:val="left" w:pos="993"/>
        </w:tabs>
        <w:suppressAutoHyphens w:val="0"/>
        <w:spacing w:after="200" w:line="252" w:lineRule="auto"/>
        <w:ind w:left="851" w:hanging="425"/>
        <w:contextualSpacing/>
        <w:rPr>
          <w:bCs/>
          <w:color w:val="000000"/>
          <w:kern w:val="0"/>
          <w:sz w:val="20"/>
          <w:szCs w:val="20"/>
          <w:lang w:eastAsia="en-US"/>
        </w:rPr>
      </w:pPr>
      <w:r w:rsidRPr="005837DF">
        <w:rPr>
          <w:bCs/>
          <w:color w:val="000000"/>
          <w:kern w:val="0"/>
          <w:sz w:val="20"/>
          <w:szCs w:val="20"/>
          <w:lang w:eastAsia="en-US"/>
        </w:rPr>
        <w:t>1</w:t>
      </w:r>
      <w:r>
        <w:rPr>
          <w:bCs/>
          <w:color w:val="000000"/>
          <w:kern w:val="0"/>
          <w:sz w:val="20"/>
          <w:szCs w:val="20"/>
          <w:lang w:eastAsia="en-US"/>
        </w:rPr>
        <w:t>1</w:t>
      </w:r>
      <w:r w:rsidRPr="005837DF">
        <w:rPr>
          <w:bCs/>
          <w:color w:val="000000"/>
          <w:kern w:val="0"/>
          <w:sz w:val="20"/>
          <w:szCs w:val="20"/>
          <w:lang w:eastAsia="en-US"/>
        </w:rPr>
        <w:t xml:space="preserve">. </w:t>
      </w:r>
      <w:r w:rsidR="007A1FFA" w:rsidRPr="005837DF">
        <w:rPr>
          <w:bCs/>
          <w:kern w:val="0"/>
          <w:sz w:val="20"/>
          <w:szCs w:val="20"/>
          <w:lang w:eastAsia="en-US"/>
        </w:rPr>
        <w:t xml:space="preserve">W przypadku problemów technicznych i awarii związanych z funkcjonowaniem Platformy </w:t>
      </w:r>
      <w:r w:rsidR="007A1FFA" w:rsidRPr="005837DF">
        <w:rPr>
          <w:bCs/>
          <w:kern w:val="0"/>
          <w:sz w:val="20"/>
          <w:szCs w:val="20"/>
          <w:lang w:eastAsia="en-US"/>
        </w:rPr>
        <w:br/>
        <w:t xml:space="preserve">e-ZP użytkownicy mogą skorzystać ze wsparcia technicznego dostępnego pod numerem telefonu 42 206 66 07 lub drogą elektroniczną poprzez e-miał </w:t>
      </w:r>
      <w:hyperlink r:id="rId15" w:history="1">
        <w:r w:rsidRPr="005837DF">
          <w:rPr>
            <w:rStyle w:val="Hipercze"/>
            <w:bCs/>
            <w:kern w:val="0"/>
            <w:sz w:val="20"/>
            <w:szCs w:val="20"/>
            <w:u w:val="none"/>
            <w:lang w:eastAsia="en-US"/>
          </w:rPr>
          <w:t>help@finn.pl</w:t>
        </w:r>
      </w:hyperlink>
      <w:r w:rsidR="007A1FFA" w:rsidRPr="005837DF">
        <w:rPr>
          <w:bCs/>
          <w:kern w:val="0"/>
          <w:sz w:val="20"/>
          <w:szCs w:val="20"/>
          <w:lang w:eastAsia="en-US"/>
        </w:rPr>
        <w:t>.</w:t>
      </w:r>
    </w:p>
    <w:p w14:paraId="403B9723" w14:textId="0E0605A9" w:rsidR="00EC6161" w:rsidRPr="005837DF" w:rsidRDefault="005837DF" w:rsidP="005837DF">
      <w:pPr>
        <w:tabs>
          <w:tab w:val="left" w:pos="993"/>
        </w:tabs>
        <w:suppressAutoHyphens w:val="0"/>
        <w:spacing w:after="200" w:line="252" w:lineRule="auto"/>
        <w:ind w:left="851" w:hanging="425"/>
        <w:contextualSpacing/>
        <w:rPr>
          <w:bCs/>
          <w:color w:val="000000"/>
          <w:kern w:val="0"/>
          <w:sz w:val="20"/>
          <w:szCs w:val="20"/>
          <w:u w:val="single"/>
          <w:lang w:eastAsia="en-US"/>
        </w:rPr>
      </w:pPr>
      <w:r w:rsidRPr="005837DF">
        <w:rPr>
          <w:bCs/>
          <w:color w:val="000000"/>
          <w:kern w:val="0"/>
          <w:sz w:val="20"/>
          <w:szCs w:val="20"/>
          <w:lang w:eastAsia="en-US"/>
        </w:rPr>
        <w:t>1</w:t>
      </w:r>
      <w:r>
        <w:rPr>
          <w:bCs/>
          <w:color w:val="000000"/>
          <w:kern w:val="0"/>
          <w:sz w:val="20"/>
          <w:szCs w:val="20"/>
          <w:lang w:eastAsia="en-US"/>
        </w:rPr>
        <w:t>2</w:t>
      </w:r>
      <w:r w:rsidRPr="005837DF">
        <w:rPr>
          <w:bCs/>
          <w:color w:val="000000"/>
          <w:kern w:val="0"/>
          <w:sz w:val="20"/>
          <w:szCs w:val="20"/>
          <w:lang w:eastAsia="en-US"/>
        </w:rPr>
        <w:t>.</w:t>
      </w:r>
      <w:r w:rsidRPr="005837DF">
        <w:rPr>
          <w:bCs/>
          <w:kern w:val="0"/>
          <w:sz w:val="20"/>
          <w:szCs w:val="20"/>
          <w:lang w:eastAsia="en-US"/>
        </w:rPr>
        <w:t xml:space="preserve"> </w:t>
      </w:r>
      <w:r w:rsidR="00EC6161" w:rsidRPr="005837DF">
        <w:rPr>
          <w:bCs/>
          <w:kern w:val="0"/>
          <w:sz w:val="20"/>
          <w:szCs w:val="20"/>
          <w:lang w:eastAsia="en-US"/>
        </w:rPr>
        <w:t xml:space="preserve">W szczególnie uzasadnionych przypadkach uniemożliwiających komunikację wykonawcy </w:t>
      </w:r>
      <w:r w:rsidR="00EC6161" w:rsidRPr="005837DF">
        <w:rPr>
          <w:bCs/>
          <w:kern w:val="0"/>
          <w:sz w:val="20"/>
          <w:szCs w:val="20"/>
          <w:lang w:eastAsia="en-US"/>
        </w:rPr>
        <w:br/>
        <w:t xml:space="preserve">i Zamawiającego za pośrednictwem </w:t>
      </w:r>
      <w:r w:rsidR="007A1FFA" w:rsidRPr="005837DF">
        <w:rPr>
          <w:bCs/>
          <w:kern w:val="0"/>
          <w:sz w:val="20"/>
          <w:szCs w:val="20"/>
          <w:lang w:eastAsia="en-US"/>
        </w:rPr>
        <w:t>systemu e-ZP</w:t>
      </w:r>
      <w:r w:rsidR="00EC6161" w:rsidRPr="005837DF">
        <w:rPr>
          <w:bCs/>
          <w:kern w:val="0"/>
          <w:sz w:val="20"/>
          <w:szCs w:val="20"/>
          <w:lang w:eastAsia="en-US"/>
        </w:rPr>
        <w:t>, Zamawiający dopuszcza komunikację za pomocą poczty elektronicznej na adres e-mail</w:t>
      </w:r>
      <w:r w:rsidR="00893723" w:rsidRPr="005837DF">
        <w:rPr>
          <w:bCs/>
          <w:kern w:val="0"/>
          <w:sz w:val="20"/>
          <w:szCs w:val="20"/>
          <w:lang w:eastAsia="en-US"/>
        </w:rPr>
        <w:t xml:space="preserve">: </w:t>
      </w:r>
      <w:r w:rsidR="00220681" w:rsidRPr="005837DF">
        <w:rPr>
          <w:b/>
          <w:kern w:val="0"/>
          <w:sz w:val="20"/>
          <w:szCs w:val="20"/>
          <w:lang w:eastAsia="en-US"/>
        </w:rPr>
        <w:t>p.kepska</w:t>
      </w:r>
      <w:r w:rsidR="00893723" w:rsidRPr="005837DF">
        <w:rPr>
          <w:b/>
          <w:kern w:val="0"/>
          <w:sz w:val="20"/>
          <w:szCs w:val="20"/>
          <w:lang w:eastAsia="en-US"/>
        </w:rPr>
        <w:t>@lelow.pl</w:t>
      </w:r>
      <w:r w:rsidR="00EC6161" w:rsidRPr="005837DF">
        <w:rPr>
          <w:bCs/>
          <w:kern w:val="0"/>
          <w:sz w:val="20"/>
          <w:szCs w:val="20"/>
          <w:lang w:eastAsia="en-US"/>
        </w:rPr>
        <w:t xml:space="preserve"> (nie dotyczy składania ofert/wniosków o dopuszczenie do udziału w postępowaniu).</w:t>
      </w:r>
    </w:p>
    <w:p w14:paraId="358E4370" w14:textId="77777777" w:rsidR="005352EE" w:rsidRDefault="005352EE" w:rsidP="005352EE">
      <w:pPr>
        <w:suppressAutoHyphens w:val="0"/>
        <w:spacing w:after="200" w:line="252" w:lineRule="auto"/>
        <w:contextualSpacing/>
        <w:rPr>
          <w:bCs/>
          <w:kern w:val="0"/>
          <w:sz w:val="20"/>
          <w:szCs w:val="20"/>
          <w:lang w:eastAsia="en-US"/>
        </w:rPr>
      </w:pPr>
    </w:p>
    <w:p w14:paraId="2DBE00A5" w14:textId="77777777" w:rsidR="005352EE" w:rsidRPr="007A1FFA" w:rsidRDefault="005352EE" w:rsidP="005352EE">
      <w:pPr>
        <w:suppressAutoHyphens w:val="0"/>
        <w:spacing w:after="200" w:line="252" w:lineRule="auto"/>
        <w:contextualSpacing/>
        <w:rPr>
          <w:bCs/>
          <w:kern w:val="0"/>
          <w:sz w:val="20"/>
          <w:szCs w:val="20"/>
          <w:lang w:eastAsia="en-US"/>
        </w:rPr>
      </w:pPr>
    </w:p>
    <w:p w14:paraId="4921E2B2" w14:textId="77777777" w:rsidR="0020425A" w:rsidRPr="00302AB0" w:rsidRDefault="0020425A" w:rsidP="00A96BBD">
      <w:pPr>
        <w:pStyle w:val="Nagwek1"/>
        <w:spacing w:before="0" w:after="0"/>
        <w:rPr>
          <w:rFonts w:ascii="Arial" w:hAnsi="Arial"/>
          <w:color w:val="auto"/>
          <w:sz w:val="20"/>
          <w:szCs w:val="20"/>
          <w:lang w:val="pl-PL"/>
        </w:rPr>
      </w:pPr>
      <w:r w:rsidRPr="00302AB0">
        <w:rPr>
          <w:rFonts w:ascii="Arial" w:hAnsi="Arial"/>
          <w:color w:val="auto"/>
          <w:sz w:val="20"/>
          <w:szCs w:val="20"/>
          <w:lang w:val="pl-PL"/>
        </w:rPr>
        <w:t>WIZJA LOKALNA.</w:t>
      </w:r>
    </w:p>
    <w:p w14:paraId="34029D5B" w14:textId="77777777" w:rsidR="00302AB0" w:rsidRDefault="00302AB0" w:rsidP="00840FC7">
      <w:pPr>
        <w:suppressAutoHyphens w:val="0"/>
        <w:spacing w:after="200" w:line="252" w:lineRule="auto"/>
        <w:contextualSpacing/>
        <w:rPr>
          <w:sz w:val="20"/>
          <w:szCs w:val="20"/>
          <w:lang w:eastAsia="en-US"/>
        </w:rPr>
      </w:pPr>
    </w:p>
    <w:tbl>
      <w:tblPr>
        <w:tblW w:w="0" w:type="auto"/>
        <w:tblInd w:w="-5" w:type="dxa"/>
        <w:tblLayout w:type="fixed"/>
        <w:tblLook w:val="0000" w:firstRow="0" w:lastRow="0" w:firstColumn="0" w:lastColumn="0" w:noHBand="0" w:noVBand="0"/>
      </w:tblPr>
      <w:tblGrid>
        <w:gridCol w:w="9366"/>
      </w:tblGrid>
      <w:tr w:rsidR="00302AB0" w:rsidRPr="00217484" w14:paraId="4A156FC0"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635B8BF7" w14:textId="77777777" w:rsidR="00302AB0" w:rsidRPr="00217484" w:rsidRDefault="00302AB0" w:rsidP="007B6903">
            <w:pPr>
              <w:rPr>
                <w:sz w:val="20"/>
                <w:szCs w:val="20"/>
              </w:rPr>
            </w:pPr>
            <w:r w:rsidRPr="0061698B">
              <w:rPr>
                <w:sz w:val="20"/>
                <w:szCs w:val="20"/>
                <w:lang w:eastAsia="en-US"/>
              </w:rPr>
              <w:t>Zamawiający</w:t>
            </w:r>
            <w:r w:rsidRPr="0061698B">
              <w:rPr>
                <w:b/>
                <w:sz w:val="20"/>
                <w:szCs w:val="20"/>
                <w:lang w:eastAsia="en-US"/>
              </w:rPr>
              <w:t xml:space="preserve"> nie przewiduje obowiązku</w:t>
            </w:r>
            <w:r w:rsidRPr="0061698B">
              <w:rPr>
                <w:sz w:val="20"/>
                <w:szCs w:val="20"/>
                <w:lang w:eastAsia="en-US"/>
              </w:rPr>
              <w:t xml:space="preserve"> odbycia przez wykonawcę wizji lokalnej oraz sprawdzenia przez wykonawcę dokumentów niezbędnych do realizacji zamówienia dostępnych na miejscu </w:t>
            </w:r>
            <w:r>
              <w:rPr>
                <w:sz w:val="20"/>
                <w:szCs w:val="20"/>
                <w:lang w:eastAsia="en-US"/>
              </w:rPr>
              <w:br/>
            </w:r>
            <w:r w:rsidRPr="0061698B">
              <w:rPr>
                <w:sz w:val="20"/>
                <w:szCs w:val="20"/>
                <w:lang w:eastAsia="en-US"/>
              </w:rPr>
              <w:t>u zamawiającego.</w:t>
            </w:r>
          </w:p>
        </w:tc>
      </w:tr>
    </w:tbl>
    <w:p w14:paraId="336CFD9B" w14:textId="77777777" w:rsidR="00DE7208" w:rsidRPr="0061698B" w:rsidRDefault="00DE7208" w:rsidP="00DE7208">
      <w:pPr>
        <w:rPr>
          <w:sz w:val="20"/>
          <w:szCs w:val="20"/>
        </w:rPr>
      </w:pPr>
    </w:p>
    <w:p w14:paraId="7749E983" w14:textId="77777777" w:rsidR="0020425A" w:rsidRPr="00302AB0" w:rsidRDefault="00840FC7" w:rsidP="00A96BBD">
      <w:pPr>
        <w:pStyle w:val="Nagwek1"/>
        <w:spacing w:before="0" w:after="0"/>
        <w:rPr>
          <w:rFonts w:ascii="Arial" w:hAnsi="Arial"/>
          <w:color w:val="auto"/>
          <w:sz w:val="20"/>
          <w:szCs w:val="20"/>
          <w:lang w:val="pl-PL"/>
        </w:rPr>
      </w:pPr>
      <w:r w:rsidRPr="00302AB0">
        <w:rPr>
          <w:rFonts w:ascii="Arial" w:hAnsi="Arial"/>
          <w:color w:val="auto"/>
          <w:sz w:val="20"/>
          <w:szCs w:val="20"/>
        </w:rPr>
        <w:t>PODZIAŁ ZAMÓWIENIA NA CZĘŚCI</w:t>
      </w:r>
      <w:r w:rsidRPr="00302AB0">
        <w:rPr>
          <w:rFonts w:ascii="Arial" w:hAnsi="Arial"/>
          <w:color w:val="auto"/>
          <w:sz w:val="20"/>
          <w:szCs w:val="20"/>
          <w:lang w:val="pl-PL"/>
        </w:rPr>
        <w:t>.</w:t>
      </w:r>
    </w:p>
    <w:tbl>
      <w:tblPr>
        <w:tblW w:w="0" w:type="auto"/>
        <w:tblInd w:w="-5" w:type="dxa"/>
        <w:tblLayout w:type="fixed"/>
        <w:tblLook w:val="0000" w:firstRow="0" w:lastRow="0" w:firstColumn="0" w:lastColumn="0" w:noHBand="0" w:noVBand="0"/>
      </w:tblPr>
      <w:tblGrid>
        <w:gridCol w:w="9366"/>
      </w:tblGrid>
      <w:tr w:rsidR="00302AB0" w:rsidRPr="00217484" w14:paraId="601AFE5B"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69904E5C" w14:textId="77777777" w:rsidR="00302AB0" w:rsidRPr="00217484" w:rsidRDefault="00302AB0" w:rsidP="007B6903">
            <w:pPr>
              <w:rPr>
                <w:sz w:val="20"/>
                <w:szCs w:val="20"/>
              </w:rPr>
            </w:pPr>
            <w:r w:rsidRPr="00302AB0">
              <w:rPr>
                <w:sz w:val="20"/>
                <w:szCs w:val="20"/>
                <w:lang w:eastAsia="en-US"/>
              </w:rPr>
              <w:t xml:space="preserve">Zamawiający nie dokonuje podziału zamówienia na części. Tym samym zamawiający nie dopuszcza składania ofert częściowych, o których mowa w art. 7 pkt 15 ustawy </w:t>
            </w:r>
            <w:proofErr w:type="spellStart"/>
            <w:r w:rsidRPr="00302AB0">
              <w:rPr>
                <w:sz w:val="20"/>
                <w:szCs w:val="20"/>
                <w:lang w:eastAsia="en-US"/>
              </w:rPr>
              <w:t>Pzp</w:t>
            </w:r>
            <w:proofErr w:type="spellEnd"/>
            <w:r w:rsidRPr="00302AB0">
              <w:rPr>
                <w:sz w:val="20"/>
                <w:szCs w:val="20"/>
                <w:lang w:eastAsia="en-US"/>
              </w:rPr>
              <w:t>.</w:t>
            </w:r>
          </w:p>
        </w:tc>
      </w:tr>
    </w:tbl>
    <w:p w14:paraId="069CC839" w14:textId="77777777" w:rsidR="00302AB0" w:rsidRDefault="00302AB0" w:rsidP="00BD6299">
      <w:pPr>
        <w:spacing w:line="252" w:lineRule="auto"/>
        <w:contextualSpacing/>
        <w:rPr>
          <w:sz w:val="20"/>
          <w:szCs w:val="20"/>
          <w:lang w:eastAsia="en-US"/>
        </w:rPr>
      </w:pPr>
    </w:p>
    <w:tbl>
      <w:tblPr>
        <w:tblW w:w="0" w:type="auto"/>
        <w:tblInd w:w="-5" w:type="dxa"/>
        <w:tblLayout w:type="fixed"/>
        <w:tblLook w:val="0000" w:firstRow="0" w:lastRow="0" w:firstColumn="0" w:lastColumn="0" w:noHBand="0" w:noVBand="0"/>
      </w:tblPr>
      <w:tblGrid>
        <w:gridCol w:w="9366"/>
      </w:tblGrid>
      <w:tr w:rsidR="00302AB0" w:rsidRPr="00217484" w14:paraId="3FEEBFB2"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194D4A43" w14:textId="77777777" w:rsidR="00421885" w:rsidRDefault="00421885" w:rsidP="00421885">
            <w:pPr>
              <w:rPr>
                <w:sz w:val="20"/>
                <w:szCs w:val="20"/>
                <w:lang w:eastAsia="en-US"/>
              </w:rPr>
            </w:pPr>
            <w:r w:rsidRPr="00421885">
              <w:rPr>
                <w:sz w:val="20"/>
                <w:szCs w:val="20"/>
                <w:lang w:eastAsia="en-US"/>
              </w:rPr>
              <w:t xml:space="preserve">Zamawiający nie dzieli zamówienia na części ponieważ zamówienie jest dostosowane do potrzeb małych i średnich przedsiębiorstw w rozumieniu załącznika I do rozporządzenia Komisji (UE) nr 651/2014 z dnia 17 czerwca 2014 r. Z doświadczeń Zamawiającego wynika, iż ubiegają się o takie zamówienia głównie małe i średnie przedsiębiorstwa, a więc zakres zamówienia jest dostosowany do potrzeb sektora MŚP. Należy w tym miejscu wskazać, iż kwestia podzielności świadczenia nie została uregulowana w ustawie Prawo Zamówień. </w:t>
            </w:r>
          </w:p>
          <w:p w14:paraId="47B9DA0B" w14:textId="69C7A306" w:rsidR="00302AB0" w:rsidRPr="00217484" w:rsidRDefault="00421885" w:rsidP="00421885">
            <w:pPr>
              <w:rPr>
                <w:sz w:val="20"/>
                <w:szCs w:val="20"/>
              </w:rPr>
            </w:pPr>
            <w:r w:rsidRPr="00421885">
              <w:rPr>
                <w:sz w:val="20"/>
                <w:szCs w:val="20"/>
                <w:lang w:eastAsia="en-US"/>
              </w:rPr>
              <w:t>Współpraca z jednym Wykonawcą gwarantuje, nie tylko lepszą organizację pracy, nie kumulowanie kosztów osobowych i magazynowych ale również koncentrację odpowiedzialności za prawidłowe jej wykonanie</w:t>
            </w:r>
            <w:r>
              <w:rPr>
                <w:sz w:val="20"/>
                <w:szCs w:val="20"/>
                <w:lang w:eastAsia="en-US"/>
              </w:rPr>
              <w:t xml:space="preserve">. </w:t>
            </w:r>
          </w:p>
        </w:tc>
      </w:tr>
    </w:tbl>
    <w:p w14:paraId="453CF87D" w14:textId="77777777" w:rsidR="00302AB0" w:rsidRDefault="00302AB0" w:rsidP="00BD6299">
      <w:pPr>
        <w:spacing w:line="252" w:lineRule="auto"/>
        <w:contextualSpacing/>
        <w:rPr>
          <w:sz w:val="20"/>
          <w:szCs w:val="20"/>
          <w:lang w:eastAsia="en-US"/>
        </w:rPr>
      </w:pPr>
    </w:p>
    <w:p w14:paraId="4F15B1AB" w14:textId="77777777" w:rsidR="0020425A" w:rsidRPr="00DF481E" w:rsidRDefault="00840FC7" w:rsidP="00840FC7">
      <w:pPr>
        <w:pStyle w:val="Nagwek1"/>
        <w:spacing w:before="0" w:after="0"/>
        <w:rPr>
          <w:rFonts w:ascii="Arial" w:hAnsi="Arial"/>
          <w:color w:val="auto"/>
          <w:sz w:val="20"/>
          <w:szCs w:val="20"/>
          <w:lang w:val="pl-PL"/>
        </w:rPr>
      </w:pPr>
      <w:r w:rsidRPr="00DF481E">
        <w:rPr>
          <w:rFonts w:ascii="Arial" w:hAnsi="Arial"/>
          <w:color w:val="auto"/>
          <w:sz w:val="20"/>
          <w:szCs w:val="20"/>
        </w:rPr>
        <w:t>OFERTY WARIANTOWE</w:t>
      </w:r>
      <w:r w:rsidR="005A1AC5" w:rsidRPr="00DF481E">
        <w:rPr>
          <w:rFonts w:ascii="Arial" w:hAnsi="Arial"/>
          <w:color w:val="auto"/>
          <w:sz w:val="20"/>
          <w:szCs w:val="20"/>
          <w:lang w:val="pl-PL"/>
        </w:rPr>
        <w:t>.</w:t>
      </w:r>
    </w:p>
    <w:p w14:paraId="0E4DDA4C" w14:textId="77777777" w:rsidR="005A1AC5" w:rsidRPr="0061698B" w:rsidRDefault="005A1AC5" w:rsidP="00A96BBD">
      <w:pPr>
        <w:pStyle w:val="Nagwek2"/>
        <w:numPr>
          <w:ilvl w:val="0"/>
          <w:numId w:val="0"/>
        </w:numPr>
        <w:spacing w:before="0" w:after="240"/>
        <w:rPr>
          <w:rFonts w:ascii="Arial" w:hAnsi="Arial"/>
          <w:b w:val="0"/>
          <w:sz w:val="20"/>
          <w:szCs w:val="20"/>
          <w:lang w:val="pl-PL"/>
        </w:rPr>
      </w:pPr>
      <w:r w:rsidRPr="0061698B">
        <w:rPr>
          <w:rFonts w:ascii="Arial" w:hAnsi="Arial"/>
          <w:b w:val="0"/>
          <w:sz w:val="20"/>
          <w:szCs w:val="20"/>
          <w:lang w:val="pl-PL"/>
        </w:rPr>
        <w:t xml:space="preserve">Zamawiający </w:t>
      </w:r>
      <w:r w:rsidR="00A54C92" w:rsidRPr="0061698B">
        <w:rPr>
          <w:rFonts w:ascii="Arial" w:hAnsi="Arial"/>
          <w:b w:val="0"/>
          <w:sz w:val="20"/>
          <w:szCs w:val="20"/>
          <w:lang w:val="pl-PL"/>
        </w:rPr>
        <w:t xml:space="preserve">nie dopuszcza możliwości złożenia oferty wariantowej, o której mowa w art. 92 ustawy </w:t>
      </w:r>
      <w:proofErr w:type="spellStart"/>
      <w:r w:rsidR="00A54C92" w:rsidRPr="0061698B">
        <w:rPr>
          <w:rFonts w:ascii="Arial" w:hAnsi="Arial"/>
          <w:b w:val="0"/>
          <w:sz w:val="20"/>
          <w:szCs w:val="20"/>
          <w:lang w:val="pl-PL"/>
        </w:rPr>
        <w:t>Pzp</w:t>
      </w:r>
      <w:proofErr w:type="spellEnd"/>
      <w:r w:rsidR="00A54C92" w:rsidRPr="0061698B">
        <w:rPr>
          <w:rFonts w:ascii="Arial" w:hAnsi="Arial"/>
          <w:b w:val="0"/>
          <w:sz w:val="20"/>
          <w:szCs w:val="20"/>
          <w:lang w:val="pl-PL"/>
        </w:rPr>
        <w:t xml:space="preserve"> tzn. oferty przewidującej odmienny sposób wykonania zamówienia niż określony w niniejszej SWZ.</w:t>
      </w:r>
    </w:p>
    <w:p w14:paraId="5BBC3BAC" w14:textId="77777777" w:rsidR="00A54C92" w:rsidRPr="005E1923" w:rsidRDefault="00840FC7" w:rsidP="00840FC7">
      <w:pPr>
        <w:pStyle w:val="Nagwek1"/>
        <w:spacing w:before="0" w:after="0"/>
        <w:rPr>
          <w:rFonts w:ascii="Arial" w:hAnsi="Arial"/>
          <w:color w:val="auto"/>
          <w:sz w:val="20"/>
          <w:szCs w:val="20"/>
        </w:rPr>
      </w:pPr>
      <w:r w:rsidRPr="005E1923">
        <w:rPr>
          <w:rFonts w:ascii="Arial" w:hAnsi="Arial"/>
          <w:color w:val="auto"/>
          <w:sz w:val="20"/>
          <w:szCs w:val="20"/>
        </w:rPr>
        <w:t>KATALOGI ELEKTRONICZNE</w:t>
      </w:r>
      <w:r w:rsidR="00A54C92" w:rsidRPr="005E1923">
        <w:rPr>
          <w:rFonts w:ascii="Arial" w:hAnsi="Arial"/>
          <w:color w:val="auto"/>
          <w:sz w:val="20"/>
          <w:szCs w:val="20"/>
          <w:lang w:val="pl-PL"/>
        </w:rPr>
        <w:t>.</w:t>
      </w:r>
    </w:p>
    <w:p w14:paraId="5F4A19D0" w14:textId="77777777" w:rsidR="00E122A6" w:rsidRPr="0061698B" w:rsidRDefault="00A54C92" w:rsidP="00A96BBD">
      <w:pPr>
        <w:pStyle w:val="Akapitzlist"/>
        <w:ind w:left="0"/>
        <w:jc w:val="left"/>
        <w:rPr>
          <w:rFonts w:ascii="Arial" w:hAnsi="Arial"/>
          <w:sz w:val="20"/>
          <w:szCs w:val="20"/>
          <w:lang w:eastAsia="en-US"/>
        </w:rPr>
      </w:pPr>
      <w:r w:rsidRPr="0061698B">
        <w:rPr>
          <w:rFonts w:ascii="Arial" w:hAnsi="Arial"/>
          <w:sz w:val="20"/>
          <w:szCs w:val="20"/>
          <w:lang w:eastAsia="en-US"/>
        </w:rPr>
        <w:t>Zamawiający nie wymaga złożenia ofert w postaci katalogów elektronicznych.</w:t>
      </w:r>
    </w:p>
    <w:p w14:paraId="38CD22B8" w14:textId="77777777" w:rsidR="0020425A" w:rsidRPr="005E1923" w:rsidRDefault="00840FC7" w:rsidP="00A96BBD">
      <w:pPr>
        <w:pStyle w:val="Nagwek1"/>
        <w:spacing w:after="0"/>
        <w:rPr>
          <w:rFonts w:ascii="Arial" w:hAnsi="Arial"/>
          <w:color w:val="auto"/>
          <w:sz w:val="20"/>
          <w:szCs w:val="20"/>
          <w:lang w:val="pl-PL"/>
        </w:rPr>
      </w:pPr>
      <w:r w:rsidRPr="005E1923">
        <w:rPr>
          <w:rFonts w:ascii="Arial" w:hAnsi="Arial"/>
          <w:color w:val="auto"/>
          <w:sz w:val="20"/>
          <w:szCs w:val="20"/>
        </w:rPr>
        <w:t>UMOWA RAMOWA</w:t>
      </w:r>
      <w:r w:rsidR="00E122A6" w:rsidRPr="005E1923">
        <w:rPr>
          <w:rFonts w:ascii="Arial" w:hAnsi="Arial"/>
          <w:color w:val="auto"/>
          <w:sz w:val="20"/>
          <w:szCs w:val="20"/>
          <w:lang w:val="pl-PL"/>
        </w:rPr>
        <w:t>.</w:t>
      </w:r>
    </w:p>
    <w:p w14:paraId="30B9C4BC" w14:textId="77777777" w:rsidR="00E122A6" w:rsidRPr="0061698B" w:rsidRDefault="00E122A6" w:rsidP="00A96BBD">
      <w:pPr>
        <w:spacing w:after="240" w:line="252" w:lineRule="auto"/>
        <w:contextualSpacing/>
        <w:rPr>
          <w:sz w:val="20"/>
          <w:szCs w:val="20"/>
          <w:lang w:eastAsia="en-US"/>
        </w:rPr>
      </w:pPr>
      <w:r w:rsidRPr="0061698B">
        <w:rPr>
          <w:sz w:val="20"/>
          <w:szCs w:val="20"/>
          <w:lang w:eastAsia="en-US"/>
        </w:rPr>
        <w:t xml:space="preserve">Zamawiający nie przewiduje zawarcia umowy ramowej, o  której mowa w art. 311–315 ustawy </w:t>
      </w:r>
      <w:proofErr w:type="spellStart"/>
      <w:r w:rsidRPr="0061698B">
        <w:rPr>
          <w:sz w:val="20"/>
          <w:szCs w:val="20"/>
          <w:lang w:eastAsia="en-US"/>
        </w:rPr>
        <w:t>Pzp</w:t>
      </w:r>
      <w:proofErr w:type="spellEnd"/>
      <w:r w:rsidRPr="0061698B">
        <w:rPr>
          <w:sz w:val="20"/>
          <w:szCs w:val="20"/>
          <w:lang w:eastAsia="en-US"/>
        </w:rPr>
        <w:t>.</w:t>
      </w:r>
    </w:p>
    <w:p w14:paraId="61BD3C9B"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AUKCJA ELEKTRONICZNA</w:t>
      </w:r>
      <w:r w:rsidR="00E122A6" w:rsidRPr="005E1923">
        <w:rPr>
          <w:rFonts w:ascii="Arial" w:hAnsi="Arial"/>
          <w:color w:val="auto"/>
          <w:sz w:val="20"/>
          <w:szCs w:val="20"/>
          <w:lang w:val="pl-PL"/>
        </w:rPr>
        <w:t>.</w:t>
      </w:r>
    </w:p>
    <w:p w14:paraId="33CAFE1F" w14:textId="77777777" w:rsidR="00E122A6" w:rsidRPr="0061698B" w:rsidRDefault="00E122A6" w:rsidP="00A96BBD">
      <w:pPr>
        <w:pStyle w:val="Nagwek2"/>
        <w:numPr>
          <w:ilvl w:val="0"/>
          <w:numId w:val="0"/>
        </w:numPr>
        <w:spacing w:before="0"/>
        <w:rPr>
          <w:rFonts w:ascii="Arial" w:hAnsi="Arial"/>
          <w:b w:val="0"/>
          <w:bCs w:val="0"/>
          <w:color w:val="auto"/>
          <w:kern w:val="0"/>
          <w:sz w:val="20"/>
          <w:szCs w:val="20"/>
          <w:lang w:val="pl-PL" w:eastAsia="en-US"/>
        </w:rPr>
      </w:pPr>
      <w:r w:rsidRPr="0061698B">
        <w:rPr>
          <w:rFonts w:ascii="Arial" w:hAnsi="Arial"/>
          <w:b w:val="0"/>
          <w:bCs w:val="0"/>
          <w:color w:val="auto"/>
          <w:kern w:val="0"/>
          <w:sz w:val="20"/>
          <w:szCs w:val="20"/>
          <w:lang w:val="pl-PL" w:eastAsia="en-US"/>
        </w:rPr>
        <w:t>Zamawiający nie przewiduje</w:t>
      </w:r>
      <w:r w:rsidRPr="0061698B">
        <w:rPr>
          <w:rFonts w:ascii="Arial" w:hAnsi="Arial"/>
          <w:bCs w:val="0"/>
          <w:color w:val="auto"/>
          <w:kern w:val="0"/>
          <w:sz w:val="20"/>
          <w:szCs w:val="20"/>
          <w:lang w:val="pl-PL" w:eastAsia="en-US"/>
        </w:rPr>
        <w:t xml:space="preserve"> </w:t>
      </w:r>
      <w:r w:rsidRPr="0061698B">
        <w:rPr>
          <w:rFonts w:ascii="Arial" w:hAnsi="Arial"/>
          <w:b w:val="0"/>
          <w:bCs w:val="0"/>
          <w:color w:val="auto"/>
          <w:kern w:val="0"/>
          <w:sz w:val="20"/>
          <w:szCs w:val="20"/>
          <w:lang w:val="pl-PL" w:eastAsia="en-US"/>
        </w:rPr>
        <w:t>przeprowad</w:t>
      </w:r>
      <w:r w:rsidR="005E1923">
        <w:rPr>
          <w:rFonts w:ascii="Arial" w:hAnsi="Arial"/>
          <w:b w:val="0"/>
          <w:bCs w:val="0"/>
          <w:color w:val="auto"/>
          <w:kern w:val="0"/>
          <w:sz w:val="20"/>
          <w:szCs w:val="20"/>
          <w:lang w:val="pl-PL" w:eastAsia="en-US"/>
        </w:rPr>
        <w:t xml:space="preserve">zenia aukcji elektronicznej, o </w:t>
      </w:r>
      <w:r w:rsidRPr="0061698B">
        <w:rPr>
          <w:rFonts w:ascii="Arial" w:hAnsi="Arial"/>
          <w:b w:val="0"/>
          <w:bCs w:val="0"/>
          <w:color w:val="auto"/>
          <w:kern w:val="0"/>
          <w:sz w:val="20"/>
          <w:szCs w:val="20"/>
          <w:lang w:val="pl-PL" w:eastAsia="en-US"/>
        </w:rPr>
        <w:t xml:space="preserve">której mowa w art. 308 ust. 1 ustawy </w:t>
      </w:r>
      <w:proofErr w:type="spellStart"/>
      <w:r w:rsidRPr="0061698B">
        <w:rPr>
          <w:rFonts w:ascii="Arial" w:hAnsi="Arial"/>
          <w:b w:val="0"/>
          <w:bCs w:val="0"/>
          <w:color w:val="auto"/>
          <w:kern w:val="0"/>
          <w:sz w:val="20"/>
          <w:szCs w:val="20"/>
          <w:lang w:val="pl-PL" w:eastAsia="en-US"/>
        </w:rPr>
        <w:t>Pzp</w:t>
      </w:r>
      <w:proofErr w:type="spellEnd"/>
      <w:r w:rsidRPr="0061698B">
        <w:rPr>
          <w:rFonts w:ascii="Arial" w:hAnsi="Arial"/>
          <w:b w:val="0"/>
          <w:bCs w:val="0"/>
          <w:color w:val="auto"/>
          <w:kern w:val="0"/>
          <w:sz w:val="20"/>
          <w:szCs w:val="20"/>
          <w:lang w:val="pl-PL" w:eastAsia="en-US"/>
        </w:rPr>
        <w:t>.</w:t>
      </w:r>
    </w:p>
    <w:p w14:paraId="0D83AFC0" w14:textId="77777777" w:rsidR="00A96BBD" w:rsidRPr="0061698B" w:rsidRDefault="00A96BBD" w:rsidP="00A96BBD">
      <w:pPr>
        <w:rPr>
          <w:sz w:val="20"/>
          <w:szCs w:val="20"/>
          <w:lang w:eastAsia="en-US"/>
        </w:rPr>
      </w:pPr>
    </w:p>
    <w:p w14:paraId="0FFA0CFA"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ZAMÓWIENIA, O KTÓRYCH MOWA W ART. 214 UST. 1 PKT 7 I 8 USTAWY PZP</w:t>
      </w:r>
      <w:r w:rsidR="00195B4B" w:rsidRPr="005E1923">
        <w:rPr>
          <w:rFonts w:ascii="Arial" w:hAnsi="Arial"/>
          <w:color w:val="auto"/>
          <w:sz w:val="20"/>
          <w:szCs w:val="20"/>
          <w:lang w:val="pl-PL"/>
        </w:rPr>
        <w:t>.</w:t>
      </w:r>
    </w:p>
    <w:p w14:paraId="06D09D74" w14:textId="125EBE30" w:rsidR="00195B4B" w:rsidRPr="0061698B" w:rsidRDefault="00195B4B" w:rsidP="00726E80">
      <w:pPr>
        <w:spacing w:after="200" w:line="252" w:lineRule="auto"/>
        <w:contextualSpacing/>
        <w:rPr>
          <w:sz w:val="20"/>
          <w:szCs w:val="20"/>
          <w:lang w:eastAsia="en-US"/>
        </w:rPr>
      </w:pPr>
      <w:r w:rsidRPr="0061698B">
        <w:rPr>
          <w:sz w:val="20"/>
          <w:szCs w:val="20"/>
          <w:lang w:eastAsia="en-US"/>
        </w:rPr>
        <w:t xml:space="preserve">Zamawiający nie przewiduje udzielania zamówień na podstawie art. </w:t>
      </w:r>
      <w:r w:rsidR="005C62A1">
        <w:rPr>
          <w:sz w:val="20"/>
          <w:szCs w:val="20"/>
          <w:lang w:eastAsia="en-US"/>
        </w:rPr>
        <w:t xml:space="preserve">214 ust. 1 pkt </w:t>
      </w:r>
      <w:r w:rsidR="003C7495" w:rsidRPr="0061698B">
        <w:rPr>
          <w:sz w:val="20"/>
          <w:szCs w:val="20"/>
          <w:lang w:eastAsia="en-US"/>
        </w:rPr>
        <w:t xml:space="preserve">8 ustawy </w:t>
      </w:r>
      <w:proofErr w:type="spellStart"/>
      <w:r w:rsidR="003C7495" w:rsidRPr="0061698B">
        <w:rPr>
          <w:sz w:val="20"/>
          <w:szCs w:val="20"/>
          <w:lang w:eastAsia="en-US"/>
        </w:rPr>
        <w:t>Pzp</w:t>
      </w:r>
      <w:proofErr w:type="spellEnd"/>
      <w:r w:rsidR="003C7495" w:rsidRPr="0061698B">
        <w:rPr>
          <w:sz w:val="20"/>
          <w:szCs w:val="20"/>
          <w:lang w:eastAsia="en-US"/>
        </w:rPr>
        <w:t xml:space="preserve"> - </w:t>
      </w:r>
      <w:r w:rsidRPr="0061698B">
        <w:rPr>
          <w:sz w:val="20"/>
          <w:szCs w:val="20"/>
          <w:lang w:eastAsia="en-US"/>
        </w:rPr>
        <w:t>zamówienia polegającego na powtórzeniu podobnych usług lub robót budowlanych, zamówienia na dodatkowe dostawy.</w:t>
      </w:r>
    </w:p>
    <w:p w14:paraId="0C351B53"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ROZLICZENIA W WALUTACH OBCYCH</w:t>
      </w:r>
      <w:r w:rsidR="00195B4B" w:rsidRPr="005E1923">
        <w:rPr>
          <w:rFonts w:ascii="Arial" w:hAnsi="Arial"/>
          <w:color w:val="auto"/>
          <w:sz w:val="20"/>
          <w:szCs w:val="20"/>
          <w:lang w:val="pl-PL"/>
        </w:rPr>
        <w:t>.</w:t>
      </w:r>
    </w:p>
    <w:p w14:paraId="6C65EAC2" w14:textId="77777777" w:rsidR="0041319A" w:rsidRPr="0061698B" w:rsidRDefault="00195B4B" w:rsidP="0041319A">
      <w:pPr>
        <w:spacing w:after="200" w:line="252" w:lineRule="auto"/>
        <w:contextualSpacing/>
        <w:rPr>
          <w:sz w:val="20"/>
          <w:szCs w:val="20"/>
          <w:lang w:eastAsia="en-US"/>
        </w:rPr>
      </w:pPr>
      <w:r w:rsidRPr="0061698B">
        <w:rPr>
          <w:sz w:val="20"/>
          <w:szCs w:val="20"/>
          <w:lang w:eastAsia="en-US"/>
        </w:rPr>
        <w:t>Zamawiający nie przewiduje rozliczenia w walutach obcych.</w:t>
      </w:r>
      <w:r w:rsidR="0041319A" w:rsidRPr="0061698B">
        <w:rPr>
          <w:sz w:val="20"/>
          <w:szCs w:val="20"/>
        </w:rPr>
        <w:t xml:space="preserve"> </w:t>
      </w:r>
      <w:r w:rsidR="0041319A" w:rsidRPr="0061698B">
        <w:rPr>
          <w:sz w:val="20"/>
          <w:szCs w:val="20"/>
          <w:lang w:eastAsia="en-US"/>
        </w:rPr>
        <w:t xml:space="preserve">Rozliczenia między Wykonawcą </w:t>
      </w:r>
      <w:r w:rsidR="005E1923">
        <w:rPr>
          <w:sz w:val="20"/>
          <w:szCs w:val="20"/>
          <w:lang w:eastAsia="en-US"/>
        </w:rPr>
        <w:br/>
      </w:r>
      <w:r w:rsidR="0041319A" w:rsidRPr="0061698B">
        <w:rPr>
          <w:sz w:val="20"/>
          <w:szCs w:val="20"/>
          <w:lang w:eastAsia="en-US"/>
        </w:rPr>
        <w:t xml:space="preserve">i Zamawiającym będą prowadzone w PLN. Podstawą do wypłacenia wynagrodzenia Wykonawcy będzie faktura VAT sporządzona w oparciu o protokół odbioru podpisany przez obie strony.  </w:t>
      </w:r>
    </w:p>
    <w:p w14:paraId="1CEC09BE"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ZWROT KOSZTÓW UDZIAŁU W POSTĘPOWANIU</w:t>
      </w:r>
      <w:r w:rsidR="0001341E" w:rsidRPr="005E1923">
        <w:rPr>
          <w:rFonts w:ascii="Arial" w:hAnsi="Arial"/>
          <w:color w:val="auto"/>
          <w:sz w:val="20"/>
          <w:szCs w:val="20"/>
          <w:lang w:val="pl-PL"/>
        </w:rPr>
        <w:t>.</w:t>
      </w:r>
    </w:p>
    <w:p w14:paraId="263E7BD7" w14:textId="77777777" w:rsidR="0001341E" w:rsidRPr="0061698B" w:rsidRDefault="0001341E" w:rsidP="0001341E">
      <w:pPr>
        <w:spacing w:after="200" w:line="252" w:lineRule="auto"/>
        <w:contextualSpacing/>
        <w:rPr>
          <w:sz w:val="20"/>
          <w:szCs w:val="20"/>
          <w:lang w:eastAsia="en-US"/>
        </w:rPr>
      </w:pPr>
      <w:r w:rsidRPr="0061698B">
        <w:rPr>
          <w:sz w:val="20"/>
          <w:szCs w:val="20"/>
          <w:lang w:eastAsia="en-US"/>
        </w:rPr>
        <w:t>Zamawiający nie przewiduje zwrotu kosztów udziału w postępowaniu, za wyjątkiem przypadku unieważnienia postępowania o udzielenie zamówienia z przyczyn leżących po stronie Zamawiającego</w:t>
      </w:r>
      <w:r w:rsidR="00FF3C6F" w:rsidRPr="0061698B">
        <w:rPr>
          <w:sz w:val="20"/>
          <w:szCs w:val="20"/>
          <w:lang w:eastAsia="en-US"/>
        </w:rPr>
        <w:t>, wówczas w</w:t>
      </w:r>
      <w:r w:rsidRPr="0061698B">
        <w:rPr>
          <w:sz w:val="20"/>
          <w:szCs w:val="20"/>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Pr="0061698B">
        <w:rPr>
          <w:sz w:val="20"/>
          <w:szCs w:val="20"/>
          <w:lang w:eastAsia="en-US"/>
        </w:rPr>
        <w:t>Pzp</w:t>
      </w:r>
      <w:proofErr w:type="spellEnd"/>
      <w:r w:rsidRPr="0061698B">
        <w:rPr>
          <w:sz w:val="20"/>
          <w:szCs w:val="20"/>
          <w:lang w:eastAsia="en-US"/>
        </w:rPr>
        <w:t>).</w:t>
      </w:r>
    </w:p>
    <w:p w14:paraId="4621BB53"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ZALICZKI NA POCZET UDZIELENIA ZAMÓWIENIA</w:t>
      </w:r>
      <w:r w:rsidR="00FF3C6F" w:rsidRPr="005E1923">
        <w:rPr>
          <w:rFonts w:ascii="Arial" w:hAnsi="Arial"/>
          <w:color w:val="auto"/>
          <w:sz w:val="20"/>
          <w:szCs w:val="20"/>
          <w:lang w:val="pl-PL"/>
        </w:rPr>
        <w:t>.</w:t>
      </w:r>
    </w:p>
    <w:p w14:paraId="171C3F4A" w14:textId="77777777" w:rsidR="00262056" w:rsidRPr="0061698B" w:rsidRDefault="00262056" w:rsidP="00262056">
      <w:pPr>
        <w:spacing w:after="200" w:line="252" w:lineRule="auto"/>
        <w:contextualSpacing/>
        <w:rPr>
          <w:sz w:val="20"/>
          <w:szCs w:val="20"/>
          <w:lang w:eastAsia="en-US"/>
        </w:rPr>
      </w:pPr>
      <w:r>
        <w:rPr>
          <w:sz w:val="20"/>
          <w:szCs w:val="20"/>
          <w:lang w:eastAsia="en-US"/>
        </w:rPr>
        <w:t>Zamawiający</w:t>
      </w:r>
      <w:r w:rsidR="00877540">
        <w:rPr>
          <w:sz w:val="20"/>
          <w:szCs w:val="20"/>
          <w:lang w:eastAsia="en-US"/>
        </w:rPr>
        <w:t xml:space="preserve"> nie</w:t>
      </w:r>
      <w:r>
        <w:rPr>
          <w:sz w:val="20"/>
          <w:szCs w:val="20"/>
          <w:lang w:eastAsia="en-US"/>
        </w:rPr>
        <w:t xml:space="preserve"> przewiduje udzielenie</w:t>
      </w:r>
      <w:r w:rsidR="00FF3C6F" w:rsidRPr="0061698B">
        <w:rPr>
          <w:sz w:val="20"/>
          <w:szCs w:val="20"/>
          <w:lang w:eastAsia="en-US"/>
        </w:rPr>
        <w:t xml:space="preserve"> </w:t>
      </w:r>
      <w:r w:rsidRPr="0061698B">
        <w:rPr>
          <w:sz w:val="20"/>
          <w:szCs w:val="20"/>
          <w:lang w:eastAsia="en-US"/>
        </w:rPr>
        <w:t>zaliczki</w:t>
      </w:r>
      <w:r w:rsidR="00FF3C6F" w:rsidRPr="0061698B">
        <w:rPr>
          <w:sz w:val="20"/>
          <w:szCs w:val="20"/>
          <w:lang w:eastAsia="en-US"/>
        </w:rPr>
        <w:t xml:space="preserve"> na poczet wykonania zamówienia</w:t>
      </w:r>
      <w:r w:rsidR="00E32AFB">
        <w:rPr>
          <w:sz w:val="20"/>
          <w:szCs w:val="20"/>
          <w:lang w:eastAsia="en-US"/>
        </w:rPr>
        <w:t>.</w:t>
      </w:r>
    </w:p>
    <w:p w14:paraId="7BAD911E" w14:textId="77777777" w:rsidR="005E1923" w:rsidRDefault="00840FC7" w:rsidP="005E1923">
      <w:pPr>
        <w:pStyle w:val="Nagwek1"/>
        <w:spacing w:before="0" w:after="0"/>
        <w:rPr>
          <w:rFonts w:ascii="Arial" w:hAnsi="Arial"/>
          <w:color w:val="auto"/>
          <w:sz w:val="20"/>
          <w:szCs w:val="20"/>
          <w:lang w:val="pl-PL"/>
        </w:rPr>
      </w:pPr>
      <w:r w:rsidRPr="005E1923">
        <w:rPr>
          <w:rFonts w:ascii="Arial" w:hAnsi="Arial"/>
          <w:color w:val="auto"/>
          <w:sz w:val="20"/>
          <w:szCs w:val="20"/>
        </w:rPr>
        <w:t>UNIEWAŻNIENIE POSTĘPOWANIA</w:t>
      </w:r>
      <w:r w:rsidR="00FF3C6F" w:rsidRPr="005E1923">
        <w:rPr>
          <w:rFonts w:ascii="Arial" w:hAnsi="Arial"/>
          <w:color w:val="auto"/>
          <w:sz w:val="20"/>
          <w:szCs w:val="20"/>
          <w:lang w:val="pl-PL"/>
        </w:rPr>
        <w:t>.</w:t>
      </w:r>
    </w:p>
    <w:p w14:paraId="4CA51998" w14:textId="77777777" w:rsidR="005E1923" w:rsidRPr="005E1923" w:rsidRDefault="005E1923" w:rsidP="005E1923">
      <w:pPr>
        <w:rPr>
          <w:sz w:val="20"/>
          <w:szCs w:val="20"/>
        </w:rPr>
      </w:pPr>
      <w:r w:rsidRPr="005E1923">
        <w:rPr>
          <w:sz w:val="20"/>
          <w:szCs w:val="20"/>
        </w:rPr>
        <w:t xml:space="preserve">Zamawiający unieważni postępowanie o udzielenie zamówienia, jeżeli zaistnieje jedna z przesłanek wskazanych w art. 255 ustawy </w:t>
      </w:r>
      <w:proofErr w:type="spellStart"/>
      <w:r w:rsidRPr="005E1923">
        <w:rPr>
          <w:sz w:val="20"/>
          <w:szCs w:val="20"/>
        </w:rPr>
        <w:t>Pzp</w:t>
      </w:r>
      <w:proofErr w:type="spellEnd"/>
      <w:r w:rsidRPr="005E1923">
        <w:rPr>
          <w:sz w:val="20"/>
          <w:szCs w:val="20"/>
        </w:rPr>
        <w:t>.</w:t>
      </w:r>
    </w:p>
    <w:tbl>
      <w:tblPr>
        <w:tblW w:w="0" w:type="auto"/>
        <w:tblInd w:w="-5" w:type="dxa"/>
        <w:tblLayout w:type="fixed"/>
        <w:tblLook w:val="0000" w:firstRow="0" w:lastRow="0" w:firstColumn="0" w:lastColumn="0" w:noHBand="0" w:noVBand="0"/>
      </w:tblPr>
      <w:tblGrid>
        <w:gridCol w:w="9366"/>
      </w:tblGrid>
      <w:tr w:rsidR="005E1923" w:rsidRPr="00217484" w14:paraId="7889344A"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74D3B30F" w14:textId="77777777" w:rsidR="005E1923" w:rsidRPr="00217484" w:rsidRDefault="005E1923" w:rsidP="002B3DB1">
            <w:pPr>
              <w:rPr>
                <w:sz w:val="20"/>
                <w:szCs w:val="20"/>
              </w:rPr>
            </w:pPr>
            <w:r w:rsidRPr="005E1923">
              <w:rPr>
                <w:sz w:val="20"/>
                <w:szCs w:val="20"/>
              </w:rPr>
              <w:t xml:space="preserve">Zamawiający nie przewiduje </w:t>
            </w:r>
            <w:r w:rsidR="001C7483">
              <w:rPr>
                <w:sz w:val="20"/>
                <w:szCs w:val="20"/>
              </w:rPr>
              <w:t xml:space="preserve">innych </w:t>
            </w:r>
            <w:r w:rsidRPr="005E1923">
              <w:rPr>
                <w:sz w:val="20"/>
                <w:szCs w:val="20"/>
              </w:rPr>
              <w:t>możliwości</w:t>
            </w:r>
            <w:r w:rsidR="002B3DB1">
              <w:rPr>
                <w:sz w:val="20"/>
                <w:szCs w:val="20"/>
              </w:rPr>
              <w:t xml:space="preserve"> unieważnienia postępowania.</w:t>
            </w:r>
            <w:r w:rsidRPr="005E1923">
              <w:rPr>
                <w:sz w:val="20"/>
                <w:szCs w:val="20"/>
              </w:rPr>
              <w:t xml:space="preserve"> </w:t>
            </w:r>
          </w:p>
        </w:tc>
      </w:tr>
    </w:tbl>
    <w:p w14:paraId="42A8062D" w14:textId="77777777" w:rsidR="00FF3C6F" w:rsidRPr="0061698B" w:rsidRDefault="00FF3C6F" w:rsidP="00FF3C6F">
      <w:pPr>
        <w:rPr>
          <w:sz w:val="20"/>
          <w:szCs w:val="20"/>
        </w:rPr>
      </w:pPr>
    </w:p>
    <w:p w14:paraId="3266885A" w14:textId="77777777" w:rsidR="00A57E9E" w:rsidRDefault="00840FC7" w:rsidP="00A57E9E">
      <w:pPr>
        <w:pStyle w:val="Nagwek1"/>
        <w:spacing w:before="0" w:after="0"/>
        <w:rPr>
          <w:rFonts w:ascii="Arial" w:hAnsi="Arial"/>
          <w:color w:val="auto"/>
          <w:sz w:val="20"/>
          <w:szCs w:val="20"/>
          <w:lang w:val="pl-PL"/>
        </w:rPr>
      </w:pPr>
      <w:r w:rsidRPr="002B3DB1">
        <w:rPr>
          <w:rFonts w:ascii="Arial" w:hAnsi="Arial"/>
          <w:color w:val="auto"/>
          <w:sz w:val="20"/>
          <w:szCs w:val="20"/>
        </w:rPr>
        <w:t>POUCZENIE O ŚRODKACH OCHRONY PRAWNEJ</w:t>
      </w:r>
      <w:r w:rsidR="008C2DBF" w:rsidRPr="002B3DB1">
        <w:rPr>
          <w:rFonts w:ascii="Arial" w:hAnsi="Arial"/>
          <w:color w:val="auto"/>
          <w:sz w:val="20"/>
          <w:szCs w:val="20"/>
          <w:lang w:val="pl-PL"/>
        </w:rPr>
        <w:t>.</w:t>
      </w:r>
    </w:p>
    <w:p w14:paraId="29468E8F" w14:textId="77777777" w:rsidR="00A57E9E" w:rsidRPr="00A57E9E" w:rsidRDefault="00A57E9E" w:rsidP="008A2B4C">
      <w:pPr>
        <w:pStyle w:val="Nagwek1"/>
        <w:numPr>
          <w:ilvl w:val="0"/>
          <w:numId w:val="35"/>
        </w:numPr>
        <w:spacing w:before="0" w:after="0"/>
        <w:ind w:left="851" w:hanging="419"/>
        <w:rPr>
          <w:rFonts w:ascii="Arial" w:hAnsi="Arial"/>
          <w:color w:val="auto"/>
          <w:sz w:val="20"/>
          <w:szCs w:val="20"/>
          <w:lang w:val="pl-PL"/>
        </w:rPr>
      </w:pPr>
      <w:r w:rsidRPr="00A57E9E">
        <w:rPr>
          <w:rFonts w:ascii="Arial" w:hAnsi="Arial"/>
          <w:b w:val="0"/>
          <w:bCs w:val="0"/>
          <w:color w:val="auto"/>
          <w:sz w:val="20"/>
          <w:szCs w:val="20"/>
          <w:lang w:val="pl-PL" w:eastAsia="en-US"/>
        </w:rPr>
        <w:t xml:space="preserve">Zasady, terminy oraz sposób korzystania ze środków ochrony prawnej szczegółowo regulują przepisy Działu IX </w:t>
      </w:r>
      <w:proofErr w:type="spellStart"/>
      <w:r w:rsidRPr="00A57E9E">
        <w:rPr>
          <w:rFonts w:ascii="Arial" w:hAnsi="Arial"/>
          <w:b w:val="0"/>
          <w:bCs w:val="0"/>
          <w:color w:val="auto"/>
          <w:sz w:val="20"/>
          <w:szCs w:val="20"/>
          <w:lang w:val="pl-PL" w:eastAsia="en-US"/>
        </w:rPr>
        <w:t>Pzp</w:t>
      </w:r>
      <w:proofErr w:type="spellEnd"/>
      <w:r w:rsidRPr="00A57E9E">
        <w:rPr>
          <w:rFonts w:ascii="Arial" w:hAnsi="Arial"/>
          <w:b w:val="0"/>
          <w:bCs w:val="0"/>
          <w:color w:val="auto"/>
          <w:sz w:val="20"/>
          <w:szCs w:val="20"/>
          <w:lang w:val="pl-PL" w:eastAsia="en-US"/>
        </w:rPr>
        <w:t xml:space="preserve"> – Środki ochrony prawnej (art. 505-590 </w:t>
      </w:r>
      <w:proofErr w:type="spellStart"/>
      <w:r w:rsidRPr="00A57E9E">
        <w:rPr>
          <w:rFonts w:ascii="Arial" w:hAnsi="Arial"/>
          <w:b w:val="0"/>
          <w:bCs w:val="0"/>
          <w:color w:val="auto"/>
          <w:sz w:val="20"/>
          <w:szCs w:val="20"/>
          <w:lang w:val="pl-PL" w:eastAsia="en-US"/>
        </w:rPr>
        <w:t>Pzp</w:t>
      </w:r>
      <w:proofErr w:type="spellEnd"/>
      <w:r w:rsidRPr="00A57E9E">
        <w:rPr>
          <w:rFonts w:ascii="Arial" w:hAnsi="Arial"/>
          <w:b w:val="0"/>
          <w:bCs w:val="0"/>
          <w:color w:val="auto"/>
          <w:sz w:val="20"/>
          <w:szCs w:val="20"/>
          <w:lang w:val="pl-PL" w:eastAsia="en-US"/>
        </w:rPr>
        <w:t xml:space="preserve">). </w:t>
      </w:r>
    </w:p>
    <w:p w14:paraId="10B6AFFF" w14:textId="77777777" w:rsidR="00A57E9E" w:rsidRPr="00A57E9E" w:rsidRDefault="00A57E9E" w:rsidP="008A2B4C">
      <w:pPr>
        <w:pStyle w:val="Nagwek1"/>
        <w:numPr>
          <w:ilvl w:val="0"/>
          <w:numId w:val="35"/>
        </w:numPr>
        <w:spacing w:before="0" w:after="0"/>
        <w:ind w:left="851" w:hanging="419"/>
        <w:rPr>
          <w:rFonts w:ascii="Arial" w:hAnsi="Arial"/>
          <w:color w:val="auto"/>
          <w:sz w:val="20"/>
          <w:szCs w:val="20"/>
          <w:lang w:val="pl-PL"/>
        </w:rPr>
      </w:pPr>
      <w:r w:rsidRPr="00A57E9E">
        <w:rPr>
          <w:rFonts w:ascii="Arial" w:hAnsi="Arial"/>
          <w:b w:val="0"/>
          <w:bCs w:val="0"/>
          <w:color w:val="auto"/>
          <w:sz w:val="20"/>
          <w:szCs w:val="20"/>
          <w:lang w:val="pl-PL" w:eastAsia="en-US"/>
        </w:rPr>
        <w:t xml:space="preserve">Środki ochrony prawnej określone w tym dziale przysługują wykonawcy oraz innemu podmiotowi, jeżeli ma lub miał interes w uzyskaniu zamówienia lub nagrody w konkursie oraz poniósł lub może ponieść szkodę w wyniku naruszenia przez Zamawiającego przepisów </w:t>
      </w:r>
      <w:proofErr w:type="spellStart"/>
      <w:r w:rsidRPr="00A57E9E">
        <w:rPr>
          <w:rFonts w:ascii="Arial" w:hAnsi="Arial"/>
          <w:b w:val="0"/>
          <w:bCs w:val="0"/>
          <w:color w:val="auto"/>
          <w:sz w:val="20"/>
          <w:szCs w:val="20"/>
          <w:lang w:val="pl-PL" w:eastAsia="en-US"/>
        </w:rPr>
        <w:t>Pzp</w:t>
      </w:r>
      <w:proofErr w:type="spellEnd"/>
      <w:r w:rsidRPr="00A57E9E">
        <w:rPr>
          <w:rFonts w:ascii="Arial" w:hAnsi="Arial"/>
          <w:b w:val="0"/>
          <w:bCs w:val="0"/>
          <w:color w:val="auto"/>
          <w:sz w:val="20"/>
          <w:szCs w:val="20"/>
          <w:lang w:val="pl-PL" w:eastAsia="en-US"/>
        </w:rPr>
        <w:t xml:space="preserve">. </w:t>
      </w:r>
    </w:p>
    <w:p w14:paraId="76CE57F2" w14:textId="77777777" w:rsidR="00A57E9E" w:rsidRPr="00A57E9E" w:rsidRDefault="00A57E9E" w:rsidP="008A2B4C">
      <w:pPr>
        <w:pStyle w:val="Nagwek1"/>
        <w:numPr>
          <w:ilvl w:val="0"/>
          <w:numId w:val="35"/>
        </w:numPr>
        <w:spacing w:before="0" w:after="0"/>
        <w:ind w:left="851" w:hanging="419"/>
        <w:rPr>
          <w:rFonts w:ascii="Arial" w:hAnsi="Arial"/>
          <w:color w:val="auto"/>
          <w:sz w:val="20"/>
          <w:szCs w:val="20"/>
          <w:lang w:val="pl-PL"/>
        </w:rPr>
      </w:pPr>
      <w:r w:rsidRPr="00A57E9E">
        <w:rPr>
          <w:rFonts w:ascii="Arial" w:hAnsi="Arial"/>
          <w:b w:val="0"/>
          <w:bCs w:val="0"/>
          <w:color w:val="auto"/>
          <w:sz w:val="20"/>
          <w:szCs w:val="20"/>
          <w:lang w:val="pl-PL" w:eastAsia="en-US"/>
        </w:rPr>
        <w:t xml:space="preserve">Środki ochrony prawnej wobec ogłoszenia wszczynającego postępowanie o udzielenie zamówienia oraz dokumentów zamówienia (SWZ) przysługują również organizacjom wpisanym na listę, o której mowa w art. 469 pkt 15 oraz Rzecznikowi Małych i Średnich Przedsiębiorców. </w:t>
      </w:r>
    </w:p>
    <w:p w14:paraId="7C92BB3B" w14:textId="77777777" w:rsidR="00A57E9E" w:rsidRPr="00A57E9E" w:rsidRDefault="00A57E9E" w:rsidP="008A2B4C">
      <w:pPr>
        <w:pStyle w:val="Nagwek1"/>
        <w:numPr>
          <w:ilvl w:val="0"/>
          <w:numId w:val="35"/>
        </w:numPr>
        <w:spacing w:before="0" w:after="0"/>
        <w:ind w:left="851" w:hanging="419"/>
        <w:rPr>
          <w:rFonts w:ascii="Arial" w:hAnsi="Arial"/>
          <w:color w:val="auto"/>
          <w:sz w:val="20"/>
          <w:szCs w:val="20"/>
          <w:lang w:val="pl-PL"/>
        </w:rPr>
      </w:pPr>
      <w:r w:rsidRPr="00A57E9E">
        <w:rPr>
          <w:rFonts w:ascii="Arial" w:hAnsi="Arial"/>
          <w:b w:val="0"/>
          <w:bCs w:val="0"/>
          <w:color w:val="auto"/>
          <w:sz w:val="20"/>
          <w:szCs w:val="20"/>
          <w:lang w:val="pl-PL" w:eastAsia="en-US"/>
        </w:rPr>
        <w:t xml:space="preserve">Terminy wnoszenia </w:t>
      </w:r>
      <w:proofErr w:type="spellStart"/>
      <w:r w:rsidRPr="00A57E9E">
        <w:rPr>
          <w:rFonts w:ascii="Arial" w:hAnsi="Arial"/>
          <w:b w:val="0"/>
          <w:bCs w:val="0"/>
          <w:color w:val="auto"/>
          <w:sz w:val="20"/>
          <w:szCs w:val="20"/>
          <w:lang w:val="pl-PL" w:eastAsia="en-US"/>
        </w:rPr>
        <w:t>odwołań</w:t>
      </w:r>
      <w:proofErr w:type="spellEnd"/>
      <w:r w:rsidRPr="00A57E9E">
        <w:rPr>
          <w:rFonts w:ascii="Arial" w:hAnsi="Arial"/>
          <w:b w:val="0"/>
          <w:bCs w:val="0"/>
          <w:color w:val="auto"/>
          <w:sz w:val="20"/>
          <w:szCs w:val="20"/>
          <w:lang w:val="pl-PL" w:eastAsia="en-US"/>
        </w:rPr>
        <w:t xml:space="preserve">: </w:t>
      </w:r>
    </w:p>
    <w:p w14:paraId="59FCD90B" w14:textId="77777777" w:rsidR="00A57E9E" w:rsidRDefault="00A57E9E" w:rsidP="00725C12">
      <w:pPr>
        <w:pStyle w:val="Nagwek1"/>
        <w:numPr>
          <w:ilvl w:val="0"/>
          <w:numId w:val="0"/>
        </w:numPr>
        <w:spacing w:before="0" w:after="0"/>
        <w:ind w:left="1276" w:hanging="425"/>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 xml:space="preserve">1)  Odwołanie wnosi się w terminie: </w:t>
      </w:r>
    </w:p>
    <w:p w14:paraId="54A11DE6" w14:textId="65318619" w:rsidR="00A57E9E" w:rsidRDefault="00A57E9E" w:rsidP="00725C12">
      <w:pPr>
        <w:pStyle w:val="Nagwek1"/>
        <w:numPr>
          <w:ilvl w:val="0"/>
          <w:numId w:val="0"/>
        </w:numPr>
        <w:spacing w:before="0" w:after="0"/>
        <w:ind w:left="1560" w:hanging="426"/>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a)</w:t>
      </w:r>
      <w:r w:rsidR="00725C12">
        <w:rPr>
          <w:rFonts w:ascii="Arial" w:hAnsi="Arial"/>
          <w:b w:val="0"/>
          <w:bCs w:val="0"/>
          <w:color w:val="auto"/>
          <w:sz w:val="20"/>
          <w:szCs w:val="20"/>
          <w:lang w:val="pl-PL" w:eastAsia="en-US"/>
        </w:rPr>
        <w:tab/>
      </w:r>
      <w:r w:rsidRPr="00A57E9E">
        <w:rPr>
          <w:rFonts w:ascii="Arial" w:hAnsi="Arial"/>
          <w:b w:val="0"/>
          <w:bCs w:val="0"/>
          <w:color w:val="auto"/>
          <w:sz w:val="20"/>
          <w:szCs w:val="20"/>
          <w:lang w:val="pl-PL" w:eastAsia="en-US"/>
        </w:rPr>
        <w:t xml:space="preserve">10 dni od dnia przekazania informacji o czynności Zamawiającego stanowiącej podstawę jego wniesienia, jeżeli została ona przekazana przy użyciu środków komunikacji elektronicznej, </w:t>
      </w:r>
    </w:p>
    <w:p w14:paraId="0C23A4DF" w14:textId="37F24F50" w:rsidR="00A57E9E" w:rsidRDefault="00A57E9E" w:rsidP="00725C12">
      <w:pPr>
        <w:pStyle w:val="Nagwek1"/>
        <w:numPr>
          <w:ilvl w:val="0"/>
          <w:numId w:val="0"/>
        </w:numPr>
        <w:spacing w:before="0" w:after="0"/>
        <w:ind w:left="1560" w:hanging="426"/>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b)</w:t>
      </w:r>
      <w:r w:rsidR="00725C12">
        <w:rPr>
          <w:rFonts w:ascii="Arial" w:hAnsi="Arial"/>
          <w:b w:val="0"/>
          <w:bCs w:val="0"/>
          <w:color w:val="auto"/>
          <w:sz w:val="20"/>
          <w:szCs w:val="20"/>
          <w:lang w:val="pl-PL" w:eastAsia="en-US"/>
        </w:rPr>
        <w:tab/>
      </w:r>
      <w:r w:rsidRPr="00A57E9E">
        <w:rPr>
          <w:rFonts w:ascii="Arial" w:hAnsi="Arial"/>
          <w:b w:val="0"/>
          <w:bCs w:val="0"/>
          <w:color w:val="auto"/>
          <w:sz w:val="20"/>
          <w:szCs w:val="20"/>
          <w:lang w:val="pl-PL" w:eastAsia="en-US"/>
        </w:rPr>
        <w:t xml:space="preserve">15 dni od dnia przekazania informacji o czynności Zamawiającego stanowiącej podstawę jego wniesienia, jeżeli informacja została przekazana w sposób inny niż określony w lit. a; </w:t>
      </w:r>
    </w:p>
    <w:p w14:paraId="480322B9" w14:textId="77777777" w:rsidR="00A57E9E" w:rsidRDefault="00A57E9E" w:rsidP="00725C12">
      <w:pPr>
        <w:pStyle w:val="Nagwek1"/>
        <w:numPr>
          <w:ilvl w:val="0"/>
          <w:numId w:val="0"/>
        </w:numPr>
        <w:spacing w:before="0" w:after="0"/>
        <w:ind w:left="1134" w:hanging="283"/>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2) 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3A35D41D" w14:textId="77777777" w:rsidR="00A57E9E" w:rsidRDefault="00A57E9E" w:rsidP="00725C12">
      <w:pPr>
        <w:pStyle w:val="Nagwek1"/>
        <w:numPr>
          <w:ilvl w:val="0"/>
          <w:numId w:val="0"/>
        </w:numPr>
        <w:spacing w:before="0" w:after="0"/>
        <w:ind w:left="1134" w:hanging="283"/>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 xml:space="preserve">3) Odwołanie w przypadkach innych niż określone w pkt. 1) i 2) wnosi się w terminie 10 dni od dnia, w którym powzięto lub przy zachowaniu należytej staranności można było powziąć wiadomość o okolicznościach stanowiących podstawę jego wniesienia. </w:t>
      </w:r>
    </w:p>
    <w:p w14:paraId="1B76D396" w14:textId="77777777" w:rsidR="00A57E9E" w:rsidRDefault="00A57E9E" w:rsidP="00725C12">
      <w:pPr>
        <w:pStyle w:val="Nagwek1"/>
        <w:numPr>
          <w:ilvl w:val="0"/>
          <w:numId w:val="0"/>
        </w:numPr>
        <w:spacing w:before="0" w:after="0"/>
        <w:ind w:left="1134" w:hanging="283"/>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 xml:space="preserve">4) Jeżeli Zamawiający nie przesłał wykonawcy zawiadomienia o wyborze najkorzystniejszej oferty, odwołanie wnosi się nie później niż w terminie: </w:t>
      </w:r>
    </w:p>
    <w:p w14:paraId="65D9C9DA" w14:textId="14750454" w:rsidR="00A57E9E" w:rsidRDefault="00A57E9E" w:rsidP="00725C12">
      <w:pPr>
        <w:pStyle w:val="Nagwek1"/>
        <w:numPr>
          <w:ilvl w:val="0"/>
          <w:numId w:val="0"/>
        </w:numPr>
        <w:spacing w:before="0" w:after="0"/>
        <w:ind w:left="1560" w:hanging="426"/>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 xml:space="preserve">a) </w:t>
      </w:r>
      <w:r w:rsidR="00725C12">
        <w:rPr>
          <w:rFonts w:ascii="Arial" w:hAnsi="Arial"/>
          <w:b w:val="0"/>
          <w:bCs w:val="0"/>
          <w:color w:val="auto"/>
          <w:sz w:val="20"/>
          <w:szCs w:val="20"/>
          <w:lang w:val="pl-PL" w:eastAsia="en-US"/>
        </w:rPr>
        <w:tab/>
      </w:r>
      <w:r w:rsidRPr="00A57E9E">
        <w:rPr>
          <w:rFonts w:ascii="Arial" w:hAnsi="Arial"/>
          <w:b w:val="0"/>
          <w:bCs w:val="0"/>
          <w:color w:val="auto"/>
          <w:sz w:val="20"/>
          <w:szCs w:val="20"/>
          <w:lang w:val="pl-PL" w:eastAsia="en-US"/>
        </w:rPr>
        <w:t xml:space="preserve">30 dni od dnia publikacji w Dzienniku Urzędowym Unii Europejskiej ogłoszenia o udzieleniu zamówienia, </w:t>
      </w:r>
    </w:p>
    <w:p w14:paraId="76D5B4A0" w14:textId="6833D9DD" w:rsidR="00A57E9E" w:rsidRDefault="00A57E9E" w:rsidP="00725C12">
      <w:pPr>
        <w:pStyle w:val="Nagwek1"/>
        <w:numPr>
          <w:ilvl w:val="0"/>
          <w:numId w:val="0"/>
        </w:numPr>
        <w:spacing w:before="0" w:after="0"/>
        <w:ind w:left="1560" w:hanging="426"/>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 xml:space="preserve">b) </w:t>
      </w:r>
      <w:r w:rsidR="00725C12">
        <w:rPr>
          <w:rFonts w:ascii="Arial" w:hAnsi="Arial"/>
          <w:b w:val="0"/>
          <w:bCs w:val="0"/>
          <w:color w:val="auto"/>
          <w:sz w:val="20"/>
          <w:szCs w:val="20"/>
          <w:lang w:val="pl-PL" w:eastAsia="en-US"/>
        </w:rPr>
        <w:tab/>
      </w:r>
      <w:r w:rsidRPr="00A57E9E">
        <w:rPr>
          <w:rFonts w:ascii="Arial" w:hAnsi="Arial"/>
          <w:b w:val="0"/>
          <w:bCs w:val="0"/>
          <w:color w:val="auto"/>
          <w:sz w:val="20"/>
          <w:szCs w:val="20"/>
          <w:lang w:val="pl-PL" w:eastAsia="en-US"/>
        </w:rPr>
        <w:t xml:space="preserve">6 miesięcy od dnia zawarcia umowy, jeżeli Zamawiający nie opublikował w Dzienniku Urzędowym Unii Europejskiej ogłoszenia o udzieleniu zamówienia. </w:t>
      </w:r>
    </w:p>
    <w:p w14:paraId="53279BB6" w14:textId="42E97F8D" w:rsidR="00A57E9E" w:rsidRDefault="00A57E9E" w:rsidP="00725C12">
      <w:pPr>
        <w:pStyle w:val="Nagwek1"/>
        <w:numPr>
          <w:ilvl w:val="0"/>
          <w:numId w:val="0"/>
        </w:numPr>
        <w:spacing w:before="0" w:after="0"/>
        <w:ind w:left="851" w:hanging="419"/>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 xml:space="preserve">5. </w:t>
      </w:r>
      <w:r>
        <w:rPr>
          <w:rFonts w:ascii="Arial" w:hAnsi="Arial"/>
          <w:b w:val="0"/>
          <w:bCs w:val="0"/>
          <w:color w:val="auto"/>
          <w:sz w:val="20"/>
          <w:szCs w:val="20"/>
          <w:lang w:val="pl-PL" w:eastAsia="en-US"/>
        </w:rPr>
        <w:tab/>
      </w:r>
      <w:r w:rsidRPr="00A57E9E">
        <w:rPr>
          <w:rFonts w:ascii="Arial" w:hAnsi="Arial"/>
          <w:b w:val="0"/>
          <w:bCs w:val="0"/>
          <w:color w:val="auto"/>
          <w:sz w:val="20"/>
          <w:szCs w:val="20"/>
          <w:lang w:val="pl-PL" w:eastAsia="en-US"/>
        </w:rPr>
        <w:t xml:space="preserve">Odwołanie wnosi się do Prezesa Krajowej Izby Odwoławczej. </w:t>
      </w:r>
    </w:p>
    <w:p w14:paraId="1BE067EB" w14:textId="12CF1F7D" w:rsidR="00A57E9E" w:rsidRDefault="00A57E9E" w:rsidP="00725C12">
      <w:pPr>
        <w:pStyle w:val="Nagwek1"/>
        <w:numPr>
          <w:ilvl w:val="0"/>
          <w:numId w:val="0"/>
        </w:numPr>
        <w:spacing w:before="0" w:after="0"/>
        <w:ind w:left="851" w:hanging="419"/>
        <w:rPr>
          <w:rFonts w:ascii="Arial" w:hAnsi="Arial"/>
          <w:b w:val="0"/>
          <w:bCs w:val="0"/>
          <w:color w:val="auto"/>
          <w:sz w:val="20"/>
          <w:szCs w:val="20"/>
          <w:lang w:val="pl-PL" w:eastAsia="en-US"/>
        </w:rPr>
      </w:pPr>
      <w:r w:rsidRPr="00A57E9E">
        <w:rPr>
          <w:rFonts w:ascii="Arial" w:hAnsi="Arial"/>
          <w:b w:val="0"/>
          <w:bCs w:val="0"/>
          <w:color w:val="auto"/>
          <w:sz w:val="20"/>
          <w:szCs w:val="20"/>
          <w:lang w:val="pl-PL" w:eastAsia="en-US"/>
        </w:rPr>
        <w:t xml:space="preserve">6. </w:t>
      </w:r>
      <w:r>
        <w:rPr>
          <w:rFonts w:ascii="Arial" w:hAnsi="Arial"/>
          <w:b w:val="0"/>
          <w:bCs w:val="0"/>
          <w:color w:val="auto"/>
          <w:sz w:val="20"/>
          <w:szCs w:val="20"/>
          <w:lang w:val="pl-PL" w:eastAsia="en-US"/>
        </w:rPr>
        <w:tab/>
      </w:r>
      <w:r w:rsidRPr="00A57E9E">
        <w:rPr>
          <w:rFonts w:ascii="Arial" w:hAnsi="Arial"/>
          <w:b w:val="0"/>
          <w:bCs w:val="0"/>
          <w:color w:val="auto"/>
          <w:sz w:val="20"/>
          <w:szCs w:val="20"/>
          <w:lang w:val="pl-PL" w:eastAsia="en-US"/>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31251AEE" w14:textId="009B995C" w:rsidR="00DE7208" w:rsidRPr="0073685D" w:rsidRDefault="00840FC7" w:rsidP="0073685D">
      <w:pPr>
        <w:pStyle w:val="Nagwek1"/>
        <w:spacing w:after="0"/>
        <w:rPr>
          <w:rFonts w:ascii="Arial" w:hAnsi="Arial"/>
          <w:color w:val="auto"/>
          <w:sz w:val="20"/>
          <w:szCs w:val="20"/>
          <w:lang w:val="pl-PL"/>
        </w:rPr>
      </w:pPr>
      <w:r w:rsidRPr="0073685D">
        <w:rPr>
          <w:rFonts w:ascii="Arial" w:hAnsi="Arial"/>
          <w:color w:val="auto"/>
          <w:sz w:val="20"/>
          <w:szCs w:val="20"/>
        </w:rPr>
        <w:t>OCHRONA DANYCH OSOBOWYCH ZEBRANYCH PRZEZ ZAMAWIAJĄCEGO W TOKU POSTĘPOWANIA</w:t>
      </w:r>
      <w:r w:rsidR="00B864F5" w:rsidRPr="0073685D">
        <w:rPr>
          <w:rFonts w:ascii="Arial" w:hAnsi="Arial"/>
          <w:color w:val="auto"/>
          <w:sz w:val="20"/>
          <w:szCs w:val="20"/>
          <w:lang w:val="pl-PL"/>
        </w:rPr>
        <w:t>.</w:t>
      </w:r>
    </w:p>
    <w:p w14:paraId="7786F878" w14:textId="666C8DD8" w:rsidR="00BA7443" w:rsidRPr="0061698B" w:rsidRDefault="00BA7443" w:rsidP="008A2B4C">
      <w:pPr>
        <w:numPr>
          <w:ilvl w:val="0"/>
          <w:numId w:val="38"/>
        </w:numPr>
        <w:suppressAutoHyphens w:val="0"/>
        <w:spacing w:line="252" w:lineRule="auto"/>
        <w:ind w:left="851" w:hanging="425"/>
        <w:contextualSpacing/>
        <w:rPr>
          <w:kern w:val="0"/>
          <w:sz w:val="20"/>
          <w:szCs w:val="20"/>
          <w:lang w:eastAsia="en-US"/>
        </w:rPr>
      </w:pPr>
      <w:r w:rsidRPr="0061698B">
        <w:rPr>
          <w:kern w:val="0"/>
          <w:sz w:val="20"/>
          <w:szCs w:val="20"/>
          <w:lang w:eastAsia="en-US"/>
        </w:rPr>
        <w:t xml:space="preserve">Zamawiający oświadcza, że spełnia wymogi określone w rozporządzeniu Parlamentu Europejskiego </w:t>
      </w:r>
      <w:r w:rsidR="00144759">
        <w:rPr>
          <w:kern w:val="0"/>
          <w:sz w:val="20"/>
          <w:szCs w:val="20"/>
          <w:lang w:eastAsia="en-US"/>
        </w:rPr>
        <w:br/>
      </w:r>
      <w:r w:rsidRPr="0061698B">
        <w:rPr>
          <w:kern w:val="0"/>
          <w:sz w:val="20"/>
          <w:szCs w:val="20"/>
          <w:lang w:eastAsia="en-US"/>
        </w:rPr>
        <w:t>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61698B">
        <w:rPr>
          <w:kern w:val="0"/>
          <w:sz w:val="20"/>
          <w:szCs w:val="20"/>
          <w:lang w:eastAsia="en-US"/>
        </w:rPr>
        <w:t>Dz.Urz</w:t>
      </w:r>
      <w:proofErr w:type="spellEnd"/>
      <w:r w:rsidRPr="0061698B">
        <w:rPr>
          <w:kern w:val="0"/>
          <w:sz w:val="20"/>
          <w:szCs w:val="20"/>
          <w:lang w:eastAsia="en-US"/>
        </w:rPr>
        <w:t xml:space="preserve">. UE L 119 z </w:t>
      </w:r>
      <w:r w:rsidR="00A93A43">
        <w:rPr>
          <w:kern w:val="0"/>
          <w:sz w:val="20"/>
          <w:szCs w:val="20"/>
          <w:lang w:eastAsia="en-US"/>
        </w:rPr>
        <w:t>2</w:t>
      </w:r>
      <w:r w:rsidRPr="0061698B">
        <w:rPr>
          <w:kern w:val="0"/>
          <w:sz w:val="20"/>
          <w:szCs w:val="20"/>
          <w:lang w:eastAsia="en-US"/>
        </w:rPr>
        <w:t>4 maja 2016 r.), dalej: RODO, tym samym dane osobowe podane przez wykonawcę  będą przetwarzane zgodnie z RODO oraz zgodnie z przepisami krajowymi.</w:t>
      </w:r>
    </w:p>
    <w:p w14:paraId="0FF715E6" w14:textId="77777777" w:rsidR="002B3DB1" w:rsidRPr="002B3DB1" w:rsidRDefault="00BA7443" w:rsidP="008A2B4C">
      <w:pPr>
        <w:numPr>
          <w:ilvl w:val="0"/>
          <w:numId w:val="38"/>
        </w:numPr>
        <w:suppressAutoHyphens w:val="0"/>
        <w:spacing w:after="200" w:line="252" w:lineRule="auto"/>
        <w:ind w:left="851" w:hanging="425"/>
        <w:contextualSpacing/>
        <w:rPr>
          <w:b/>
          <w:kern w:val="0"/>
          <w:sz w:val="20"/>
          <w:szCs w:val="20"/>
          <w:lang w:eastAsia="en-US"/>
        </w:rPr>
      </w:pPr>
      <w:r w:rsidRPr="0061698B">
        <w:rPr>
          <w:kern w:val="0"/>
          <w:sz w:val="20"/>
          <w:szCs w:val="20"/>
          <w:lang w:eastAsia="en-US"/>
        </w:rPr>
        <w:t xml:space="preserve">Dane osobowe wykonawcy będą przetwarzane na podstawie art. 6 ust. 1 lit. c RODO </w:t>
      </w:r>
      <w:r w:rsidRPr="0061698B">
        <w:rPr>
          <w:kern w:val="0"/>
          <w:sz w:val="20"/>
          <w:szCs w:val="20"/>
          <w:lang w:eastAsia="en-US"/>
        </w:rPr>
        <w:br/>
        <w:t>w celu związanym z przedmiotowym postępowaniem o udzielenie zamówienia publicznego pn.</w:t>
      </w:r>
      <w:r w:rsidR="002B3DB1">
        <w:rPr>
          <w:kern w:val="0"/>
          <w:sz w:val="20"/>
          <w:szCs w:val="20"/>
          <w:lang w:eastAsia="en-US"/>
        </w:rPr>
        <w:t>:</w:t>
      </w:r>
      <w:r w:rsidRPr="0061698B">
        <w:rPr>
          <w:kern w:val="0"/>
          <w:sz w:val="20"/>
          <w:szCs w:val="20"/>
          <w:lang w:eastAsia="en-US"/>
        </w:rPr>
        <w:t xml:space="preserve"> </w:t>
      </w:r>
    </w:p>
    <w:tbl>
      <w:tblPr>
        <w:tblW w:w="0" w:type="auto"/>
        <w:tblInd w:w="-5" w:type="dxa"/>
        <w:tblLayout w:type="fixed"/>
        <w:tblLook w:val="0000" w:firstRow="0" w:lastRow="0" w:firstColumn="0" w:lastColumn="0" w:noHBand="0" w:noVBand="0"/>
      </w:tblPr>
      <w:tblGrid>
        <w:gridCol w:w="9366"/>
      </w:tblGrid>
      <w:tr w:rsidR="002B3DB1" w:rsidRPr="00217484" w14:paraId="195B28DC"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150FC73D" w14:textId="7076F327" w:rsidR="002B3DB1" w:rsidRPr="0073685D" w:rsidRDefault="00251924" w:rsidP="0073685D">
            <w:pPr>
              <w:pStyle w:val="Akapitzlist"/>
              <w:spacing w:before="120" w:after="120"/>
              <w:ind w:left="426"/>
              <w:rPr>
                <w:rFonts w:ascii="Arial" w:hAnsi="Arial"/>
                <w:b/>
                <w:sz w:val="20"/>
                <w:szCs w:val="20"/>
              </w:rPr>
            </w:pPr>
            <w:r w:rsidRPr="0073685D">
              <w:rPr>
                <w:rFonts w:ascii="Arial" w:hAnsi="Arial"/>
                <w:b/>
                <w:sz w:val="20"/>
                <w:szCs w:val="20"/>
              </w:rPr>
              <w:t>„</w:t>
            </w:r>
            <w:r w:rsidR="003046E5" w:rsidRPr="0073685D">
              <w:rPr>
                <w:rFonts w:ascii="Arial" w:hAnsi="Arial"/>
                <w:b/>
                <w:bCs/>
                <w:i/>
                <w:iCs/>
                <w:sz w:val="20"/>
                <w:szCs w:val="20"/>
              </w:rPr>
              <w:t>Magazyny energii elektrycznej w budynkach użyteczności publicznej w Gminie Lelów</w:t>
            </w:r>
            <w:r w:rsidR="007213D6" w:rsidRPr="0073685D">
              <w:rPr>
                <w:rFonts w:ascii="Arial" w:hAnsi="Arial"/>
                <w:b/>
                <w:bCs/>
                <w:i/>
                <w:iCs/>
                <w:sz w:val="20"/>
                <w:szCs w:val="20"/>
              </w:rPr>
              <w:t>”</w:t>
            </w:r>
          </w:p>
        </w:tc>
      </w:tr>
    </w:tbl>
    <w:p w14:paraId="593B2E27" w14:textId="2B1168F9" w:rsidR="00BA7443" w:rsidRPr="0061698B" w:rsidRDefault="00BA7443" w:rsidP="008A2B4C">
      <w:pPr>
        <w:numPr>
          <w:ilvl w:val="0"/>
          <w:numId w:val="38"/>
        </w:numPr>
        <w:suppressAutoHyphens w:val="0"/>
        <w:spacing w:after="200" w:line="252" w:lineRule="auto"/>
        <w:ind w:left="851" w:hanging="425"/>
        <w:contextualSpacing/>
        <w:rPr>
          <w:kern w:val="0"/>
          <w:sz w:val="20"/>
          <w:szCs w:val="20"/>
          <w:lang w:eastAsia="en-US"/>
        </w:rPr>
      </w:pPr>
      <w:r w:rsidRPr="0061698B">
        <w:rPr>
          <w:kern w:val="0"/>
          <w:sz w:val="20"/>
          <w:szCs w:val="20"/>
          <w:lang w:eastAsia="en-US"/>
        </w:rPr>
        <w:t xml:space="preserve">Odbiorcami przekazanych przez wykonawcę danych osobowych będą osoby lub podmioty, którym zostanie udostępniona dokumentacja postępowania zgodnie z art. </w:t>
      </w:r>
      <w:r w:rsidR="00A75607">
        <w:rPr>
          <w:kern w:val="0"/>
          <w:sz w:val="20"/>
          <w:szCs w:val="20"/>
          <w:lang w:eastAsia="en-US"/>
        </w:rPr>
        <w:t>1</w:t>
      </w:r>
      <w:r w:rsidRPr="0061698B">
        <w:rPr>
          <w:kern w:val="0"/>
          <w:sz w:val="20"/>
          <w:szCs w:val="20"/>
          <w:lang w:eastAsia="en-US"/>
        </w:rPr>
        <w:t xml:space="preserve">8 oraz art. </w:t>
      </w:r>
      <w:r w:rsidR="00A75607">
        <w:rPr>
          <w:kern w:val="0"/>
          <w:sz w:val="20"/>
          <w:szCs w:val="20"/>
          <w:lang w:eastAsia="en-US"/>
        </w:rPr>
        <w:t>74</w:t>
      </w:r>
      <w:r w:rsidR="00A75607" w:rsidRPr="0061698B">
        <w:rPr>
          <w:kern w:val="0"/>
          <w:sz w:val="20"/>
          <w:szCs w:val="20"/>
          <w:lang w:eastAsia="en-US"/>
        </w:rPr>
        <w:t xml:space="preserve"> </w:t>
      </w:r>
      <w:r w:rsidR="00BD7B8F">
        <w:rPr>
          <w:kern w:val="0"/>
          <w:sz w:val="20"/>
          <w:szCs w:val="20"/>
          <w:lang w:eastAsia="en-US"/>
        </w:rPr>
        <w:t>u</w:t>
      </w:r>
      <w:r w:rsidRPr="0061698B">
        <w:rPr>
          <w:kern w:val="0"/>
          <w:sz w:val="20"/>
          <w:szCs w:val="20"/>
          <w:lang w:eastAsia="en-US"/>
        </w:rPr>
        <w:t xml:space="preserve">stawy </w:t>
      </w:r>
      <w:proofErr w:type="spellStart"/>
      <w:r w:rsidRPr="0061698B">
        <w:rPr>
          <w:kern w:val="0"/>
          <w:sz w:val="20"/>
          <w:szCs w:val="20"/>
          <w:lang w:eastAsia="en-US"/>
        </w:rPr>
        <w:t>Pzp</w:t>
      </w:r>
      <w:proofErr w:type="spellEnd"/>
      <w:r w:rsidRPr="0061698B">
        <w:rPr>
          <w:kern w:val="0"/>
          <w:sz w:val="20"/>
          <w:szCs w:val="20"/>
          <w:lang w:eastAsia="en-US"/>
        </w:rPr>
        <w:t>, a także art. 6 ustawy z 6 września 2001 r. o dostępie do informacji publicznej.</w:t>
      </w:r>
    </w:p>
    <w:p w14:paraId="4E666AC7" w14:textId="77777777" w:rsidR="00BA7443" w:rsidRPr="0061698B" w:rsidRDefault="00BA7443" w:rsidP="008A2B4C">
      <w:pPr>
        <w:numPr>
          <w:ilvl w:val="0"/>
          <w:numId w:val="38"/>
        </w:numPr>
        <w:suppressAutoHyphens w:val="0"/>
        <w:spacing w:after="200" w:line="252" w:lineRule="auto"/>
        <w:ind w:left="851" w:hanging="425"/>
        <w:contextualSpacing/>
        <w:rPr>
          <w:kern w:val="0"/>
          <w:sz w:val="20"/>
          <w:szCs w:val="20"/>
          <w:lang w:eastAsia="en-US"/>
        </w:rPr>
      </w:pPr>
      <w:r w:rsidRPr="0061698B">
        <w:rPr>
          <w:kern w:val="0"/>
          <w:sz w:val="20"/>
          <w:szCs w:val="20"/>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4A1B419D" w14:textId="77777777" w:rsidR="00BA7443" w:rsidRDefault="00BA7443" w:rsidP="008A2B4C">
      <w:pPr>
        <w:numPr>
          <w:ilvl w:val="0"/>
          <w:numId w:val="38"/>
        </w:numPr>
        <w:suppressAutoHyphens w:val="0"/>
        <w:spacing w:after="200" w:line="252" w:lineRule="auto"/>
        <w:ind w:left="851" w:hanging="425"/>
        <w:contextualSpacing/>
        <w:rPr>
          <w:b/>
          <w:kern w:val="0"/>
          <w:sz w:val="20"/>
          <w:szCs w:val="20"/>
          <w:lang w:eastAsia="en-US"/>
        </w:rPr>
      </w:pPr>
      <w:r w:rsidRPr="0061698B">
        <w:rPr>
          <w:kern w:val="0"/>
          <w:sz w:val="20"/>
          <w:szCs w:val="20"/>
          <w:lang w:eastAsia="en-US"/>
        </w:rPr>
        <w:t xml:space="preserve">Klauzula informacyjna, o której mowa w art. 13 ust. 1 i 2 RODO znajduje się </w:t>
      </w:r>
    </w:p>
    <w:tbl>
      <w:tblPr>
        <w:tblW w:w="0" w:type="auto"/>
        <w:tblInd w:w="-5" w:type="dxa"/>
        <w:tblLayout w:type="fixed"/>
        <w:tblLook w:val="0000" w:firstRow="0" w:lastRow="0" w:firstColumn="0" w:lastColumn="0" w:noHBand="0" w:noVBand="0"/>
      </w:tblPr>
      <w:tblGrid>
        <w:gridCol w:w="9366"/>
      </w:tblGrid>
      <w:tr w:rsidR="00492841" w:rsidRPr="00217484" w14:paraId="2B1C6B25"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12B0FE67" w14:textId="7515BA65" w:rsidR="00492841" w:rsidRPr="0073685D" w:rsidRDefault="00492841" w:rsidP="0073685D">
            <w:pPr>
              <w:pStyle w:val="Akapitzlist"/>
              <w:spacing w:before="120" w:after="120"/>
              <w:ind w:left="426"/>
              <w:rPr>
                <w:rFonts w:ascii="Arial" w:hAnsi="Arial"/>
                <w:sz w:val="20"/>
                <w:szCs w:val="20"/>
              </w:rPr>
            </w:pPr>
            <w:r w:rsidRPr="0073685D">
              <w:rPr>
                <w:rFonts w:ascii="Arial" w:hAnsi="Arial"/>
                <w:b/>
                <w:kern w:val="0"/>
                <w:sz w:val="20"/>
                <w:szCs w:val="20"/>
                <w:lang w:eastAsia="en-US"/>
              </w:rPr>
              <w:t xml:space="preserve">w załączniku nr </w:t>
            </w:r>
            <w:r w:rsidR="00E56A52" w:rsidRPr="0073685D">
              <w:rPr>
                <w:rFonts w:ascii="Arial" w:hAnsi="Arial"/>
                <w:b/>
                <w:kern w:val="0"/>
                <w:sz w:val="20"/>
                <w:szCs w:val="20"/>
                <w:lang w:eastAsia="en-US"/>
              </w:rPr>
              <w:t>8</w:t>
            </w:r>
            <w:r w:rsidRPr="0073685D">
              <w:rPr>
                <w:rFonts w:ascii="Arial" w:hAnsi="Arial"/>
                <w:b/>
                <w:kern w:val="0"/>
                <w:sz w:val="20"/>
                <w:szCs w:val="20"/>
                <w:lang w:eastAsia="en-US"/>
              </w:rPr>
              <w:t xml:space="preserve"> do SWZ.</w:t>
            </w:r>
          </w:p>
        </w:tc>
      </w:tr>
    </w:tbl>
    <w:p w14:paraId="7C4726FB" w14:textId="77777777" w:rsidR="00BA7443" w:rsidRPr="0061698B" w:rsidRDefault="00BA7443" w:rsidP="008A2B4C">
      <w:pPr>
        <w:numPr>
          <w:ilvl w:val="0"/>
          <w:numId w:val="38"/>
        </w:numPr>
        <w:suppressAutoHyphens w:val="0"/>
        <w:spacing w:after="200" w:line="252" w:lineRule="auto"/>
        <w:ind w:left="851" w:hanging="425"/>
        <w:contextualSpacing/>
        <w:rPr>
          <w:kern w:val="0"/>
          <w:sz w:val="20"/>
          <w:szCs w:val="20"/>
          <w:lang w:eastAsia="en-US"/>
        </w:rPr>
      </w:pPr>
      <w:r w:rsidRPr="0061698B">
        <w:rPr>
          <w:kern w:val="0"/>
          <w:sz w:val="20"/>
          <w:szCs w:val="20"/>
          <w:lang w:eastAsia="en-US"/>
        </w:rPr>
        <w:t xml:space="preserve">Zamawiający nie planuje przetwarzania danych osobowych wykonawcy w celu innym niż cel określony w </w:t>
      </w:r>
      <w:proofErr w:type="spellStart"/>
      <w:r w:rsidR="0057180C" w:rsidRPr="0061698B">
        <w:rPr>
          <w:kern w:val="0"/>
          <w:sz w:val="20"/>
          <w:szCs w:val="20"/>
          <w:lang w:eastAsia="en-US"/>
        </w:rPr>
        <w:t>ppkt</w:t>
      </w:r>
      <w:proofErr w:type="spellEnd"/>
      <w:r w:rsidR="0057180C" w:rsidRPr="0061698B">
        <w:rPr>
          <w:kern w:val="0"/>
          <w:sz w:val="20"/>
          <w:szCs w:val="20"/>
          <w:lang w:eastAsia="en-US"/>
        </w:rPr>
        <w:t xml:space="preserve"> 2)</w:t>
      </w:r>
      <w:r w:rsidRPr="0061698B">
        <w:rPr>
          <w:kern w:val="0"/>
          <w:sz w:val="20"/>
          <w:szCs w:val="20"/>
          <w:lang w:eastAsia="en-US"/>
        </w:rPr>
        <w:t xml:space="preserve"> powyżej. Jeżeli administrator będzie planował przetwarzać dane osobowe w celu innym niż cel, w którym dane osobowe zostały zebrane (tj. cel określony w </w:t>
      </w:r>
      <w:proofErr w:type="spellStart"/>
      <w:r w:rsidR="00F96C4A" w:rsidRPr="0061698B">
        <w:rPr>
          <w:kern w:val="0"/>
          <w:sz w:val="20"/>
          <w:szCs w:val="20"/>
          <w:lang w:eastAsia="en-US"/>
        </w:rPr>
        <w:t>ppkt</w:t>
      </w:r>
      <w:proofErr w:type="spellEnd"/>
      <w:r w:rsidR="00F96C4A" w:rsidRPr="0061698B">
        <w:rPr>
          <w:kern w:val="0"/>
          <w:sz w:val="20"/>
          <w:szCs w:val="20"/>
          <w:lang w:eastAsia="en-US"/>
        </w:rPr>
        <w:t xml:space="preserve"> 2)</w:t>
      </w:r>
      <w:r w:rsidRPr="0061698B">
        <w:rPr>
          <w:kern w:val="0"/>
          <w:sz w:val="20"/>
          <w:szCs w:val="20"/>
          <w:lang w:eastAsia="en-US"/>
        </w:rPr>
        <w:t xml:space="preserve"> powyżej), przed takim dalszym przetwarzaniem poinformuje on osobę, której dane dotyczą, o tym innym celu oraz udzieli jej wszelkich innych stosownych informacji, o których mowa w art. 13 ust. 2 RODO.</w:t>
      </w:r>
    </w:p>
    <w:p w14:paraId="50AF6265" w14:textId="77777777" w:rsidR="00BA7443" w:rsidRPr="0061698B" w:rsidRDefault="00BA7443" w:rsidP="008A2B4C">
      <w:pPr>
        <w:numPr>
          <w:ilvl w:val="0"/>
          <w:numId w:val="38"/>
        </w:numPr>
        <w:suppressAutoHyphens w:val="0"/>
        <w:spacing w:after="200" w:line="252" w:lineRule="auto"/>
        <w:ind w:left="851" w:hanging="425"/>
        <w:contextualSpacing/>
        <w:rPr>
          <w:kern w:val="0"/>
          <w:sz w:val="20"/>
          <w:szCs w:val="20"/>
          <w:lang w:eastAsia="en-US"/>
        </w:rPr>
      </w:pPr>
      <w:r w:rsidRPr="0061698B">
        <w:rPr>
          <w:kern w:val="0"/>
          <w:sz w:val="20"/>
          <w:szCs w:val="20"/>
          <w:lang w:eastAsia="en-US"/>
        </w:rPr>
        <w:t xml:space="preserve">Wykonawca jest zobowiązany, w związku z udziałem w przedmiotowym postępowaniu, do wypełnienia wszystkich obowiązków formalno-prawnych wymaganych przez RODO i związanych </w:t>
      </w:r>
      <w:r w:rsidR="005E7EFC">
        <w:rPr>
          <w:kern w:val="0"/>
          <w:sz w:val="20"/>
          <w:szCs w:val="20"/>
          <w:lang w:eastAsia="en-US"/>
        </w:rPr>
        <w:br/>
      </w:r>
      <w:r w:rsidRPr="0061698B">
        <w:rPr>
          <w:kern w:val="0"/>
          <w:sz w:val="20"/>
          <w:szCs w:val="20"/>
          <w:lang w:eastAsia="en-US"/>
        </w:rPr>
        <w:t>z udziałem w przedmiotowym postępowaniu o udzielenie zamówienia. Do obowiązków tych należą:</w:t>
      </w:r>
    </w:p>
    <w:p w14:paraId="1DF043C6" w14:textId="77777777" w:rsidR="00725C12"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0EB63199" w14:textId="25B34E90" w:rsidR="00BA7443" w:rsidRPr="0061698B"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E997E3D" w14:textId="77777777" w:rsidR="005E7EFC" w:rsidRDefault="00BA7443" w:rsidP="008A2B4C">
      <w:pPr>
        <w:numPr>
          <w:ilvl w:val="0"/>
          <w:numId w:val="38"/>
        </w:numPr>
        <w:suppressAutoHyphens w:val="0"/>
        <w:spacing w:after="200" w:line="252" w:lineRule="auto"/>
        <w:ind w:left="851" w:hanging="425"/>
        <w:contextualSpacing/>
        <w:rPr>
          <w:kern w:val="0"/>
          <w:sz w:val="20"/>
          <w:szCs w:val="20"/>
          <w:lang w:eastAsia="en-US"/>
        </w:rPr>
      </w:pPr>
      <w:r w:rsidRPr="0061698B">
        <w:rPr>
          <w:kern w:val="0"/>
          <w:sz w:val="20"/>
          <w:szCs w:val="20"/>
          <w:lang w:eastAsia="en-US"/>
        </w:rPr>
        <w:t xml:space="preserve">W celu zapewnienia, że wykonawca wypełnił ww. obowiązki informacyjne oraz ochrony prawnie uzasadnionych interesów osoby trzeciej, której dane zostały przekazane w związku z udziałem </w:t>
      </w:r>
      <w:r w:rsidR="00492841">
        <w:rPr>
          <w:kern w:val="0"/>
          <w:sz w:val="20"/>
          <w:szCs w:val="20"/>
          <w:lang w:eastAsia="en-US"/>
        </w:rPr>
        <w:br/>
      </w:r>
      <w:r w:rsidRPr="0061698B">
        <w:rPr>
          <w:kern w:val="0"/>
          <w:sz w:val="20"/>
          <w:szCs w:val="20"/>
          <w:lang w:eastAsia="en-US"/>
        </w:rPr>
        <w:t xml:space="preserve">w postępowaniu, wykonawca składa oświadczenia o wypełnieniu przez niego obowiązków informacyjnych przewidzianych w art. 13 lub art. 14 RODO – treść oświadczenia została zawarta </w:t>
      </w:r>
      <w:r w:rsidR="001351AC" w:rsidRPr="0061698B">
        <w:rPr>
          <w:kern w:val="0"/>
          <w:sz w:val="20"/>
          <w:szCs w:val="20"/>
          <w:lang w:eastAsia="en-US"/>
        </w:rPr>
        <w:t xml:space="preserve">pod treścią zawierającą dane osoby trzeciej </w:t>
      </w:r>
    </w:p>
    <w:p w14:paraId="5FEE856E" w14:textId="77777777" w:rsidR="00BA7443" w:rsidRPr="0061698B" w:rsidRDefault="00BA7443" w:rsidP="008A2B4C">
      <w:pPr>
        <w:numPr>
          <w:ilvl w:val="0"/>
          <w:numId w:val="38"/>
        </w:numPr>
        <w:suppressAutoHyphens w:val="0"/>
        <w:spacing w:after="200" w:line="252" w:lineRule="auto"/>
        <w:ind w:left="851" w:hanging="425"/>
        <w:contextualSpacing/>
        <w:rPr>
          <w:kern w:val="0"/>
          <w:sz w:val="20"/>
          <w:szCs w:val="20"/>
          <w:lang w:eastAsia="en-US"/>
        </w:rPr>
      </w:pPr>
      <w:r w:rsidRPr="0061698B">
        <w:rPr>
          <w:kern w:val="0"/>
          <w:sz w:val="20"/>
          <w:szCs w:val="20"/>
          <w:lang w:eastAsia="en-US"/>
        </w:rPr>
        <w:t>Zamawiający informuje, że:</w:t>
      </w:r>
    </w:p>
    <w:p w14:paraId="5C81BD94" w14:textId="6AD9C32D" w:rsidR="00BA7443" w:rsidRPr="0061698B"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00BA7443" w:rsidRPr="0061698B">
        <w:rPr>
          <w:kern w:val="0"/>
          <w:sz w:val="20"/>
          <w:szCs w:val="20"/>
          <w:lang w:eastAsia="en-US"/>
        </w:rPr>
        <w:t>Pzp</w:t>
      </w:r>
      <w:proofErr w:type="spellEnd"/>
      <w:r w:rsidR="00BA7443" w:rsidRPr="0061698B">
        <w:rPr>
          <w:kern w:val="0"/>
          <w:sz w:val="20"/>
          <w:szCs w:val="20"/>
          <w:lang w:eastAsia="en-US"/>
        </w:rPr>
        <w:t>, do upływu terminu na ich wniesienie.</w:t>
      </w:r>
    </w:p>
    <w:p w14:paraId="7852B0D4" w14:textId="1D3B3CEC" w:rsidR="00BA7443" w:rsidRPr="0061698B"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7569B98" w14:textId="5AE0C4F2" w:rsidR="00BA7443" w:rsidRPr="0061698B"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709BE351" w14:textId="7BF04BFB" w:rsidR="00BA7443" w:rsidRPr="0061698B"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276C971C" w14:textId="71DF5CA0" w:rsidR="00BA7443" w:rsidRPr="0061698B"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 xml:space="preserve">W postępowaniu o udzielenie zamówienia zgłoszenie żądania ograniczenia przetwarzania, </w:t>
      </w:r>
      <w:r w:rsidR="00A7762F">
        <w:rPr>
          <w:kern w:val="0"/>
          <w:sz w:val="20"/>
          <w:szCs w:val="20"/>
          <w:lang w:eastAsia="en-US"/>
        </w:rPr>
        <w:br/>
      </w:r>
      <w:r w:rsidR="00BA7443" w:rsidRPr="0061698B">
        <w:rPr>
          <w:kern w:val="0"/>
          <w:sz w:val="20"/>
          <w:szCs w:val="20"/>
          <w:lang w:eastAsia="en-US"/>
        </w:rPr>
        <w:t>o którym mowa w art. 18 ust. 1 RODO, nie ogranicza przetwarzania danych osobowych do czasu zakończenia tego postępowania.</w:t>
      </w:r>
    </w:p>
    <w:p w14:paraId="0BEDCA3E" w14:textId="288F51A0" w:rsidR="00F06ACF" w:rsidRPr="00186FAB" w:rsidRDefault="00725C12" w:rsidP="005352EE">
      <w:pPr>
        <w:suppressAutoHyphens w:val="0"/>
        <w:ind w:left="1276" w:hanging="425"/>
        <w:rPr>
          <w:kern w:val="0"/>
          <w:sz w:val="20"/>
          <w:szCs w:val="20"/>
          <w:lang w:eastAsia="en-US"/>
        </w:rPr>
      </w:pPr>
      <w:r>
        <w:rPr>
          <w:kern w:val="0"/>
          <w:sz w:val="20"/>
          <w:szCs w:val="20"/>
          <w:lang w:eastAsia="en-US"/>
        </w:rPr>
        <w:t>-</w:t>
      </w:r>
      <w:r>
        <w:rPr>
          <w:kern w:val="0"/>
          <w:sz w:val="20"/>
          <w:szCs w:val="20"/>
          <w:lang w:eastAsia="en-US"/>
        </w:rPr>
        <w:tab/>
      </w:r>
      <w:r w:rsidR="00BA7443" w:rsidRPr="0061698B">
        <w:rPr>
          <w:kern w:val="0"/>
          <w:sz w:val="20"/>
          <w:szCs w:val="20"/>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C74616C" w14:textId="77777777" w:rsidR="000C4312" w:rsidRPr="0061698B" w:rsidRDefault="000C4312" w:rsidP="000C4312">
      <w:pPr>
        <w:suppressAutoHyphens w:val="0"/>
        <w:spacing w:line="252" w:lineRule="auto"/>
        <w:rPr>
          <w:b/>
          <w:sz w:val="20"/>
          <w:szCs w:val="20"/>
          <w:lang w:eastAsia="en-US"/>
        </w:rPr>
      </w:pPr>
    </w:p>
    <w:p w14:paraId="6D2B956D" w14:textId="77777777" w:rsidR="005352EE" w:rsidRDefault="005352EE" w:rsidP="007F5918">
      <w:pPr>
        <w:suppressAutoHyphens w:val="0"/>
        <w:spacing w:line="252" w:lineRule="auto"/>
        <w:jc w:val="left"/>
        <w:rPr>
          <w:lang w:eastAsia="en-US"/>
        </w:rPr>
      </w:pPr>
    </w:p>
    <w:p w14:paraId="3C106E7C" w14:textId="77777777" w:rsidR="005352EE" w:rsidRDefault="005352EE" w:rsidP="007F5918">
      <w:pPr>
        <w:suppressAutoHyphens w:val="0"/>
        <w:spacing w:line="252" w:lineRule="auto"/>
        <w:jc w:val="left"/>
        <w:rPr>
          <w:lang w:eastAsia="en-US"/>
        </w:rPr>
      </w:pPr>
    </w:p>
    <w:p w14:paraId="5D6B5680" w14:textId="77777777" w:rsidR="005352EE" w:rsidRDefault="005352EE" w:rsidP="007F5918">
      <w:pPr>
        <w:suppressAutoHyphens w:val="0"/>
        <w:spacing w:line="252" w:lineRule="auto"/>
        <w:jc w:val="left"/>
        <w:rPr>
          <w:lang w:eastAsia="en-US"/>
        </w:rPr>
      </w:pPr>
    </w:p>
    <w:p w14:paraId="79E242F7" w14:textId="77777777" w:rsidR="005352EE" w:rsidRDefault="005352EE" w:rsidP="007F5918">
      <w:pPr>
        <w:suppressAutoHyphens w:val="0"/>
        <w:spacing w:line="252" w:lineRule="auto"/>
        <w:jc w:val="left"/>
        <w:rPr>
          <w:lang w:eastAsia="en-US"/>
        </w:rPr>
      </w:pPr>
    </w:p>
    <w:p w14:paraId="57CA4F37" w14:textId="77777777" w:rsidR="00606F2F" w:rsidRPr="007F5918" w:rsidRDefault="00246A89" w:rsidP="007F5918">
      <w:pPr>
        <w:suppressAutoHyphens w:val="0"/>
        <w:spacing w:line="252" w:lineRule="auto"/>
        <w:jc w:val="left"/>
        <w:rPr>
          <w:lang w:eastAsia="en-US"/>
        </w:rPr>
      </w:pPr>
      <w:r w:rsidRPr="007F5918">
        <w:rPr>
          <w:lang w:eastAsia="en-US"/>
        </w:rPr>
        <w:t xml:space="preserve">Rozdział II. </w:t>
      </w:r>
    </w:p>
    <w:p w14:paraId="074DC8CD" w14:textId="77777777" w:rsidR="00246A89" w:rsidRPr="007F5918" w:rsidRDefault="00246A89" w:rsidP="007F5918">
      <w:pPr>
        <w:suppressAutoHyphens w:val="0"/>
        <w:spacing w:line="252" w:lineRule="auto"/>
        <w:jc w:val="left"/>
        <w:rPr>
          <w:b/>
          <w:lang w:eastAsia="en-US"/>
        </w:rPr>
      </w:pPr>
      <w:r w:rsidRPr="007F5918">
        <w:rPr>
          <w:b/>
          <w:lang w:eastAsia="en-US"/>
        </w:rPr>
        <w:t>PRZEDMIOT ZAMÓWIENIA I WYMAGANIA STAWIANIE WYKONAWCOM</w:t>
      </w:r>
    </w:p>
    <w:p w14:paraId="4E1D0F74" w14:textId="77777777" w:rsidR="00647297" w:rsidRPr="0061698B" w:rsidRDefault="00647297" w:rsidP="00DE7208">
      <w:pPr>
        <w:rPr>
          <w:sz w:val="20"/>
          <w:szCs w:val="20"/>
        </w:rPr>
      </w:pPr>
    </w:p>
    <w:p w14:paraId="245EEA92" w14:textId="77777777" w:rsidR="007F5918" w:rsidRPr="007F5918" w:rsidRDefault="00FE37E2" w:rsidP="008466C0">
      <w:pPr>
        <w:pStyle w:val="Nagwek1"/>
        <w:numPr>
          <w:ilvl w:val="0"/>
          <w:numId w:val="9"/>
        </w:numPr>
        <w:spacing w:before="0" w:after="0"/>
        <w:rPr>
          <w:rFonts w:ascii="Arial" w:hAnsi="Arial"/>
          <w:color w:val="auto"/>
          <w:sz w:val="20"/>
          <w:szCs w:val="20"/>
        </w:rPr>
      </w:pPr>
      <w:r w:rsidRPr="008C6735">
        <w:rPr>
          <w:rFonts w:ascii="Arial" w:hAnsi="Arial"/>
          <w:color w:val="auto"/>
          <w:sz w:val="20"/>
          <w:szCs w:val="20"/>
          <w:lang w:val="pl-PL"/>
        </w:rPr>
        <w:t>PRZEDMIOT ZAMÓWIENIA.</w:t>
      </w:r>
    </w:p>
    <w:p w14:paraId="6B2FCC3A" w14:textId="05CDBB51" w:rsidR="008C6735" w:rsidRPr="0087656C" w:rsidRDefault="009D15CA" w:rsidP="008A2B4C">
      <w:pPr>
        <w:pStyle w:val="Nagwek1"/>
        <w:numPr>
          <w:ilvl w:val="0"/>
          <w:numId w:val="39"/>
        </w:numPr>
        <w:spacing w:before="0" w:after="0"/>
        <w:ind w:left="851" w:hanging="425"/>
        <w:rPr>
          <w:rFonts w:ascii="Arial" w:hAnsi="Arial"/>
          <w:b w:val="0"/>
          <w:color w:val="auto"/>
          <w:sz w:val="20"/>
          <w:szCs w:val="20"/>
        </w:rPr>
      </w:pPr>
      <w:r w:rsidRPr="0087656C">
        <w:rPr>
          <w:rFonts w:ascii="Arial" w:hAnsi="Arial"/>
          <w:b w:val="0"/>
          <w:color w:val="auto"/>
          <w:sz w:val="20"/>
          <w:szCs w:val="20"/>
        </w:rPr>
        <w:t>Przedmiotem zamówienia jest</w:t>
      </w:r>
      <w:r w:rsidR="008C6735" w:rsidRPr="0087656C">
        <w:rPr>
          <w:rFonts w:ascii="Arial" w:hAnsi="Arial"/>
          <w:b w:val="0"/>
          <w:color w:val="auto"/>
          <w:sz w:val="20"/>
          <w:szCs w:val="20"/>
        </w:rPr>
        <w:t>:</w:t>
      </w:r>
    </w:p>
    <w:tbl>
      <w:tblPr>
        <w:tblW w:w="9691" w:type="dxa"/>
        <w:tblInd w:w="-5" w:type="dxa"/>
        <w:tblLayout w:type="fixed"/>
        <w:tblLook w:val="0000" w:firstRow="0" w:lastRow="0" w:firstColumn="0" w:lastColumn="0" w:noHBand="0" w:noVBand="0"/>
      </w:tblPr>
      <w:tblGrid>
        <w:gridCol w:w="9691"/>
      </w:tblGrid>
      <w:tr w:rsidR="008C6735" w:rsidRPr="00217484" w14:paraId="0089DD5D" w14:textId="77777777" w:rsidTr="00F14C56">
        <w:trPr>
          <w:trHeight w:val="1540"/>
        </w:trPr>
        <w:tc>
          <w:tcPr>
            <w:tcW w:w="9691" w:type="dxa"/>
            <w:tcBorders>
              <w:top w:val="single" w:sz="4" w:space="0" w:color="000000"/>
              <w:left w:val="single" w:sz="4" w:space="0" w:color="000000"/>
              <w:bottom w:val="single" w:sz="4" w:space="0" w:color="000000"/>
              <w:right w:val="single" w:sz="4" w:space="0" w:color="000000"/>
            </w:tcBorders>
          </w:tcPr>
          <w:p w14:paraId="36E19790" w14:textId="77777777" w:rsidR="0067092E" w:rsidRDefault="0067092E" w:rsidP="00B3761A">
            <w:pPr>
              <w:spacing w:line="276" w:lineRule="auto"/>
              <w:rPr>
                <w:sz w:val="20"/>
                <w:szCs w:val="20"/>
              </w:rPr>
            </w:pPr>
          </w:p>
          <w:p w14:paraId="2D8740BA" w14:textId="1AB8BEFC" w:rsidR="00716EBD" w:rsidRDefault="00716EBD" w:rsidP="0025283D">
            <w:pPr>
              <w:spacing w:line="276" w:lineRule="auto"/>
              <w:rPr>
                <w:sz w:val="20"/>
                <w:szCs w:val="20"/>
              </w:rPr>
            </w:pPr>
            <w:r>
              <w:rPr>
                <w:sz w:val="20"/>
                <w:szCs w:val="20"/>
              </w:rPr>
              <w:t>Zaprojektowanie, dostawa, montaż i uruchomienie 7 szt. magazynów energii na potrzeby budynków użyteczności publicznej w Gminie Lelów</w:t>
            </w:r>
            <w:r w:rsidR="00713665">
              <w:rPr>
                <w:sz w:val="20"/>
                <w:szCs w:val="20"/>
              </w:rPr>
              <w:t xml:space="preserve">. </w:t>
            </w:r>
          </w:p>
          <w:p w14:paraId="6A9CD5BF" w14:textId="1BE023EC" w:rsidR="00713665" w:rsidRDefault="00713665" w:rsidP="00713665">
            <w:pPr>
              <w:spacing w:line="276" w:lineRule="auto"/>
              <w:rPr>
                <w:sz w:val="20"/>
                <w:szCs w:val="20"/>
              </w:rPr>
            </w:pPr>
            <w:r w:rsidRPr="00713665">
              <w:rPr>
                <w:sz w:val="20"/>
                <w:szCs w:val="20"/>
              </w:rPr>
              <w:t xml:space="preserve">Realizacja zadania obejmuje wykonanie dokumentacji projektowej wraz ze wszystkimi wymaganymi prawem uzgodnieniami oraz wszelkimi pracami budowlano-montażowymi, a także przeprowadzenie instruktażu </w:t>
            </w:r>
            <w:r w:rsidR="00B72527">
              <w:rPr>
                <w:sz w:val="20"/>
                <w:szCs w:val="20"/>
              </w:rPr>
              <w:br/>
            </w:r>
            <w:r w:rsidRPr="00713665">
              <w:rPr>
                <w:sz w:val="20"/>
                <w:szCs w:val="20"/>
              </w:rPr>
              <w:t>w zakresie obsługi instalacji.</w:t>
            </w:r>
          </w:p>
          <w:p w14:paraId="65EBEA28" w14:textId="2B616356" w:rsidR="003A267D" w:rsidRDefault="003A267D" w:rsidP="00713665">
            <w:pPr>
              <w:spacing w:line="276" w:lineRule="auto"/>
              <w:rPr>
                <w:sz w:val="20"/>
                <w:szCs w:val="20"/>
              </w:rPr>
            </w:pPr>
            <w:r>
              <w:rPr>
                <w:sz w:val="20"/>
                <w:szCs w:val="20"/>
              </w:rPr>
              <w:t>Lokalizacja magazynów:</w:t>
            </w:r>
          </w:p>
          <w:p w14:paraId="17FCBBB1" w14:textId="4301F456" w:rsidR="003A267D" w:rsidRPr="003A267D" w:rsidRDefault="0073685D" w:rsidP="008A2B4C">
            <w:pPr>
              <w:pStyle w:val="Akapitzlist"/>
              <w:numPr>
                <w:ilvl w:val="0"/>
                <w:numId w:val="34"/>
              </w:numPr>
              <w:spacing w:line="276" w:lineRule="auto"/>
              <w:ind w:left="459" w:hanging="425"/>
              <w:rPr>
                <w:rFonts w:ascii="Arial" w:hAnsi="Arial"/>
                <w:sz w:val="20"/>
                <w:szCs w:val="20"/>
              </w:rPr>
            </w:pPr>
            <w:r>
              <w:rPr>
                <w:rFonts w:ascii="Arial" w:hAnsi="Arial"/>
                <w:sz w:val="20"/>
                <w:szCs w:val="20"/>
              </w:rPr>
              <w:t>Zespó</w:t>
            </w:r>
            <w:r w:rsidR="003A267D" w:rsidRPr="003A267D">
              <w:rPr>
                <w:rFonts w:ascii="Arial" w:hAnsi="Arial"/>
                <w:sz w:val="20"/>
                <w:szCs w:val="20"/>
              </w:rPr>
              <w:t xml:space="preserve">ł </w:t>
            </w:r>
            <w:proofErr w:type="spellStart"/>
            <w:r w:rsidR="003A267D" w:rsidRPr="003A267D">
              <w:rPr>
                <w:rFonts w:ascii="Arial" w:hAnsi="Arial"/>
                <w:sz w:val="20"/>
                <w:szCs w:val="20"/>
              </w:rPr>
              <w:t>Szkolno</w:t>
            </w:r>
            <w:proofErr w:type="spellEnd"/>
            <w:r w:rsidR="003A267D" w:rsidRPr="003A267D">
              <w:rPr>
                <w:rFonts w:ascii="Arial" w:hAnsi="Arial"/>
                <w:sz w:val="20"/>
                <w:szCs w:val="20"/>
              </w:rPr>
              <w:t xml:space="preserve"> Przedszkolny w Lelowie – Szkoła Podstawowa ul. Szczekocińska 41, 42-235 Lelów;</w:t>
            </w:r>
          </w:p>
          <w:p w14:paraId="0761A73A" w14:textId="7F8DEEFA" w:rsidR="003A267D" w:rsidRPr="003A267D" w:rsidRDefault="0073685D" w:rsidP="008A2B4C">
            <w:pPr>
              <w:pStyle w:val="Akapitzlist"/>
              <w:numPr>
                <w:ilvl w:val="0"/>
                <w:numId w:val="34"/>
              </w:numPr>
              <w:spacing w:line="276" w:lineRule="auto"/>
              <w:ind w:left="459" w:hanging="425"/>
              <w:rPr>
                <w:rFonts w:ascii="Arial" w:hAnsi="Arial"/>
                <w:sz w:val="20"/>
                <w:szCs w:val="20"/>
              </w:rPr>
            </w:pPr>
            <w:r>
              <w:rPr>
                <w:rFonts w:ascii="Arial" w:hAnsi="Arial"/>
                <w:sz w:val="20"/>
                <w:szCs w:val="20"/>
              </w:rPr>
              <w:t>Zespó</w:t>
            </w:r>
            <w:r w:rsidR="003A267D" w:rsidRPr="003A267D">
              <w:rPr>
                <w:rFonts w:ascii="Arial" w:hAnsi="Arial"/>
                <w:sz w:val="20"/>
                <w:szCs w:val="20"/>
              </w:rPr>
              <w:t xml:space="preserve">ł </w:t>
            </w:r>
            <w:proofErr w:type="spellStart"/>
            <w:r w:rsidR="003A267D" w:rsidRPr="003A267D">
              <w:rPr>
                <w:rFonts w:ascii="Arial" w:hAnsi="Arial"/>
                <w:sz w:val="20"/>
                <w:szCs w:val="20"/>
              </w:rPr>
              <w:t>Szkolno</w:t>
            </w:r>
            <w:proofErr w:type="spellEnd"/>
            <w:r w:rsidR="003A267D" w:rsidRPr="003A267D">
              <w:rPr>
                <w:rFonts w:ascii="Arial" w:hAnsi="Arial"/>
                <w:sz w:val="20"/>
                <w:szCs w:val="20"/>
              </w:rPr>
              <w:t xml:space="preserve"> Przedszkolny w Lelowie – Hala Sportowa Lelów ul. Szczekocińska 41, 42-235 Lelów;</w:t>
            </w:r>
          </w:p>
          <w:p w14:paraId="3252F6DF" w14:textId="0379CDA9" w:rsidR="003A267D" w:rsidRPr="003A267D" w:rsidRDefault="0073685D" w:rsidP="008A2B4C">
            <w:pPr>
              <w:pStyle w:val="Akapitzlist"/>
              <w:numPr>
                <w:ilvl w:val="0"/>
                <w:numId w:val="34"/>
              </w:numPr>
              <w:spacing w:line="276" w:lineRule="auto"/>
              <w:ind w:left="459" w:hanging="425"/>
              <w:rPr>
                <w:rFonts w:ascii="Arial" w:hAnsi="Arial"/>
                <w:sz w:val="20"/>
                <w:szCs w:val="20"/>
              </w:rPr>
            </w:pPr>
            <w:r>
              <w:rPr>
                <w:rFonts w:ascii="Arial" w:hAnsi="Arial"/>
                <w:sz w:val="20"/>
                <w:szCs w:val="20"/>
              </w:rPr>
              <w:t>Zespó</w:t>
            </w:r>
            <w:r w:rsidR="003A267D" w:rsidRPr="003A267D">
              <w:rPr>
                <w:rFonts w:ascii="Arial" w:hAnsi="Arial"/>
                <w:sz w:val="20"/>
                <w:szCs w:val="20"/>
              </w:rPr>
              <w:t xml:space="preserve">ł </w:t>
            </w:r>
            <w:proofErr w:type="spellStart"/>
            <w:r w:rsidR="003A267D" w:rsidRPr="003A267D">
              <w:rPr>
                <w:rFonts w:ascii="Arial" w:hAnsi="Arial"/>
                <w:sz w:val="20"/>
                <w:szCs w:val="20"/>
              </w:rPr>
              <w:t>Szkolno</w:t>
            </w:r>
            <w:proofErr w:type="spellEnd"/>
            <w:r w:rsidR="003A267D" w:rsidRPr="003A267D">
              <w:rPr>
                <w:rFonts w:ascii="Arial" w:hAnsi="Arial"/>
                <w:sz w:val="20"/>
                <w:szCs w:val="20"/>
              </w:rPr>
              <w:t xml:space="preserve"> Przedszkolny w Lelowie – segment „Gimnazjum” ul. Szczekocińska 41, 42-235 Lelów;</w:t>
            </w:r>
          </w:p>
          <w:p w14:paraId="2D06DDFF" w14:textId="733B0C9F" w:rsidR="003A267D" w:rsidRPr="003A267D" w:rsidRDefault="0073685D" w:rsidP="008A2B4C">
            <w:pPr>
              <w:pStyle w:val="Akapitzlist"/>
              <w:numPr>
                <w:ilvl w:val="0"/>
                <w:numId w:val="34"/>
              </w:numPr>
              <w:spacing w:line="276" w:lineRule="auto"/>
              <w:ind w:left="459" w:hanging="425"/>
              <w:rPr>
                <w:rFonts w:ascii="Arial" w:hAnsi="Arial"/>
                <w:sz w:val="20"/>
                <w:szCs w:val="20"/>
              </w:rPr>
            </w:pPr>
            <w:r>
              <w:rPr>
                <w:rFonts w:ascii="Arial" w:hAnsi="Arial"/>
                <w:sz w:val="20"/>
                <w:szCs w:val="20"/>
              </w:rPr>
              <w:t>Zespó</w:t>
            </w:r>
            <w:r w:rsidR="003A267D" w:rsidRPr="003A267D">
              <w:rPr>
                <w:rFonts w:ascii="Arial" w:hAnsi="Arial"/>
                <w:sz w:val="20"/>
                <w:szCs w:val="20"/>
              </w:rPr>
              <w:t xml:space="preserve">ł </w:t>
            </w:r>
            <w:proofErr w:type="spellStart"/>
            <w:r w:rsidR="003A267D" w:rsidRPr="003A267D">
              <w:rPr>
                <w:rFonts w:ascii="Arial" w:hAnsi="Arial"/>
                <w:sz w:val="20"/>
                <w:szCs w:val="20"/>
              </w:rPr>
              <w:t>Szkolno</w:t>
            </w:r>
            <w:proofErr w:type="spellEnd"/>
            <w:r w:rsidR="003A267D" w:rsidRPr="003A267D">
              <w:rPr>
                <w:rFonts w:ascii="Arial" w:hAnsi="Arial"/>
                <w:sz w:val="20"/>
                <w:szCs w:val="20"/>
              </w:rPr>
              <w:t xml:space="preserve"> Przedszkolny w Lelowie – Przedszkole ul. Szczekocińska 41a, 42-235 Lelów;</w:t>
            </w:r>
          </w:p>
          <w:p w14:paraId="33AA6C5E" w14:textId="12E20826" w:rsidR="003A267D" w:rsidRPr="003A267D" w:rsidRDefault="003A267D" w:rsidP="008A2B4C">
            <w:pPr>
              <w:pStyle w:val="Akapitzlist"/>
              <w:numPr>
                <w:ilvl w:val="0"/>
                <w:numId w:val="34"/>
              </w:numPr>
              <w:spacing w:line="276" w:lineRule="auto"/>
              <w:ind w:left="459" w:hanging="425"/>
              <w:rPr>
                <w:rFonts w:ascii="Arial" w:hAnsi="Arial"/>
                <w:sz w:val="20"/>
                <w:szCs w:val="20"/>
              </w:rPr>
            </w:pPr>
            <w:r w:rsidRPr="003A267D">
              <w:rPr>
                <w:rFonts w:ascii="Arial" w:hAnsi="Arial"/>
                <w:sz w:val="20"/>
                <w:szCs w:val="20"/>
              </w:rPr>
              <w:t>Oczyszczalnia ścieków Lelów ul. Szczekocińska 39A, 42-235 Lelów;</w:t>
            </w:r>
          </w:p>
          <w:p w14:paraId="5A7D2E4A" w14:textId="4534C9E1" w:rsidR="003A267D" w:rsidRPr="003A267D" w:rsidRDefault="003A267D" w:rsidP="008A2B4C">
            <w:pPr>
              <w:pStyle w:val="Akapitzlist"/>
              <w:numPr>
                <w:ilvl w:val="0"/>
                <w:numId w:val="34"/>
              </w:numPr>
              <w:spacing w:line="276" w:lineRule="auto"/>
              <w:ind w:left="459" w:hanging="425"/>
              <w:rPr>
                <w:rFonts w:ascii="Arial" w:hAnsi="Arial"/>
                <w:sz w:val="20"/>
                <w:szCs w:val="20"/>
              </w:rPr>
            </w:pPr>
            <w:r w:rsidRPr="003A267D">
              <w:rPr>
                <w:rFonts w:ascii="Arial" w:hAnsi="Arial"/>
                <w:sz w:val="20"/>
                <w:szCs w:val="20"/>
              </w:rPr>
              <w:t>Hydrofornia Lelów, ul. Krakowska, 42-235 Lelów;</w:t>
            </w:r>
          </w:p>
          <w:p w14:paraId="425E23FA" w14:textId="3BA10746" w:rsidR="003A267D" w:rsidRPr="003A267D" w:rsidRDefault="003A267D" w:rsidP="008A2B4C">
            <w:pPr>
              <w:pStyle w:val="Akapitzlist"/>
              <w:numPr>
                <w:ilvl w:val="0"/>
                <w:numId w:val="34"/>
              </w:numPr>
              <w:spacing w:line="276" w:lineRule="auto"/>
              <w:ind w:left="459" w:hanging="425"/>
              <w:rPr>
                <w:rFonts w:ascii="Arial" w:hAnsi="Arial"/>
                <w:sz w:val="20"/>
                <w:szCs w:val="20"/>
              </w:rPr>
            </w:pPr>
            <w:r w:rsidRPr="003A267D">
              <w:rPr>
                <w:rFonts w:ascii="Arial" w:hAnsi="Arial"/>
                <w:sz w:val="20"/>
                <w:szCs w:val="20"/>
              </w:rPr>
              <w:t xml:space="preserve">Urząd Gminy Lelów ul. Szczekocińska 18, 42-235 Lelów. </w:t>
            </w:r>
          </w:p>
          <w:p w14:paraId="4C9D5CA3" w14:textId="77777777" w:rsidR="00713665" w:rsidRPr="00713665" w:rsidRDefault="00713665" w:rsidP="00713665">
            <w:pPr>
              <w:spacing w:line="276" w:lineRule="auto"/>
              <w:rPr>
                <w:sz w:val="20"/>
                <w:szCs w:val="20"/>
              </w:rPr>
            </w:pPr>
          </w:p>
          <w:p w14:paraId="1DC0F700" w14:textId="77777777" w:rsidR="00713665" w:rsidRPr="00713665" w:rsidRDefault="00713665" w:rsidP="00713665">
            <w:pPr>
              <w:spacing w:line="276" w:lineRule="auto"/>
              <w:rPr>
                <w:sz w:val="20"/>
                <w:szCs w:val="20"/>
              </w:rPr>
            </w:pPr>
            <w:r w:rsidRPr="00713665">
              <w:rPr>
                <w:sz w:val="20"/>
                <w:szCs w:val="20"/>
              </w:rPr>
              <w:t>Wykonawca zobowiązany jest umieścić w widocznym miejscu jasne, czytelne oznaczenie (instrukcję)</w:t>
            </w:r>
          </w:p>
          <w:p w14:paraId="729C4B5C" w14:textId="0ED08316" w:rsidR="00713665" w:rsidRDefault="00713665" w:rsidP="00713665">
            <w:pPr>
              <w:spacing w:line="276" w:lineRule="auto"/>
              <w:rPr>
                <w:sz w:val="20"/>
                <w:szCs w:val="20"/>
              </w:rPr>
            </w:pPr>
            <w:r w:rsidRPr="00713665">
              <w:rPr>
                <w:sz w:val="20"/>
                <w:szCs w:val="20"/>
              </w:rPr>
              <w:t>informujące, że budynek wyposażony jest w magazyn energii.</w:t>
            </w:r>
          </w:p>
          <w:p w14:paraId="78E83D70" w14:textId="03744305" w:rsidR="00EF2C97" w:rsidRPr="0025283D" w:rsidRDefault="00C93906" w:rsidP="0025283D">
            <w:pPr>
              <w:spacing w:line="276" w:lineRule="auto"/>
              <w:rPr>
                <w:color w:val="EE0000"/>
                <w:sz w:val="20"/>
                <w:szCs w:val="20"/>
              </w:rPr>
            </w:pPr>
            <w:r w:rsidRPr="000139FF">
              <w:rPr>
                <w:sz w:val="20"/>
                <w:szCs w:val="20"/>
              </w:rPr>
              <w:t xml:space="preserve"> </w:t>
            </w:r>
          </w:p>
        </w:tc>
      </w:tr>
    </w:tbl>
    <w:p w14:paraId="43FDED03" w14:textId="77777777" w:rsidR="008C6735" w:rsidRPr="005B1CE4" w:rsidRDefault="008C6735" w:rsidP="008C6735">
      <w:pPr>
        <w:pStyle w:val="Akapitzlist"/>
        <w:ind w:left="0"/>
        <w:rPr>
          <w:rFonts w:ascii="Arial" w:hAnsi="Arial"/>
          <w:bCs/>
          <w:sz w:val="20"/>
          <w:szCs w:val="20"/>
        </w:rPr>
      </w:pPr>
    </w:p>
    <w:p w14:paraId="7F7A56B7" w14:textId="7009DEB0" w:rsidR="002E1C52" w:rsidRPr="007F5918" w:rsidRDefault="002E1C52" w:rsidP="008A2B4C">
      <w:pPr>
        <w:pStyle w:val="Akapitzlist"/>
        <w:numPr>
          <w:ilvl w:val="0"/>
          <w:numId w:val="39"/>
        </w:numPr>
        <w:ind w:left="851" w:hanging="425"/>
        <w:rPr>
          <w:rFonts w:ascii="Arial" w:hAnsi="Arial"/>
          <w:sz w:val="20"/>
          <w:szCs w:val="20"/>
        </w:rPr>
      </w:pPr>
      <w:r w:rsidRPr="007F5918">
        <w:rPr>
          <w:rFonts w:ascii="Arial" w:hAnsi="Arial"/>
          <w:b/>
          <w:bCs/>
          <w:sz w:val="20"/>
          <w:szCs w:val="20"/>
        </w:rPr>
        <w:t>Szczegółowy opis przedmiotu zamówienia</w:t>
      </w:r>
      <w:r w:rsidR="00F47085" w:rsidRPr="007F5918">
        <w:rPr>
          <w:rFonts w:ascii="Arial" w:hAnsi="Arial"/>
          <w:b/>
          <w:bCs/>
          <w:sz w:val="20"/>
          <w:szCs w:val="20"/>
        </w:rPr>
        <w:t xml:space="preserve"> (OPZ)</w:t>
      </w:r>
      <w:r w:rsidRPr="007F5918">
        <w:rPr>
          <w:rFonts w:ascii="Arial" w:hAnsi="Arial"/>
          <w:b/>
          <w:bCs/>
          <w:sz w:val="20"/>
          <w:szCs w:val="20"/>
        </w:rPr>
        <w:t xml:space="preserve"> zawiera </w:t>
      </w:r>
      <w:r w:rsidR="00920A0E" w:rsidRPr="007F5918">
        <w:rPr>
          <w:rFonts w:ascii="Arial" w:hAnsi="Arial"/>
          <w:b/>
          <w:bCs/>
          <w:sz w:val="20"/>
          <w:szCs w:val="20"/>
        </w:rPr>
        <w:t xml:space="preserve">Program </w:t>
      </w:r>
      <w:proofErr w:type="spellStart"/>
      <w:r w:rsidR="00920A0E" w:rsidRPr="007F5918">
        <w:rPr>
          <w:rFonts w:ascii="Arial" w:hAnsi="Arial"/>
          <w:b/>
          <w:bCs/>
          <w:sz w:val="20"/>
          <w:szCs w:val="20"/>
        </w:rPr>
        <w:t>funkcjonalno</w:t>
      </w:r>
      <w:proofErr w:type="spellEnd"/>
      <w:r w:rsidR="00920A0E" w:rsidRPr="007F5918">
        <w:rPr>
          <w:rFonts w:ascii="Arial" w:hAnsi="Arial"/>
          <w:b/>
          <w:bCs/>
          <w:sz w:val="20"/>
          <w:szCs w:val="20"/>
        </w:rPr>
        <w:t xml:space="preserve"> - użytkowy (PFU)</w:t>
      </w:r>
      <w:r w:rsidR="0000553A" w:rsidRPr="007F5918">
        <w:rPr>
          <w:rFonts w:ascii="Arial" w:hAnsi="Arial"/>
          <w:b/>
          <w:bCs/>
          <w:sz w:val="20"/>
          <w:szCs w:val="20"/>
        </w:rPr>
        <w:t xml:space="preserve"> zał. nr </w:t>
      </w:r>
      <w:r w:rsidR="00692AB9" w:rsidRPr="007F5918">
        <w:rPr>
          <w:rFonts w:ascii="Arial" w:hAnsi="Arial"/>
          <w:b/>
          <w:bCs/>
          <w:sz w:val="20"/>
          <w:szCs w:val="20"/>
        </w:rPr>
        <w:t>10</w:t>
      </w:r>
      <w:r w:rsidR="0000553A" w:rsidRPr="007F5918">
        <w:rPr>
          <w:rFonts w:ascii="Arial" w:hAnsi="Arial"/>
          <w:b/>
          <w:bCs/>
          <w:sz w:val="20"/>
          <w:szCs w:val="20"/>
        </w:rPr>
        <w:t xml:space="preserve"> do SWZ</w:t>
      </w:r>
      <w:r w:rsidR="00F60E9F" w:rsidRPr="007F5918">
        <w:rPr>
          <w:rFonts w:ascii="Arial" w:hAnsi="Arial"/>
          <w:b/>
          <w:bCs/>
          <w:sz w:val="20"/>
          <w:szCs w:val="20"/>
        </w:rPr>
        <w:t xml:space="preserve"> oraz dokumentacja powykonawcza – Montaż instalacji fotowoltaicznej na budynku przedszkola w Lelowie</w:t>
      </w:r>
      <w:r w:rsidR="0000553A" w:rsidRPr="007F5918">
        <w:rPr>
          <w:rFonts w:ascii="Arial" w:hAnsi="Arial"/>
          <w:b/>
          <w:bCs/>
          <w:sz w:val="20"/>
          <w:szCs w:val="20"/>
        </w:rPr>
        <w:t xml:space="preserve"> – zał. nr </w:t>
      </w:r>
      <w:r w:rsidR="00692AB9" w:rsidRPr="007F5918">
        <w:rPr>
          <w:rFonts w:ascii="Arial" w:hAnsi="Arial"/>
          <w:b/>
          <w:bCs/>
          <w:sz w:val="20"/>
          <w:szCs w:val="20"/>
        </w:rPr>
        <w:t>11</w:t>
      </w:r>
      <w:r w:rsidR="0000553A" w:rsidRPr="007F5918">
        <w:rPr>
          <w:rFonts w:ascii="Arial" w:hAnsi="Arial"/>
          <w:b/>
          <w:bCs/>
          <w:sz w:val="20"/>
          <w:szCs w:val="20"/>
        </w:rPr>
        <w:t xml:space="preserve"> do SWZ</w:t>
      </w:r>
      <w:r w:rsidRPr="007F5918">
        <w:rPr>
          <w:rFonts w:ascii="Arial" w:hAnsi="Arial"/>
          <w:b/>
          <w:bCs/>
          <w:sz w:val="20"/>
          <w:szCs w:val="20"/>
        </w:rPr>
        <w:t>.</w:t>
      </w:r>
      <w:r w:rsidR="00607FDA" w:rsidRPr="007F5918">
        <w:rPr>
          <w:rFonts w:ascii="Arial" w:hAnsi="Arial"/>
          <w:b/>
          <w:bCs/>
          <w:sz w:val="20"/>
          <w:szCs w:val="20"/>
        </w:rPr>
        <w:t xml:space="preserve"> </w:t>
      </w:r>
      <w:r w:rsidRPr="007F5918">
        <w:rPr>
          <w:rFonts w:ascii="Arial" w:hAnsi="Arial"/>
          <w:sz w:val="20"/>
          <w:szCs w:val="20"/>
        </w:rPr>
        <w:t xml:space="preserve">Dokumentacja ta jest załącznikiem do ogłoszenia o </w:t>
      </w:r>
      <w:r w:rsidR="00914F39" w:rsidRPr="007F5918">
        <w:rPr>
          <w:rFonts w:ascii="Arial" w:hAnsi="Arial"/>
          <w:sz w:val="20"/>
          <w:szCs w:val="20"/>
        </w:rPr>
        <w:t>zamówieniu</w:t>
      </w:r>
      <w:r w:rsidRPr="007F5918">
        <w:rPr>
          <w:rFonts w:ascii="Arial" w:hAnsi="Arial"/>
          <w:sz w:val="20"/>
          <w:szCs w:val="20"/>
        </w:rPr>
        <w:t xml:space="preserve"> i jest dostępna na stronie internetowej </w:t>
      </w:r>
      <w:r w:rsidR="00753D10" w:rsidRPr="007F5918">
        <w:rPr>
          <w:rFonts w:ascii="Arial" w:hAnsi="Arial"/>
          <w:sz w:val="20"/>
          <w:szCs w:val="20"/>
        </w:rPr>
        <w:t xml:space="preserve">prowadzonego </w:t>
      </w:r>
      <w:r w:rsidRPr="007F5918">
        <w:rPr>
          <w:rFonts w:ascii="Arial" w:hAnsi="Arial"/>
          <w:sz w:val="20"/>
          <w:szCs w:val="20"/>
        </w:rPr>
        <w:t xml:space="preserve">postępowania: </w:t>
      </w:r>
      <w:hyperlink r:id="rId16" w:history="1">
        <w:r w:rsidR="00E3343B" w:rsidRPr="007F5918">
          <w:rPr>
            <w:rStyle w:val="Hipercze"/>
            <w:rFonts w:ascii="Arial" w:hAnsi="Arial"/>
            <w:sz w:val="20"/>
            <w:szCs w:val="20"/>
          </w:rPr>
          <w:t>https://gwlelow.e-zp.finn.pl/procurements</w:t>
        </w:r>
      </w:hyperlink>
      <w:r w:rsidRPr="007F5918">
        <w:rPr>
          <w:rFonts w:ascii="Arial" w:hAnsi="Arial"/>
          <w:sz w:val="20"/>
          <w:szCs w:val="20"/>
        </w:rPr>
        <w:t xml:space="preserve">. </w:t>
      </w:r>
      <w:r w:rsidR="00560BA7" w:rsidRPr="007F5918">
        <w:rPr>
          <w:rFonts w:ascii="Arial" w:hAnsi="Arial"/>
          <w:sz w:val="20"/>
          <w:szCs w:val="20"/>
        </w:rPr>
        <w:t xml:space="preserve">Przekazane przez Zamawiającego </w:t>
      </w:r>
      <w:r w:rsidR="00F47085" w:rsidRPr="007F5918">
        <w:rPr>
          <w:rFonts w:ascii="Arial" w:hAnsi="Arial"/>
          <w:sz w:val="20"/>
          <w:szCs w:val="20"/>
        </w:rPr>
        <w:t xml:space="preserve">dokumenty </w:t>
      </w:r>
      <w:r w:rsidR="00560BA7" w:rsidRPr="007F5918">
        <w:rPr>
          <w:rFonts w:ascii="Arial" w:hAnsi="Arial"/>
          <w:sz w:val="20"/>
          <w:szCs w:val="20"/>
        </w:rPr>
        <w:t>stanowią jedynie opis przedmiotu zamówienia, są elementem po</w:t>
      </w:r>
      <w:r w:rsidR="00920A0E" w:rsidRPr="007F5918">
        <w:rPr>
          <w:rFonts w:ascii="Arial" w:hAnsi="Arial"/>
          <w:sz w:val="20"/>
          <w:szCs w:val="20"/>
        </w:rPr>
        <w:t>mocniczym, a nie podstawą wyceny.</w:t>
      </w:r>
      <w:r w:rsidR="00560BA7" w:rsidRPr="007F5918">
        <w:rPr>
          <w:rFonts w:ascii="Arial" w:hAnsi="Arial"/>
          <w:sz w:val="20"/>
          <w:szCs w:val="20"/>
        </w:rPr>
        <w:t xml:space="preserve"> Mają na celu ułatwić Wykonawcom sporządzenie oferty. Podany zakres wyceny może nie być kompletny, a sposób wyceny nie jest obowiązujący dla Wykonawcy i nie determinuje technologii wykonania prac. Wykonawca ma prawo zastosować dowolne podstawy wyceny, nakłady rzeczowe oraz skorygować obmiary zgodnie z tymi, które wynikają z projektu </w:t>
      </w:r>
      <w:r w:rsidR="0077378D" w:rsidRPr="007F5918">
        <w:rPr>
          <w:rFonts w:ascii="Arial" w:hAnsi="Arial"/>
          <w:sz w:val="20"/>
          <w:szCs w:val="20"/>
        </w:rPr>
        <w:t>technicznego</w:t>
      </w:r>
      <w:r w:rsidR="00560BA7" w:rsidRPr="007F5918">
        <w:rPr>
          <w:rFonts w:ascii="Arial" w:hAnsi="Arial"/>
          <w:sz w:val="20"/>
          <w:szCs w:val="20"/>
        </w:rPr>
        <w:t xml:space="preserve">. </w:t>
      </w:r>
    </w:p>
    <w:p w14:paraId="135DB2DA" w14:textId="1529DEA2" w:rsidR="008C6735" w:rsidRPr="007F5918" w:rsidRDefault="008C6735" w:rsidP="008A2B4C">
      <w:pPr>
        <w:pStyle w:val="Akapitzlist"/>
        <w:numPr>
          <w:ilvl w:val="0"/>
          <w:numId w:val="39"/>
        </w:numPr>
        <w:suppressAutoHyphens w:val="0"/>
        <w:spacing w:after="160" w:line="259" w:lineRule="auto"/>
        <w:ind w:left="851" w:hanging="425"/>
        <w:contextualSpacing/>
        <w:rPr>
          <w:rFonts w:ascii="Arial" w:hAnsi="Arial"/>
          <w:sz w:val="20"/>
          <w:szCs w:val="20"/>
        </w:rPr>
      </w:pPr>
      <w:r w:rsidRPr="007F5918">
        <w:rPr>
          <w:rFonts w:ascii="Arial" w:hAnsi="Arial"/>
          <w:sz w:val="20"/>
          <w:szCs w:val="20"/>
        </w:rPr>
        <w:t xml:space="preserve">Jeżeli </w:t>
      </w:r>
      <w:r w:rsidR="007A3DE6" w:rsidRPr="007F5918">
        <w:rPr>
          <w:rFonts w:ascii="Arial" w:hAnsi="Arial"/>
          <w:sz w:val="20"/>
          <w:szCs w:val="20"/>
        </w:rPr>
        <w:t>(opis przedmiotu zamówienia)</w:t>
      </w:r>
      <w:r w:rsidR="0045337B" w:rsidRPr="007F5918">
        <w:rPr>
          <w:rFonts w:ascii="Arial" w:hAnsi="Arial"/>
          <w:sz w:val="20"/>
          <w:szCs w:val="20"/>
        </w:rPr>
        <w:t xml:space="preserve"> </w:t>
      </w:r>
      <w:r w:rsidR="00F60E9F" w:rsidRPr="007F5918">
        <w:rPr>
          <w:rFonts w:ascii="Arial" w:hAnsi="Arial"/>
          <w:sz w:val="20"/>
          <w:szCs w:val="20"/>
        </w:rPr>
        <w:t>PFU</w:t>
      </w:r>
      <w:r w:rsidR="00ED6639" w:rsidRPr="007F5918">
        <w:rPr>
          <w:rFonts w:ascii="Arial" w:hAnsi="Arial"/>
          <w:sz w:val="20"/>
          <w:szCs w:val="20"/>
        </w:rPr>
        <w:t xml:space="preserve"> oraz dokumentacja powykonawcza</w:t>
      </w:r>
      <w:r w:rsidR="00E3343B" w:rsidRPr="007F5918">
        <w:rPr>
          <w:rFonts w:ascii="Arial" w:hAnsi="Arial"/>
          <w:sz w:val="20"/>
          <w:szCs w:val="20"/>
        </w:rPr>
        <w:t xml:space="preserve"> </w:t>
      </w:r>
      <w:r w:rsidRPr="007F5918">
        <w:rPr>
          <w:rFonts w:ascii="Arial" w:hAnsi="Arial"/>
          <w:sz w:val="20"/>
          <w:szCs w:val="20"/>
        </w:rPr>
        <w:t>wskazywał</w:t>
      </w:r>
      <w:r w:rsidR="00FA323C" w:rsidRPr="007F5918">
        <w:rPr>
          <w:rFonts w:ascii="Arial" w:hAnsi="Arial"/>
          <w:sz w:val="20"/>
          <w:szCs w:val="20"/>
        </w:rPr>
        <w:t>a</w:t>
      </w:r>
      <w:r w:rsidRPr="007F5918">
        <w:rPr>
          <w:rFonts w:ascii="Arial" w:hAnsi="Arial"/>
          <w:sz w:val="20"/>
          <w:szCs w:val="20"/>
        </w:rPr>
        <w:t xml:space="preserve">by w odniesieniu do niektórych materiałów, norm lub urządzeń znaki towarowe, patenty lub pochodzenie - Zamawiający, zgodnie z art. 99 ust. 5 ustawy </w:t>
      </w:r>
      <w:proofErr w:type="spellStart"/>
      <w:r w:rsidRPr="007F5918">
        <w:rPr>
          <w:rFonts w:ascii="Arial" w:hAnsi="Arial"/>
          <w:sz w:val="20"/>
          <w:szCs w:val="20"/>
        </w:rPr>
        <w:t>Pzp</w:t>
      </w:r>
      <w:proofErr w:type="spellEnd"/>
      <w:r w:rsidRPr="007F5918">
        <w:rPr>
          <w:rFonts w:ascii="Arial" w:hAnsi="Arial"/>
          <w:sz w:val="20"/>
          <w:szCs w:val="20"/>
        </w:rPr>
        <w:t xml:space="preserve">, dopuszcza oferowanie materiałów, norm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0CA31F27" w14:textId="078826FC" w:rsidR="008C6735" w:rsidRPr="007F5918" w:rsidRDefault="008C6735" w:rsidP="008A2B4C">
      <w:pPr>
        <w:pStyle w:val="Akapitzlist"/>
        <w:numPr>
          <w:ilvl w:val="0"/>
          <w:numId w:val="39"/>
        </w:numPr>
        <w:suppressAutoHyphens w:val="0"/>
        <w:spacing w:after="160" w:line="259" w:lineRule="auto"/>
        <w:ind w:left="851" w:hanging="425"/>
        <w:contextualSpacing/>
        <w:rPr>
          <w:rFonts w:ascii="Arial" w:hAnsi="Arial"/>
          <w:sz w:val="20"/>
          <w:szCs w:val="20"/>
        </w:rPr>
      </w:pPr>
      <w:r w:rsidRPr="007F5918">
        <w:rPr>
          <w:rFonts w:ascii="Arial" w:hAnsi="Arial"/>
          <w:sz w:val="20"/>
          <w:szCs w:val="20"/>
        </w:rPr>
        <w:t xml:space="preserve">Wykonawca zobowiązany jest do wyceny </w:t>
      </w:r>
      <w:r w:rsidR="00245894" w:rsidRPr="007F5918">
        <w:rPr>
          <w:rFonts w:ascii="Arial" w:hAnsi="Arial"/>
          <w:sz w:val="20"/>
          <w:szCs w:val="20"/>
        </w:rPr>
        <w:t>dostaw</w:t>
      </w:r>
      <w:r w:rsidRPr="007F5918">
        <w:rPr>
          <w:rFonts w:ascii="Arial" w:hAnsi="Arial"/>
          <w:sz w:val="20"/>
          <w:szCs w:val="20"/>
        </w:rPr>
        <w:t xml:space="preserve"> stanowiących przedmiot niniejszego zamówienia wyłącznie z materiałów i urządzeń fabrycznie nowych, dopuszczonych do obrotu i powszechnego lub jednostkowego stosowania w budownictwie, objętych certyfikatem w zakresie tzw. znaku bezpieczeństwa, wskazującego na zgodność z Polską Normą, aprobatą techniczną </w:t>
      </w:r>
      <w:r w:rsidR="00A7762F" w:rsidRPr="007F5918">
        <w:rPr>
          <w:rFonts w:ascii="Arial" w:hAnsi="Arial"/>
          <w:sz w:val="20"/>
          <w:szCs w:val="20"/>
        </w:rPr>
        <w:br/>
      </w:r>
      <w:r w:rsidRPr="007F5918">
        <w:rPr>
          <w:rFonts w:ascii="Arial" w:hAnsi="Arial"/>
          <w:sz w:val="20"/>
          <w:szCs w:val="20"/>
        </w:rPr>
        <w:t>i właściwymi przepisami technicznymi zgodnie z art. 10 ustawy z 07 lipca 1994 r. - Prawo budowlane (Dz. U. z 202</w:t>
      </w:r>
      <w:r w:rsidR="00907C8A" w:rsidRPr="007F5918">
        <w:rPr>
          <w:rFonts w:ascii="Arial" w:hAnsi="Arial"/>
          <w:sz w:val="20"/>
          <w:szCs w:val="20"/>
        </w:rPr>
        <w:t>5</w:t>
      </w:r>
      <w:r w:rsidRPr="007F5918">
        <w:rPr>
          <w:rFonts w:ascii="Arial" w:hAnsi="Arial"/>
          <w:sz w:val="20"/>
          <w:szCs w:val="20"/>
        </w:rPr>
        <w:t xml:space="preserve"> r. poz. </w:t>
      </w:r>
      <w:r w:rsidR="00907C8A" w:rsidRPr="007F5918">
        <w:rPr>
          <w:rFonts w:ascii="Arial" w:hAnsi="Arial"/>
          <w:sz w:val="20"/>
          <w:szCs w:val="20"/>
        </w:rPr>
        <w:t>418</w:t>
      </w:r>
      <w:r w:rsidRPr="007F5918">
        <w:rPr>
          <w:rFonts w:ascii="Arial" w:hAnsi="Arial"/>
          <w:sz w:val="20"/>
          <w:szCs w:val="20"/>
        </w:rPr>
        <w:t>). Nie dopuszcza się wykonania obiektu budowlanego oraz stosowania, dostawy urządzeń, materiałów itp. jako prototyp, seria próbna.</w:t>
      </w:r>
    </w:p>
    <w:p w14:paraId="68EED95B" w14:textId="35DBF39D" w:rsidR="008C6735" w:rsidRPr="007F5918" w:rsidRDefault="008C6735" w:rsidP="008A2B4C">
      <w:pPr>
        <w:pStyle w:val="Akapitzlist"/>
        <w:numPr>
          <w:ilvl w:val="0"/>
          <w:numId w:val="39"/>
        </w:numPr>
        <w:suppressAutoHyphens w:val="0"/>
        <w:spacing w:after="160" w:line="259" w:lineRule="auto"/>
        <w:ind w:left="851" w:hanging="425"/>
        <w:contextualSpacing/>
        <w:rPr>
          <w:rFonts w:ascii="Arial" w:hAnsi="Arial"/>
          <w:sz w:val="20"/>
          <w:szCs w:val="20"/>
        </w:rPr>
      </w:pPr>
      <w:r w:rsidRPr="007F5918">
        <w:rPr>
          <w:rFonts w:ascii="Arial" w:hAnsi="Arial"/>
          <w:sz w:val="20"/>
          <w:szCs w:val="20"/>
        </w:rPr>
        <w:t>Wykonawca zamontuje wyłącznie</w:t>
      </w:r>
      <w:r w:rsidR="00E96C57" w:rsidRPr="007F5918">
        <w:rPr>
          <w:rStyle w:val="Odwoaniedokomentarza"/>
          <w:rFonts w:ascii="Arial" w:hAnsi="Arial"/>
          <w:kern w:val="0"/>
          <w:lang w:eastAsia="pl-PL"/>
        </w:rPr>
        <w:t xml:space="preserve"> </w:t>
      </w:r>
      <w:r w:rsidR="00E96C57" w:rsidRPr="007F5918">
        <w:rPr>
          <w:rStyle w:val="Odwoaniedokomentarza"/>
          <w:rFonts w:ascii="Arial" w:hAnsi="Arial"/>
          <w:kern w:val="0"/>
          <w:sz w:val="20"/>
          <w:szCs w:val="20"/>
          <w:lang w:eastAsia="pl-PL"/>
        </w:rPr>
        <w:t>materiały i u</w:t>
      </w:r>
      <w:r w:rsidRPr="007F5918">
        <w:rPr>
          <w:rFonts w:ascii="Arial" w:hAnsi="Arial"/>
          <w:sz w:val="20"/>
          <w:szCs w:val="20"/>
        </w:rPr>
        <w:t>rządzenia nowe.</w:t>
      </w:r>
    </w:p>
    <w:p w14:paraId="2E156F1F" w14:textId="77777777" w:rsidR="008C6735" w:rsidRPr="007F5918" w:rsidRDefault="008C6735" w:rsidP="008A2B4C">
      <w:pPr>
        <w:pStyle w:val="Akapitzlist"/>
        <w:numPr>
          <w:ilvl w:val="0"/>
          <w:numId w:val="39"/>
        </w:numPr>
        <w:suppressAutoHyphens w:val="0"/>
        <w:spacing w:line="259" w:lineRule="auto"/>
        <w:ind w:left="851" w:hanging="425"/>
        <w:contextualSpacing/>
        <w:rPr>
          <w:rFonts w:ascii="Arial" w:hAnsi="Arial"/>
          <w:sz w:val="20"/>
          <w:szCs w:val="20"/>
        </w:rPr>
      </w:pPr>
      <w:r w:rsidRPr="007F5918">
        <w:rPr>
          <w:rFonts w:ascii="Arial" w:hAnsi="Arial"/>
          <w:sz w:val="20"/>
          <w:szCs w:val="20"/>
        </w:rPr>
        <w:t>Wycena oferty powinna uwzględniać wszystkie koszty i czynności niezbędne do wykonania przedmiotu zamówienia zgodnie z prawem i najlepszą wiedzą techniczną.</w:t>
      </w:r>
    </w:p>
    <w:p w14:paraId="0B5B9C73" w14:textId="1EF91637" w:rsidR="002346B4" w:rsidRPr="0061698B" w:rsidRDefault="009F3F83" w:rsidP="008A2B4C">
      <w:pPr>
        <w:pStyle w:val="Tekstpodstawowy"/>
        <w:numPr>
          <w:ilvl w:val="0"/>
          <w:numId w:val="39"/>
        </w:numPr>
        <w:spacing w:after="0"/>
        <w:ind w:left="851" w:hanging="425"/>
        <w:rPr>
          <w:sz w:val="20"/>
          <w:szCs w:val="20"/>
        </w:rPr>
      </w:pPr>
      <w:r w:rsidRPr="0061698B">
        <w:rPr>
          <w:bCs/>
          <w:sz w:val="20"/>
          <w:szCs w:val="20"/>
          <w:lang w:val="x-none"/>
        </w:rPr>
        <w:t>W</w:t>
      </w:r>
      <w:r w:rsidR="000B25CF" w:rsidRPr="0061698B">
        <w:rPr>
          <w:bCs/>
          <w:sz w:val="20"/>
          <w:szCs w:val="20"/>
          <w:lang w:val="x-none"/>
        </w:rPr>
        <w:t xml:space="preserve">spólny Słownik Zamówień - CPV: </w:t>
      </w:r>
    </w:p>
    <w:tbl>
      <w:tblPr>
        <w:tblW w:w="0" w:type="auto"/>
        <w:tblInd w:w="-5" w:type="dxa"/>
        <w:tblLayout w:type="fixed"/>
        <w:tblLook w:val="0000" w:firstRow="0" w:lastRow="0" w:firstColumn="0" w:lastColumn="0" w:noHBand="0" w:noVBand="0"/>
      </w:tblPr>
      <w:tblGrid>
        <w:gridCol w:w="9366"/>
      </w:tblGrid>
      <w:tr w:rsidR="00E14AD9" w:rsidRPr="00217484" w14:paraId="720F1319" w14:textId="77777777" w:rsidTr="00E02114">
        <w:tc>
          <w:tcPr>
            <w:tcW w:w="9366" w:type="dxa"/>
            <w:tcBorders>
              <w:top w:val="single" w:sz="4" w:space="0" w:color="000000"/>
              <w:left w:val="single" w:sz="4" w:space="0" w:color="000000"/>
              <w:bottom w:val="single" w:sz="4" w:space="0" w:color="000000"/>
              <w:right w:val="single" w:sz="4" w:space="0" w:color="000000"/>
            </w:tcBorders>
          </w:tcPr>
          <w:p w14:paraId="5C554B64" w14:textId="77777777" w:rsidR="00925E08" w:rsidRPr="00925E08" w:rsidRDefault="00925E08" w:rsidP="00925E08">
            <w:pPr>
              <w:pStyle w:val="Tekstpodstawowy"/>
              <w:spacing w:after="0" w:line="360" w:lineRule="auto"/>
              <w:rPr>
                <w:sz w:val="20"/>
                <w:szCs w:val="20"/>
              </w:rPr>
            </w:pPr>
            <w:r w:rsidRPr="00925E08">
              <w:rPr>
                <w:sz w:val="20"/>
                <w:szCs w:val="20"/>
              </w:rPr>
              <w:t>31430000-9 Akumulatory elektryczne,</w:t>
            </w:r>
          </w:p>
          <w:p w14:paraId="4F3A2EA4" w14:textId="77777777" w:rsidR="00925E08" w:rsidRDefault="00925E08" w:rsidP="00925E08">
            <w:pPr>
              <w:pStyle w:val="Tekstpodstawowy"/>
              <w:spacing w:after="0" w:line="360" w:lineRule="auto"/>
              <w:rPr>
                <w:sz w:val="20"/>
                <w:szCs w:val="20"/>
              </w:rPr>
            </w:pPr>
            <w:r w:rsidRPr="00925E08">
              <w:rPr>
                <w:sz w:val="20"/>
                <w:szCs w:val="20"/>
              </w:rPr>
              <w:t>31121110-4 Przekształtniki mocy,</w:t>
            </w:r>
          </w:p>
          <w:p w14:paraId="44443C5F" w14:textId="77777777" w:rsidR="00466754" w:rsidRPr="00925E08" w:rsidRDefault="00466754" w:rsidP="00466754">
            <w:pPr>
              <w:pStyle w:val="Tekstpodstawowy"/>
              <w:spacing w:after="0" w:line="360" w:lineRule="auto"/>
              <w:rPr>
                <w:sz w:val="20"/>
                <w:szCs w:val="20"/>
              </w:rPr>
            </w:pPr>
            <w:r w:rsidRPr="00925E08">
              <w:rPr>
                <w:sz w:val="20"/>
                <w:szCs w:val="20"/>
              </w:rPr>
              <w:t xml:space="preserve">31200000-8 Aparatura do </w:t>
            </w:r>
            <w:proofErr w:type="spellStart"/>
            <w:r w:rsidRPr="00925E08">
              <w:rPr>
                <w:sz w:val="20"/>
                <w:szCs w:val="20"/>
              </w:rPr>
              <w:t>przesyłu</w:t>
            </w:r>
            <w:proofErr w:type="spellEnd"/>
            <w:r w:rsidRPr="00925E08">
              <w:rPr>
                <w:sz w:val="20"/>
                <w:szCs w:val="20"/>
              </w:rPr>
              <w:t xml:space="preserve"> i eksploatacji energii elektrycznej,</w:t>
            </w:r>
          </w:p>
          <w:p w14:paraId="061C3853" w14:textId="77777777" w:rsidR="00925E08" w:rsidRPr="00925E08" w:rsidRDefault="00925E08" w:rsidP="00925E08">
            <w:pPr>
              <w:pStyle w:val="Tekstpodstawowy"/>
              <w:spacing w:after="0" w:line="360" w:lineRule="auto"/>
              <w:rPr>
                <w:sz w:val="20"/>
                <w:szCs w:val="20"/>
              </w:rPr>
            </w:pPr>
            <w:r w:rsidRPr="00925E08">
              <w:rPr>
                <w:sz w:val="20"/>
                <w:szCs w:val="20"/>
              </w:rPr>
              <w:t>31700000-3 Urządzenia elektroniczne, elektromechaniczne i elektrotechniczne,</w:t>
            </w:r>
          </w:p>
          <w:p w14:paraId="63F427B2" w14:textId="77777777" w:rsidR="00495E28" w:rsidRPr="00925E08" w:rsidRDefault="00495E28" w:rsidP="00495E28">
            <w:pPr>
              <w:pStyle w:val="Tekstpodstawowy"/>
              <w:spacing w:after="0" w:line="360" w:lineRule="auto"/>
              <w:rPr>
                <w:sz w:val="20"/>
                <w:szCs w:val="20"/>
              </w:rPr>
            </w:pPr>
            <w:r w:rsidRPr="00925E08">
              <w:rPr>
                <w:sz w:val="20"/>
                <w:szCs w:val="20"/>
              </w:rPr>
              <w:t>45000000-7 Roboty budowlane,</w:t>
            </w:r>
          </w:p>
          <w:p w14:paraId="1AA4C262" w14:textId="77777777" w:rsidR="00925E08" w:rsidRPr="00925E08" w:rsidRDefault="00925E08" w:rsidP="00925E08">
            <w:pPr>
              <w:pStyle w:val="Tekstpodstawowy"/>
              <w:spacing w:after="0" w:line="360" w:lineRule="auto"/>
              <w:rPr>
                <w:sz w:val="20"/>
                <w:szCs w:val="20"/>
              </w:rPr>
            </w:pPr>
            <w:r w:rsidRPr="00925E08">
              <w:rPr>
                <w:sz w:val="20"/>
                <w:szCs w:val="20"/>
              </w:rPr>
              <w:t>45300000-0 Roboty instalacyjne w budynkach,</w:t>
            </w:r>
          </w:p>
          <w:p w14:paraId="3DC1ED43" w14:textId="77777777" w:rsidR="00925E08" w:rsidRPr="00925E08" w:rsidRDefault="00925E08" w:rsidP="00925E08">
            <w:pPr>
              <w:pStyle w:val="Tekstpodstawowy"/>
              <w:spacing w:after="0" w:line="360" w:lineRule="auto"/>
              <w:rPr>
                <w:sz w:val="20"/>
                <w:szCs w:val="20"/>
              </w:rPr>
            </w:pPr>
            <w:r w:rsidRPr="00925E08">
              <w:rPr>
                <w:sz w:val="20"/>
                <w:szCs w:val="20"/>
              </w:rPr>
              <w:t>45310000-3 Roboty instalacyjne elektryczne,</w:t>
            </w:r>
          </w:p>
          <w:p w14:paraId="6F8DD8C9" w14:textId="77777777" w:rsidR="00925E08" w:rsidRDefault="00925E08" w:rsidP="00925E08">
            <w:pPr>
              <w:pStyle w:val="Tekstpodstawowy"/>
              <w:spacing w:after="0" w:line="360" w:lineRule="auto"/>
              <w:rPr>
                <w:sz w:val="20"/>
                <w:szCs w:val="20"/>
              </w:rPr>
            </w:pPr>
            <w:r w:rsidRPr="00925E08">
              <w:rPr>
                <w:sz w:val="20"/>
                <w:szCs w:val="20"/>
              </w:rPr>
              <w:t>45400000-1 Roboty wykończeniowe w zakresie obiektów budowlanych,</w:t>
            </w:r>
          </w:p>
          <w:p w14:paraId="2FC28FBB" w14:textId="77777777" w:rsidR="00925E08" w:rsidRDefault="00925E08" w:rsidP="00925E08">
            <w:pPr>
              <w:pStyle w:val="Tekstpodstawowy"/>
              <w:spacing w:after="0" w:line="360" w:lineRule="auto"/>
              <w:rPr>
                <w:sz w:val="20"/>
                <w:szCs w:val="20"/>
              </w:rPr>
            </w:pPr>
            <w:r w:rsidRPr="00925E08">
              <w:rPr>
                <w:sz w:val="20"/>
                <w:szCs w:val="20"/>
              </w:rPr>
              <w:t>71200000-0 Usługi architektoniczne i podobne,</w:t>
            </w:r>
          </w:p>
          <w:p w14:paraId="177B70AD" w14:textId="77777777" w:rsidR="00495E28" w:rsidRPr="00925E08" w:rsidRDefault="00495E28" w:rsidP="00495E28">
            <w:pPr>
              <w:pStyle w:val="Tekstpodstawowy"/>
              <w:spacing w:after="0" w:line="360" w:lineRule="auto"/>
              <w:rPr>
                <w:sz w:val="20"/>
                <w:szCs w:val="20"/>
              </w:rPr>
            </w:pPr>
            <w:r w:rsidRPr="00925E08">
              <w:rPr>
                <w:sz w:val="20"/>
                <w:szCs w:val="20"/>
              </w:rPr>
              <w:t>71240000-2 Usługi architektoniczne, inżynieryjne i planowania</w:t>
            </w:r>
            <w:r>
              <w:rPr>
                <w:sz w:val="20"/>
                <w:szCs w:val="20"/>
              </w:rPr>
              <w:t>,</w:t>
            </w:r>
          </w:p>
          <w:p w14:paraId="5610C463" w14:textId="77777777" w:rsidR="00925E08" w:rsidRPr="00925E08" w:rsidRDefault="00925E08" w:rsidP="00925E08">
            <w:pPr>
              <w:pStyle w:val="Tekstpodstawowy"/>
              <w:spacing w:after="0" w:line="360" w:lineRule="auto"/>
              <w:rPr>
                <w:sz w:val="20"/>
                <w:szCs w:val="20"/>
              </w:rPr>
            </w:pPr>
            <w:r w:rsidRPr="00925E08">
              <w:rPr>
                <w:sz w:val="20"/>
                <w:szCs w:val="20"/>
              </w:rPr>
              <w:t>71300000-1 Usługi inżynieryjne,</w:t>
            </w:r>
          </w:p>
          <w:p w14:paraId="5C4AE06E" w14:textId="77777777" w:rsidR="00925E08" w:rsidRPr="00925E08" w:rsidRDefault="00925E08" w:rsidP="00925E08">
            <w:pPr>
              <w:pStyle w:val="Tekstpodstawowy"/>
              <w:spacing w:after="0" w:line="360" w:lineRule="auto"/>
              <w:rPr>
                <w:sz w:val="20"/>
                <w:szCs w:val="20"/>
              </w:rPr>
            </w:pPr>
            <w:r w:rsidRPr="00925E08">
              <w:rPr>
                <w:sz w:val="20"/>
                <w:szCs w:val="20"/>
              </w:rPr>
              <w:t>71314100-3 Usługi elektryczne,</w:t>
            </w:r>
          </w:p>
          <w:p w14:paraId="28A61851" w14:textId="56B3F1B5" w:rsidR="00863CFF" w:rsidRDefault="00925E08" w:rsidP="00925E08">
            <w:pPr>
              <w:pStyle w:val="Tekstpodstawowy"/>
              <w:spacing w:after="0" w:line="360" w:lineRule="auto"/>
              <w:rPr>
                <w:sz w:val="20"/>
                <w:szCs w:val="20"/>
              </w:rPr>
            </w:pPr>
            <w:r w:rsidRPr="00925E08">
              <w:rPr>
                <w:sz w:val="20"/>
                <w:szCs w:val="20"/>
              </w:rPr>
              <w:t>71320000-7 Usługi inżynier</w:t>
            </w:r>
            <w:r w:rsidR="00495E28">
              <w:rPr>
                <w:sz w:val="20"/>
                <w:szCs w:val="20"/>
              </w:rPr>
              <w:t>yjne</w:t>
            </w:r>
            <w:r w:rsidRPr="00925E08">
              <w:rPr>
                <w:sz w:val="20"/>
                <w:szCs w:val="20"/>
              </w:rPr>
              <w:t xml:space="preserve"> w zakresie projektowania</w:t>
            </w:r>
            <w:r w:rsidR="00A77D6F">
              <w:rPr>
                <w:sz w:val="20"/>
                <w:szCs w:val="20"/>
              </w:rPr>
              <w:t>,</w:t>
            </w:r>
          </w:p>
          <w:p w14:paraId="08912021" w14:textId="77777777" w:rsidR="002E33C9" w:rsidRPr="002E33C9" w:rsidRDefault="002E33C9" w:rsidP="002E33C9">
            <w:pPr>
              <w:pStyle w:val="Tekstpodstawowy"/>
              <w:spacing w:after="0" w:line="360" w:lineRule="auto"/>
              <w:rPr>
                <w:sz w:val="20"/>
                <w:szCs w:val="20"/>
              </w:rPr>
            </w:pPr>
            <w:r w:rsidRPr="002E33C9">
              <w:rPr>
                <w:sz w:val="20"/>
                <w:szCs w:val="20"/>
              </w:rPr>
              <w:t>71321000-4 Us</w:t>
            </w:r>
            <w:r w:rsidRPr="002E33C9">
              <w:rPr>
                <w:rFonts w:hint="eastAsia"/>
                <w:sz w:val="20"/>
                <w:szCs w:val="20"/>
              </w:rPr>
              <w:t>ł</w:t>
            </w:r>
            <w:r w:rsidRPr="002E33C9">
              <w:rPr>
                <w:sz w:val="20"/>
                <w:szCs w:val="20"/>
              </w:rPr>
              <w:t>ugi in</w:t>
            </w:r>
            <w:r w:rsidRPr="002E33C9">
              <w:rPr>
                <w:rFonts w:hint="eastAsia"/>
                <w:sz w:val="20"/>
                <w:szCs w:val="20"/>
              </w:rPr>
              <w:t>ż</w:t>
            </w:r>
            <w:r w:rsidRPr="002E33C9">
              <w:rPr>
                <w:sz w:val="20"/>
                <w:szCs w:val="20"/>
              </w:rPr>
              <w:t>ynierii projektowej dla mechanicznych i elektrycznych instalacji budowlanych,</w:t>
            </w:r>
          </w:p>
          <w:p w14:paraId="428A3847" w14:textId="77777777" w:rsidR="002E33C9" w:rsidRPr="002E33C9" w:rsidRDefault="002E33C9" w:rsidP="002E33C9">
            <w:pPr>
              <w:pStyle w:val="Tekstpodstawowy"/>
              <w:spacing w:after="0" w:line="360" w:lineRule="auto"/>
              <w:rPr>
                <w:sz w:val="20"/>
                <w:szCs w:val="20"/>
              </w:rPr>
            </w:pPr>
            <w:r w:rsidRPr="002E33C9">
              <w:rPr>
                <w:sz w:val="20"/>
                <w:szCs w:val="20"/>
              </w:rPr>
              <w:t>71326000-9 Dodatkowe us</w:t>
            </w:r>
            <w:r w:rsidRPr="002E33C9">
              <w:rPr>
                <w:rFonts w:hint="eastAsia"/>
                <w:sz w:val="20"/>
                <w:szCs w:val="20"/>
              </w:rPr>
              <w:t>ł</w:t>
            </w:r>
            <w:r w:rsidRPr="002E33C9">
              <w:rPr>
                <w:sz w:val="20"/>
                <w:szCs w:val="20"/>
              </w:rPr>
              <w:t>ugi budowlane,</w:t>
            </w:r>
          </w:p>
          <w:p w14:paraId="4B9DCEAA" w14:textId="77777777" w:rsidR="002E33C9" w:rsidRPr="002E33C9" w:rsidRDefault="002E33C9" w:rsidP="002E33C9">
            <w:pPr>
              <w:pStyle w:val="Tekstpodstawowy"/>
              <w:spacing w:after="0" w:line="360" w:lineRule="auto"/>
              <w:rPr>
                <w:sz w:val="20"/>
                <w:szCs w:val="20"/>
              </w:rPr>
            </w:pPr>
            <w:r w:rsidRPr="002E33C9">
              <w:rPr>
                <w:sz w:val="20"/>
                <w:szCs w:val="20"/>
              </w:rPr>
              <w:t>71330000-0 R</w:t>
            </w:r>
            <w:r w:rsidRPr="002E33C9">
              <w:rPr>
                <w:rFonts w:hint="eastAsia"/>
                <w:sz w:val="20"/>
                <w:szCs w:val="20"/>
              </w:rPr>
              <w:t>óż</w:t>
            </w:r>
            <w:r w:rsidRPr="002E33C9">
              <w:rPr>
                <w:sz w:val="20"/>
                <w:szCs w:val="20"/>
              </w:rPr>
              <w:t>ne us</w:t>
            </w:r>
            <w:r w:rsidRPr="002E33C9">
              <w:rPr>
                <w:rFonts w:hint="eastAsia"/>
                <w:sz w:val="20"/>
                <w:szCs w:val="20"/>
              </w:rPr>
              <w:t>ł</w:t>
            </w:r>
            <w:r w:rsidRPr="002E33C9">
              <w:rPr>
                <w:sz w:val="20"/>
                <w:szCs w:val="20"/>
              </w:rPr>
              <w:t>ugi in</w:t>
            </w:r>
            <w:r w:rsidRPr="002E33C9">
              <w:rPr>
                <w:rFonts w:hint="eastAsia"/>
                <w:sz w:val="20"/>
                <w:szCs w:val="20"/>
              </w:rPr>
              <w:t>ż</w:t>
            </w:r>
            <w:r w:rsidRPr="002E33C9">
              <w:rPr>
                <w:sz w:val="20"/>
                <w:szCs w:val="20"/>
              </w:rPr>
              <w:t>ynieryjne,</w:t>
            </w:r>
          </w:p>
          <w:p w14:paraId="5CA2F147" w14:textId="000E258E" w:rsidR="002E33C9" w:rsidRPr="00217484" w:rsidRDefault="002E33C9" w:rsidP="002E33C9">
            <w:pPr>
              <w:pStyle w:val="Tekstpodstawowy"/>
              <w:spacing w:after="0" w:line="360" w:lineRule="auto"/>
              <w:rPr>
                <w:sz w:val="20"/>
                <w:szCs w:val="20"/>
              </w:rPr>
            </w:pPr>
            <w:r w:rsidRPr="002E33C9">
              <w:rPr>
                <w:sz w:val="20"/>
                <w:szCs w:val="20"/>
              </w:rPr>
              <w:t>71334000-8 Mechaniczne i elektryczne us</w:t>
            </w:r>
            <w:r w:rsidRPr="002E33C9">
              <w:rPr>
                <w:rFonts w:hint="eastAsia"/>
                <w:sz w:val="20"/>
                <w:szCs w:val="20"/>
              </w:rPr>
              <w:t>ł</w:t>
            </w:r>
            <w:r w:rsidRPr="002E33C9">
              <w:rPr>
                <w:sz w:val="20"/>
                <w:szCs w:val="20"/>
              </w:rPr>
              <w:t>ugi in</w:t>
            </w:r>
            <w:r w:rsidRPr="002E33C9">
              <w:rPr>
                <w:rFonts w:hint="eastAsia"/>
                <w:sz w:val="20"/>
                <w:szCs w:val="20"/>
              </w:rPr>
              <w:t>ż</w:t>
            </w:r>
            <w:r w:rsidRPr="002E33C9">
              <w:rPr>
                <w:sz w:val="20"/>
                <w:szCs w:val="20"/>
              </w:rPr>
              <w:t>ynieryjne.</w:t>
            </w:r>
          </w:p>
        </w:tc>
      </w:tr>
    </w:tbl>
    <w:p w14:paraId="44703DCA" w14:textId="21F89717" w:rsidR="00573D99" w:rsidRPr="0087656C" w:rsidRDefault="002111C7" w:rsidP="008A2B4C">
      <w:pPr>
        <w:pStyle w:val="Akapitzlist"/>
        <w:keepNext/>
        <w:keepLines/>
        <w:widowControl w:val="0"/>
        <w:numPr>
          <w:ilvl w:val="0"/>
          <w:numId w:val="39"/>
        </w:numPr>
        <w:spacing w:line="100" w:lineRule="atLeast"/>
        <w:ind w:left="851" w:hanging="425"/>
        <w:outlineLvl w:val="1"/>
        <w:rPr>
          <w:rFonts w:ascii="Arial" w:hAnsi="Arial"/>
          <w:sz w:val="20"/>
          <w:szCs w:val="20"/>
        </w:rPr>
      </w:pPr>
      <w:r w:rsidRPr="0087656C">
        <w:rPr>
          <w:rFonts w:ascii="Arial" w:hAnsi="Arial"/>
          <w:bCs/>
          <w:color w:val="000000"/>
          <w:sz w:val="20"/>
          <w:szCs w:val="20"/>
          <w:lang w:val="x-none"/>
        </w:rPr>
        <w:t>Warunki</w:t>
      </w:r>
      <w:r w:rsidRPr="0087656C">
        <w:rPr>
          <w:rFonts w:ascii="Arial" w:hAnsi="Arial"/>
          <w:bCs/>
          <w:color w:val="000000"/>
          <w:sz w:val="20"/>
          <w:szCs w:val="20"/>
        </w:rPr>
        <w:t xml:space="preserve"> </w:t>
      </w:r>
      <w:r w:rsidR="00573D99" w:rsidRPr="0087656C">
        <w:rPr>
          <w:rFonts w:ascii="Arial" w:hAnsi="Arial"/>
          <w:bCs/>
          <w:color w:val="000000"/>
          <w:sz w:val="20"/>
          <w:szCs w:val="20"/>
          <w:lang w:val="x-none"/>
        </w:rPr>
        <w:t xml:space="preserve">gwarancji jakości i rękojmi za wady.  </w:t>
      </w:r>
    </w:p>
    <w:p w14:paraId="6D1AAC87" w14:textId="77777777" w:rsidR="0087656C" w:rsidRPr="0087656C" w:rsidRDefault="00573D99" w:rsidP="008A2B4C">
      <w:pPr>
        <w:pStyle w:val="Akapitzlist"/>
        <w:numPr>
          <w:ilvl w:val="1"/>
          <w:numId w:val="35"/>
        </w:numPr>
        <w:tabs>
          <w:tab w:val="left" w:pos="1276"/>
        </w:tabs>
        <w:ind w:left="1276" w:hanging="425"/>
        <w:rPr>
          <w:rFonts w:ascii="Arial" w:hAnsi="Arial"/>
          <w:sz w:val="20"/>
          <w:szCs w:val="20"/>
        </w:rPr>
      </w:pPr>
      <w:r w:rsidRPr="0087656C">
        <w:rPr>
          <w:rFonts w:ascii="Arial" w:hAnsi="Arial"/>
          <w:sz w:val="20"/>
          <w:szCs w:val="20"/>
        </w:rPr>
        <w:t>Wykonawca zobowiązuje się do udzielenia gwarancji na cały zakres zamówienia.</w:t>
      </w:r>
    </w:p>
    <w:p w14:paraId="15363FC5" w14:textId="33599946" w:rsidR="004C3F73" w:rsidRPr="0087656C" w:rsidRDefault="00573D99" w:rsidP="008A2B4C">
      <w:pPr>
        <w:pStyle w:val="Akapitzlist"/>
        <w:numPr>
          <w:ilvl w:val="1"/>
          <w:numId w:val="35"/>
        </w:numPr>
        <w:tabs>
          <w:tab w:val="left" w:pos="1276"/>
        </w:tabs>
        <w:ind w:left="1276" w:hanging="425"/>
        <w:rPr>
          <w:rFonts w:ascii="Arial" w:hAnsi="Arial"/>
          <w:sz w:val="20"/>
          <w:szCs w:val="20"/>
        </w:rPr>
      </w:pPr>
      <w:r w:rsidRPr="0087656C">
        <w:rPr>
          <w:rFonts w:ascii="Arial" w:hAnsi="Arial"/>
          <w:b/>
          <w:sz w:val="20"/>
          <w:szCs w:val="20"/>
        </w:rPr>
        <w:t xml:space="preserve">Wykonawca udzieli Zamawiającemu gwarancji na wykonany przedmiot zamówienia i </w:t>
      </w:r>
      <w:r w:rsidR="004C3F73" w:rsidRPr="0087656C">
        <w:rPr>
          <w:rFonts w:ascii="Arial" w:hAnsi="Arial"/>
          <w:b/>
          <w:sz w:val="20"/>
          <w:szCs w:val="20"/>
        </w:rPr>
        <w:t xml:space="preserve"> </w:t>
      </w:r>
      <w:r w:rsidRPr="0087656C">
        <w:rPr>
          <w:rFonts w:ascii="Arial" w:hAnsi="Arial"/>
          <w:b/>
          <w:sz w:val="20"/>
          <w:szCs w:val="20"/>
        </w:rPr>
        <w:t>wbudowane materiały oraz zamontowane urządzenia przez okres</w:t>
      </w:r>
      <w:r w:rsidR="0064166B" w:rsidRPr="0087656C">
        <w:rPr>
          <w:rFonts w:ascii="Arial" w:hAnsi="Arial"/>
          <w:b/>
          <w:sz w:val="20"/>
          <w:szCs w:val="20"/>
        </w:rPr>
        <w:t xml:space="preserve"> 5 lat</w:t>
      </w:r>
      <w:r w:rsidRPr="0087656C">
        <w:rPr>
          <w:rFonts w:ascii="Arial" w:hAnsi="Arial"/>
          <w:b/>
          <w:sz w:val="20"/>
          <w:szCs w:val="20"/>
        </w:rPr>
        <w:t>. Okres gwarancji liczony będzie od dnia dokonania odbioru końcowego.</w:t>
      </w:r>
    </w:p>
    <w:p w14:paraId="245095A6" w14:textId="0BE5A71A" w:rsidR="004C3F73" w:rsidRPr="0087656C" w:rsidRDefault="00573D99" w:rsidP="008A2B4C">
      <w:pPr>
        <w:pStyle w:val="Akapitzlist"/>
        <w:numPr>
          <w:ilvl w:val="1"/>
          <w:numId w:val="35"/>
        </w:numPr>
        <w:tabs>
          <w:tab w:val="left" w:pos="1276"/>
        </w:tabs>
        <w:ind w:left="1276" w:hanging="425"/>
        <w:rPr>
          <w:rFonts w:ascii="Arial" w:hAnsi="Arial"/>
          <w:sz w:val="20"/>
          <w:szCs w:val="20"/>
        </w:rPr>
      </w:pPr>
      <w:r w:rsidRPr="0087656C">
        <w:rPr>
          <w:rFonts w:ascii="Arial" w:hAnsi="Arial"/>
          <w:sz w:val="20"/>
          <w:szCs w:val="20"/>
        </w:rPr>
        <w:t>Okres udzielonej przez Wykonawcę rękojmi na wykonany przedmiot zamówienia będzie równy okresowi udzielonej przez Wykonawcę gwarancji na cały przedmiot zamówienia.</w:t>
      </w:r>
    </w:p>
    <w:p w14:paraId="00E25AE5" w14:textId="04483A42" w:rsidR="00573D99" w:rsidRPr="0087656C" w:rsidRDefault="00573D99" w:rsidP="008A2B4C">
      <w:pPr>
        <w:pStyle w:val="Akapitzlist"/>
        <w:numPr>
          <w:ilvl w:val="1"/>
          <w:numId w:val="35"/>
        </w:numPr>
        <w:tabs>
          <w:tab w:val="left" w:pos="1276"/>
        </w:tabs>
        <w:ind w:left="1276" w:hanging="425"/>
        <w:rPr>
          <w:rFonts w:ascii="Arial" w:hAnsi="Arial"/>
          <w:sz w:val="20"/>
          <w:szCs w:val="20"/>
        </w:rPr>
      </w:pPr>
      <w:r w:rsidRPr="0087656C">
        <w:rPr>
          <w:rFonts w:ascii="Arial" w:hAnsi="Arial"/>
          <w:sz w:val="20"/>
          <w:szCs w:val="20"/>
        </w:rPr>
        <w:t>W okresie rękojmi i gwarancji koszty związane z wszelkimi naprawami oraz usuwaniem usterek ponosić będzie Wykonawca.</w:t>
      </w:r>
    </w:p>
    <w:p w14:paraId="66E1539E" w14:textId="615F6701" w:rsidR="00BE7B14" w:rsidRPr="0087656C" w:rsidRDefault="00BE7B14" w:rsidP="008A2B4C">
      <w:pPr>
        <w:pStyle w:val="Akapitzlist"/>
        <w:keepNext/>
        <w:keepLines/>
        <w:widowControl w:val="0"/>
        <w:numPr>
          <w:ilvl w:val="0"/>
          <w:numId w:val="39"/>
        </w:numPr>
        <w:ind w:left="851" w:hanging="425"/>
        <w:outlineLvl w:val="1"/>
        <w:rPr>
          <w:rFonts w:ascii="Arial" w:hAnsi="Arial"/>
          <w:bCs/>
          <w:color w:val="000000"/>
          <w:sz w:val="20"/>
          <w:szCs w:val="20"/>
          <w:lang w:val="x-none"/>
        </w:rPr>
      </w:pPr>
      <w:r w:rsidRPr="0087656C">
        <w:rPr>
          <w:rFonts w:ascii="Arial" w:hAnsi="Arial"/>
          <w:bCs/>
          <w:color w:val="000000"/>
          <w:sz w:val="20"/>
          <w:szCs w:val="20"/>
          <w:lang w:val="x-none"/>
        </w:rPr>
        <w:t>Warunki rozliczenia wykonania przedmiotu zamówienia.</w:t>
      </w:r>
    </w:p>
    <w:p w14:paraId="6D51AFEC" w14:textId="01399316" w:rsidR="005304EC" w:rsidRPr="005352EE" w:rsidRDefault="005304EC" w:rsidP="008A2B4C">
      <w:pPr>
        <w:pStyle w:val="Akapitzlist"/>
        <w:numPr>
          <w:ilvl w:val="2"/>
          <w:numId w:val="39"/>
        </w:numPr>
        <w:tabs>
          <w:tab w:val="num" w:pos="1276"/>
        </w:tabs>
        <w:ind w:left="1276" w:hanging="283"/>
        <w:rPr>
          <w:rFonts w:ascii="Arial" w:hAnsi="Arial"/>
          <w:sz w:val="20"/>
          <w:szCs w:val="20"/>
        </w:rPr>
      </w:pPr>
      <w:r w:rsidRPr="005352EE">
        <w:rPr>
          <w:rFonts w:ascii="Arial" w:hAnsi="Arial"/>
          <w:sz w:val="20"/>
          <w:szCs w:val="20"/>
        </w:rPr>
        <w:t xml:space="preserve">Wynagrodzenie wykonawcy jest </w:t>
      </w:r>
      <w:r w:rsidRPr="005352EE">
        <w:rPr>
          <w:rFonts w:ascii="Arial" w:hAnsi="Arial"/>
          <w:b/>
          <w:sz w:val="20"/>
          <w:szCs w:val="20"/>
        </w:rPr>
        <w:t>ceną</w:t>
      </w:r>
      <w:r w:rsidRPr="005352EE">
        <w:rPr>
          <w:rFonts w:ascii="Arial" w:hAnsi="Arial"/>
          <w:sz w:val="20"/>
          <w:szCs w:val="20"/>
        </w:rPr>
        <w:t xml:space="preserve"> </w:t>
      </w:r>
      <w:r w:rsidRPr="005352EE">
        <w:rPr>
          <w:rFonts w:ascii="Arial" w:hAnsi="Arial"/>
          <w:b/>
          <w:sz w:val="20"/>
          <w:szCs w:val="20"/>
        </w:rPr>
        <w:t>ryczałtową</w:t>
      </w:r>
      <w:r w:rsidRPr="005352EE">
        <w:rPr>
          <w:rFonts w:ascii="Arial" w:hAnsi="Arial"/>
          <w:sz w:val="20"/>
          <w:szCs w:val="20"/>
        </w:rPr>
        <w:t xml:space="preserve"> za wykonanie przedmiotu zamówienia. </w:t>
      </w:r>
    </w:p>
    <w:p w14:paraId="71D6D8E2" w14:textId="1717423A" w:rsidR="00E96C57" w:rsidRPr="005352EE" w:rsidRDefault="005304EC" w:rsidP="008A2B4C">
      <w:pPr>
        <w:numPr>
          <w:ilvl w:val="2"/>
          <w:numId w:val="39"/>
        </w:numPr>
        <w:tabs>
          <w:tab w:val="num" w:pos="1276"/>
        </w:tabs>
        <w:ind w:left="1276" w:hanging="283"/>
        <w:rPr>
          <w:sz w:val="20"/>
          <w:szCs w:val="20"/>
        </w:rPr>
      </w:pPr>
      <w:r w:rsidRPr="005352EE">
        <w:rPr>
          <w:sz w:val="20"/>
          <w:szCs w:val="20"/>
        </w:rPr>
        <w:t>Wykonawca w formularzu ofertowym poda cenę brutto za w</w:t>
      </w:r>
      <w:r w:rsidR="0087656C" w:rsidRPr="005352EE">
        <w:rPr>
          <w:sz w:val="20"/>
          <w:szCs w:val="20"/>
        </w:rPr>
        <w:t xml:space="preserve">ykonanie przedmiotu zamówienia, </w:t>
      </w:r>
      <w:r w:rsidRPr="005352EE">
        <w:rPr>
          <w:sz w:val="20"/>
          <w:szCs w:val="20"/>
        </w:rPr>
        <w:t>wartość podatku VAT oraz cenę netto. Stawka podatku VAT jest określana zgodnie z ustawą z dnia 11 marca 2004 r. o podatku od towarów i usług (t</w:t>
      </w:r>
      <w:r w:rsidR="00907C8A" w:rsidRPr="005352EE">
        <w:rPr>
          <w:sz w:val="20"/>
          <w:szCs w:val="20"/>
        </w:rPr>
        <w:t>. j.</w:t>
      </w:r>
      <w:r w:rsidRPr="005352EE">
        <w:rPr>
          <w:sz w:val="20"/>
          <w:szCs w:val="20"/>
        </w:rPr>
        <w:t xml:space="preserve"> Dz.U. z </w:t>
      </w:r>
      <w:r w:rsidR="00907C8A" w:rsidRPr="005352EE">
        <w:rPr>
          <w:sz w:val="20"/>
          <w:szCs w:val="20"/>
        </w:rPr>
        <w:t>2024 r. poz. 361,</w:t>
      </w:r>
      <w:r w:rsidRPr="005352EE">
        <w:rPr>
          <w:sz w:val="20"/>
          <w:szCs w:val="20"/>
        </w:rPr>
        <w:t xml:space="preserve"> ze zmianami).</w:t>
      </w:r>
    </w:p>
    <w:p w14:paraId="5A4B4286" w14:textId="3B602BB2" w:rsidR="005304EC" w:rsidRPr="005352EE" w:rsidRDefault="005304EC" w:rsidP="008A2B4C">
      <w:pPr>
        <w:numPr>
          <w:ilvl w:val="2"/>
          <w:numId w:val="39"/>
        </w:numPr>
        <w:tabs>
          <w:tab w:val="num" w:pos="1276"/>
        </w:tabs>
        <w:ind w:left="1276" w:hanging="283"/>
        <w:rPr>
          <w:sz w:val="20"/>
          <w:szCs w:val="20"/>
        </w:rPr>
      </w:pPr>
      <w:r w:rsidRPr="005352EE">
        <w:rPr>
          <w:sz w:val="20"/>
          <w:szCs w:val="20"/>
        </w:rPr>
        <w:t xml:space="preserve">Wykonawca zobowiązany jest skalkulować cenę za wykonanie przedmiotu zamówienia w oparciu o wymagania Zamawiającego zawarte </w:t>
      </w:r>
      <w:r w:rsidR="00AB1B9B" w:rsidRPr="005352EE">
        <w:rPr>
          <w:sz w:val="20"/>
          <w:szCs w:val="20"/>
        </w:rPr>
        <w:t xml:space="preserve">w dokumentacji </w:t>
      </w:r>
      <w:r w:rsidR="00D02397" w:rsidRPr="005352EE">
        <w:rPr>
          <w:sz w:val="20"/>
          <w:szCs w:val="20"/>
        </w:rPr>
        <w:t>technicznej</w:t>
      </w:r>
      <w:r w:rsidR="005352EE" w:rsidRPr="005352EE">
        <w:rPr>
          <w:sz w:val="20"/>
          <w:szCs w:val="20"/>
        </w:rPr>
        <w:t xml:space="preserve"> (opisie przedmiotu </w:t>
      </w:r>
      <w:r w:rsidR="00A357FF" w:rsidRPr="005352EE">
        <w:rPr>
          <w:sz w:val="20"/>
          <w:szCs w:val="20"/>
        </w:rPr>
        <w:t>zamówienia) zał. nr</w:t>
      </w:r>
      <w:r w:rsidR="0073685D">
        <w:rPr>
          <w:sz w:val="20"/>
          <w:szCs w:val="20"/>
        </w:rPr>
        <w:t xml:space="preserve"> </w:t>
      </w:r>
      <w:r w:rsidR="005352EE" w:rsidRPr="005352EE">
        <w:rPr>
          <w:sz w:val="20"/>
          <w:szCs w:val="20"/>
        </w:rPr>
        <w:t>10 i 11</w:t>
      </w:r>
      <w:r w:rsidRPr="005352EE">
        <w:rPr>
          <w:sz w:val="20"/>
          <w:szCs w:val="20"/>
        </w:rPr>
        <w:t xml:space="preserve">. </w:t>
      </w:r>
    </w:p>
    <w:p w14:paraId="1443E23A" w14:textId="17B8DB5B" w:rsidR="005304EC" w:rsidRPr="005352EE" w:rsidRDefault="005304EC" w:rsidP="008A2B4C">
      <w:pPr>
        <w:numPr>
          <w:ilvl w:val="2"/>
          <w:numId w:val="39"/>
        </w:numPr>
        <w:tabs>
          <w:tab w:val="num" w:pos="1276"/>
        </w:tabs>
        <w:ind w:left="1276" w:hanging="283"/>
        <w:rPr>
          <w:sz w:val="20"/>
          <w:szCs w:val="20"/>
        </w:rPr>
      </w:pPr>
      <w:r w:rsidRPr="005352EE">
        <w:rPr>
          <w:sz w:val="20"/>
          <w:szCs w:val="20"/>
        </w:rPr>
        <w:t xml:space="preserve">Wszystkie kwoty powinny być podane w złotych polskich. Cena oferty powinna być wyrażona cyfrowo i słownie oraz podana z dokładnością do dwóch miejsc po przecinku zaokrąglona </w:t>
      </w:r>
      <w:r w:rsidR="00076995" w:rsidRPr="005352EE">
        <w:rPr>
          <w:sz w:val="20"/>
          <w:szCs w:val="20"/>
        </w:rPr>
        <w:br/>
      </w:r>
      <w:r w:rsidRPr="005352EE">
        <w:rPr>
          <w:sz w:val="20"/>
          <w:szCs w:val="20"/>
        </w:rPr>
        <w:t xml:space="preserve">z zastosowaniem reguł matematycznych. Wszystkie ceny jednostkowe winny być podane </w:t>
      </w:r>
      <w:r w:rsidR="00076995" w:rsidRPr="005352EE">
        <w:rPr>
          <w:sz w:val="20"/>
          <w:szCs w:val="20"/>
        </w:rPr>
        <w:br/>
      </w:r>
      <w:r w:rsidRPr="005352EE">
        <w:rPr>
          <w:sz w:val="20"/>
          <w:szCs w:val="20"/>
        </w:rPr>
        <w:t>z dokładnością do dwóch miejsc po przecinku zgodnie z zastosowaniem matematycznych reguł zaokrąglania. W przypadku, gdy Wykonawca poda ceny jednostkowe z większą niż dwie liczbą cyfr po przecinku, Zamawiający dokona poprawy tej ceny do dwóch miejsc po przecinku zgodnie z matematycznymi regułami zaokrąglania.</w:t>
      </w:r>
    </w:p>
    <w:p w14:paraId="0B4A92DB" w14:textId="29C40010" w:rsidR="005304EC" w:rsidRPr="005352EE" w:rsidRDefault="005304EC" w:rsidP="008A2B4C">
      <w:pPr>
        <w:numPr>
          <w:ilvl w:val="2"/>
          <w:numId w:val="39"/>
        </w:numPr>
        <w:tabs>
          <w:tab w:val="num" w:pos="1276"/>
        </w:tabs>
        <w:ind w:left="1276" w:hanging="283"/>
        <w:rPr>
          <w:sz w:val="20"/>
          <w:szCs w:val="20"/>
        </w:rPr>
      </w:pPr>
      <w:r w:rsidRPr="005352EE">
        <w:rPr>
          <w:sz w:val="20"/>
          <w:szCs w:val="20"/>
        </w:rPr>
        <w:t xml:space="preserve">Rozliczenia między Wykonawcą a Zamawiającym dokonywane będą w PLN. Zamawiający </w:t>
      </w:r>
      <w:r w:rsidR="00076995" w:rsidRPr="005352EE">
        <w:rPr>
          <w:sz w:val="20"/>
          <w:szCs w:val="20"/>
        </w:rPr>
        <w:br/>
      </w:r>
      <w:r w:rsidRPr="005352EE">
        <w:rPr>
          <w:sz w:val="20"/>
          <w:szCs w:val="20"/>
        </w:rPr>
        <w:t>nie dopuszcza możliwości prowadzenia z Wykonawcą rozliczeń w innej walucie niż PLN.</w:t>
      </w:r>
    </w:p>
    <w:p w14:paraId="46F08F7C" w14:textId="6568AFE2" w:rsidR="005304EC" w:rsidRPr="005352EE" w:rsidRDefault="005304EC" w:rsidP="008A2B4C">
      <w:pPr>
        <w:numPr>
          <w:ilvl w:val="2"/>
          <w:numId w:val="39"/>
        </w:numPr>
        <w:tabs>
          <w:tab w:val="num" w:pos="1276"/>
        </w:tabs>
        <w:ind w:left="1276" w:hanging="283"/>
        <w:rPr>
          <w:sz w:val="20"/>
          <w:szCs w:val="20"/>
        </w:rPr>
      </w:pPr>
      <w:r w:rsidRPr="005352EE">
        <w:rPr>
          <w:sz w:val="20"/>
          <w:szCs w:val="20"/>
        </w:rPr>
        <w:t xml:space="preserve">Zgodnie z art. 225 ustawy </w:t>
      </w:r>
      <w:proofErr w:type="spellStart"/>
      <w:r w:rsidRPr="005352EE">
        <w:rPr>
          <w:sz w:val="20"/>
          <w:szCs w:val="20"/>
        </w:rPr>
        <w:t>Pzp</w:t>
      </w:r>
      <w:proofErr w:type="spellEnd"/>
      <w:r w:rsidRPr="005352EE">
        <w:rPr>
          <w:sz w:val="20"/>
          <w:szCs w:val="20"/>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15BD5D2B" w14:textId="200A21EE" w:rsidR="005304EC" w:rsidRDefault="005304EC" w:rsidP="008A2B4C">
      <w:pPr>
        <w:numPr>
          <w:ilvl w:val="0"/>
          <w:numId w:val="26"/>
        </w:numPr>
        <w:tabs>
          <w:tab w:val="left" w:pos="1276"/>
        </w:tabs>
        <w:ind w:left="1701" w:hanging="425"/>
        <w:rPr>
          <w:sz w:val="20"/>
          <w:szCs w:val="20"/>
        </w:rPr>
      </w:pPr>
      <w:r w:rsidRPr="00C57AC8">
        <w:rPr>
          <w:sz w:val="20"/>
          <w:szCs w:val="20"/>
        </w:rPr>
        <w:t>poinformowania Zamawiającego, że wybór jego oferty będzie prowadził do powstania</w:t>
      </w:r>
      <w:r>
        <w:rPr>
          <w:sz w:val="20"/>
          <w:szCs w:val="20"/>
        </w:rPr>
        <w:t xml:space="preserve"> </w:t>
      </w:r>
      <w:r w:rsidR="00D352BB">
        <w:rPr>
          <w:sz w:val="20"/>
          <w:szCs w:val="20"/>
        </w:rPr>
        <w:br/>
      </w:r>
      <w:r w:rsidRPr="00C57AC8">
        <w:rPr>
          <w:sz w:val="20"/>
          <w:szCs w:val="20"/>
        </w:rPr>
        <w:t>u Zamawiającego obowiązku podatkowego;</w:t>
      </w:r>
    </w:p>
    <w:p w14:paraId="1CABFB49" w14:textId="77777777" w:rsidR="005304EC" w:rsidRDefault="005304EC" w:rsidP="008A2B4C">
      <w:pPr>
        <w:numPr>
          <w:ilvl w:val="0"/>
          <w:numId w:val="26"/>
        </w:numPr>
        <w:tabs>
          <w:tab w:val="left" w:pos="1276"/>
        </w:tabs>
        <w:ind w:left="1701" w:hanging="425"/>
        <w:rPr>
          <w:sz w:val="20"/>
          <w:szCs w:val="20"/>
        </w:rPr>
      </w:pPr>
      <w:r w:rsidRPr="00C57AC8">
        <w:rPr>
          <w:sz w:val="20"/>
          <w:szCs w:val="20"/>
        </w:rPr>
        <w:t>wskazania nazwy (rodzaju) towaru lub usługi, których dostawa lub świadczenie</w:t>
      </w:r>
      <w:r>
        <w:rPr>
          <w:sz w:val="20"/>
          <w:szCs w:val="20"/>
        </w:rPr>
        <w:t xml:space="preserve"> </w:t>
      </w:r>
      <w:r w:rsidRPr="00C57AC8">
        <w:rPr>
          <w:sz w:val="20"/>
          <w:szCs w:val="20"/>
        </w:rPr>
        <w:t>będą prowadziły do powstania obowiązku podatkowego;</w:t>
      </w:r>
    </w:p>
    <w:p w14:paraId="0CD3EFFF" w14:textId="77777777" w:rsidR="005304EC" w:rsidRDefault="005304EC" w:rsidP="008A2B4C">
      <w:pPr>
        <w:numPr>
          <w:ilvl w:val="0"/>
          <w:numId w:val="26"/>
        </w:numPr>
        <w:tabs>
          <w:tab w:val="left" w:pos="1276"/>
        </w:tabs>
        <w:ind w:left="1701" w:hanging="425"/>
        <w:rPr>
          <w:sz w:val="20"/>
          <w:szCs w:val="20"/>
        </w:rPr>
      </w:pPr>
      <w:r w:rsidRPr="00C57AC8">
        <w:rPr>
          <w:sz w:val="20"/>
          <w:szCs w:val="20"/>
        </w:rPr>
        <w:t>wskazania wartości towaru lub usługi objętego obowiązkiem podatkowym Zamawiającego,</w:t>
      </w:r>
      <w:r>
        <w:rPr>
          <w:sz w:val="20"/>
          <w:szCs w:val="20"/>
        </w:rPr>
        <w:t xml:space="preserve"> </w:t>
      </w:r>
      <w:r w:rsidRPr="00EA4D3C">
        <w:rPr>
          <w:sz w:val="20"/>
          <w:szCs w:val="20"/>
        </w:rPr>
        <w:t>bez kwoty podatku;</w:t>
      </w:r>
    </w:p>
    <w:p w14:paraId="39AAC043" w14:textId="77777777" w:rsidR="005304EC" w:rsidRPr="00EA4D3C" w:rsidRDefault="005304EC" w:rsidP="008A2B4C">
      <w:pPr>
        <w:numPr>
          <w:ilvl w:val="0"/>
          <w:numId w:val="26"/>
        </w:numPr>
        <w:tabs>
          <w:tab w:val="left" w:pos="1276"/>
        </w:tabs>
        <w:ind w:left="1701" w:hanging="425"/>
        <w:rPr>
          <w:sz w:val="20"/>
          <w:szCs w:val="20"/>
        </w:rPr>
      </w:pPr>
      <w:r w:rsidRPr="00EA4D3C">
        <w:rPr>
          <w:sz w:val="20"/>
          <w:szCs w:val="20"/>
        </w:rPr>
        <w:t>wskazania stawki podatku od towarów i usług, która zgodnie z wiedzą Wykonawcy,</w:t>
      </w:r>
      <w:r>
        <w:rPr>
          <w:sz w:val="20"/>
          <w:szCs w:val="20"/>
        </w:rPr>
        <w:t xml:space="preserve"> </w:t>
      </w:r>
      <w:r w:rsidRPr="00EA4D3C">
        <w:rPr>
          <w:sz w:val="20"/>
          <w:szCs w:val="20"/>
        </w:rPr>
        <w:t>będzie miała zastosowanie.</w:t>
      </w:r>
    </w:p>
    <w:p w14:paraId="0F4D587B" w14:textId="4CB65616" w:rsidR="00534056" w:rsidRDefault="00534056" w:rsidP="008A2B4C">
      <w:pPr>
        <w:numPr>
          <w:ilvl w:val="2"/>
          <w:numId w:val="39"/>
        </w:numPr>
        <w:tabs>
          <w:tab w:val="num" w:pos="709"/>
        </w:tabs>
        <w:ind w:left="1276" w:hanging="283"/>
        <w:rPr>
          <w:sz w:val="20"/>
          <w:szCs w:val="20"/>
        </w:rPr>
      </w:pPr>
      <w:r>
        <w:rPr>
          <w:sz w:val="20"/>
          <w:szCs w:val="20"/>
        </w:rPr>
        <w:t xml:space="preserve">Wynagrodzenie </w:t>
      </w:r>
      <w:r w:rsidRPr="00534056">
        <w:rPr>
          <w:sz w:val="20"/>
          <w:szCs w:val="20"/>
        </w:rPr>
        <w:t xml:space="preserve">obejmuje wszelkie koszty związane z realizacją wszystkich obowiązków Wykonawcy wynikających z Umowy, a w tym z tytułu przeniesienia autorskich praw majątkowych do dokumentacji powykonawczej, uzyskanie wszelkich decyzji administracyjnych, uzgodnień, opinii, warunków, itp. Niedoszacowanie, pominięcie oraz brak rozpoznania zakresu Przedmiotu umowy nie może być podstawą do żądania zmiany wynagrodzenia ryczałtowego. Metody i podstawy wyliczenia ceny ryczałtowej: Cena winna zawierać (uwzględniać) wszystkie koszty robocizny, materiałów, sprzętu i środków transportu technologicznego niezbędnych do wykonania robót objętych jednostką przedmiarową oraz koszty pośrednie i zysk. Wyliczona wartość jednostkowa winna uwzględniać również wszystkie koszty związane z realizacją zamówienia łącznie z czynnościami towarzyszącymi, wymienionymi w opisie przedmiotu zamówienia oraz części niniejszego rozdziału SWZ tj.: </w:t>
      </w:r>
    </w:p>
    <w:p w14:paraId="597C8FF0" w14:textId="00DD888A" w:rsidR="00534056" w:rsidRPr="005352EE" w:rsidRDefault="00534056" w:rsidP="008A2B4C">
      <w:pPr>
        <w:pStyle w:val="Akapitzlist"/>
        <w:numPr>
          <w:ilvl w:val="0"/>
          <w:numId w:val="43"/>
        </w:numPr>
        <w:tabs>
          <w:tab w:val="left" w:pos="851"/>
        </w:tabs>
        <w:rPr>
          <w:rFonts w:ascii="Arial" w:hAnsi="Arial"/>
          <w:sz w:val="20"/>
          <w:szCs w:val="20"/>
        </w:rPr>
      </w:pPr>
      <w:r w:rsidRPr="005352EE">
        <w:rPr>
          <w:rFonts w:ascii="Arial" w:hAnsi="Arial"/>
          <w:sz w:val="20"/>
          <w:szCs w:val="20"/>
        </w:rPr>
        <w:t xml:space="preserve">prac projektowych, </w:t>
      </w:r>
    </w:p>
    <w:p w14:paraId="24D2EAD8" w14:textId="2E892FC2" w:rsidR="00534056" w:rsidRPr="005352EE" w:rsidRDefault="00534056" w:rsidP="008A2B4C">
      <w:pPr>
        <w:pStyle w:val="Akapitzlist"/>
        <w:numPr>
          <w:ilvl w:val="0"/>
          <w:numId w:val="43"/>
        </w:numPr>
        <w:tabs>
          <w:tab w:val="left" w:pos="851"/>
        </w:tabs>
        <w:rPr>
          <w:rFonts w:ascii="Arial" w:hAnsi="Arial"/>
          <w:sz w:val="20"/>
          <w:szCs w:val="20"/>
        </w:rPr>
      </w:pPr>
      <w:r w:rsidRPr="005352EE">
        <w:rPr>
          <w:rFonts w:ascii="Arial" w:hAnsi="Arial"/>
          <w:sz w:val="20"/>
          <w:szCs w:val="20"/>
        </w:rPr>
        <w:t xml:space="preserve">dostaw, </w:t>
      </w:r>
    </w:p>
    <w:p w14:paraId="666B634B" w14:textId="5F92F5E2" w:rsidR="00534056" w:rsidRPr="005352EE" w:rsidRDefault="00534056" w:rsidP="008A2B4C">
      <w:pPr>
        <w:pStyle w:val="Akapitzlist"/>
        <w:numPr>
          <w:ilvl w:val="0"/>
          <w:numId w:val="43"/>
        </w:numPr>
        <w:tabs>
          <w:tab w:val="left" w:pos="851"/>
        </w:tabs>
        <w:rPr>
          <w:rFonts w:ascii="Arial" w:hAnsi="Arial"/>
          <w:sz w:val="20"/>
          <w:szCs w:val="20"/>
        </w:rPr>
      </w:pPr>
      <w:r w:rsidRPr="005352EE">
        <w:rPr>
          <w:rFonts w:ascii="Arial" w:hAnsi="Arial"/>
          <w:sz w:val="20"/>
          <w:szCs w:val="20"/>
        </w:rPr>
        <w:t xml:space="preserve">robót montażowych i instalatorskich, </w:t>
      </w:r>
    </w:p>
    <w:p w14:paraId="4C4682B3" w14:textId="2E65C791" w:rsidR="00534056" w:rsidRPr="005352EE" w:rsidRDefault="00534056" w:rsidP="008A2B4C">
      <w:pPr>
        <w:pStyle w:val="Akapitzlist"/>
        <w:numPr>
          <w:ilvl w:val="0"/>
          <w:numId w:val="43"/>
        </w:numPr>
        <w:tabs>
          <w:tab w:val="left" w:pos="851"/>
        </w:tabs>
        <w:rPr>
          <w:rFonts w:ascii="Arial" w:hAnsi="Arial"/>
          <w:sz w:val="20"/>
          <w:szCs w:val="20"/>
        </w:rPr>
      </w:pPr>
      <w:r w:rsidRPr="005352EE">
        <w:rPr>
          <w:rFonts w:ascii="Arial" w:hAnsi="Arial"/>
          <w:sz w:val="20"/>
          <w:szCs w:val="20"/>
        </w:rPr>
        <w:t>prac organizacyjno-szkoleniowych.</w:t>
      </w:r>
    </w:p>
    <w:p w14:paraId="10936DDC" w14:textId="77777777" w:rsidR="007C307E" w:rsidRPr="0061698B" w:rsidRDefault="007C307E" w:rsidP="00534056">
      <w:pPr>
        <w:tabs>
          <w:tab w:val="left" w:pos="709"/>
        </w:tabs>
        <w:rPr>
          <w:sz w:val="20"/>
          <w:szCs w:val="20"/>
        </w:rPr>
      </w:pPr>
    </w:p>
    <w:p w14:paraId="02EA3F62" w14:textId="76A8EB15" w:rsidR="007C307E" w:rsidRPr="00F666B9" w:rsidRDefault="007C307E" w:rsidP="008466C0">
      <w:pPr>
        <w:pStyle w:val="Nagwek1"/>
        <w:numPr>
          <w:ilvl w:val="0"/>
          <w:numId w:val="9"/>
        </w:numPr>
        <w:spacing w:before="0" w:after="0"/>
        <w:rPr>
          <w:rFonts w:ascii="Arial" w:hAnsi="Arial"/>
          <w:color w:val="auto"/>
          <w:sz w:val="20"/>
          <w:szCs w:val="20"/>
          <w:lang w:val="pl-PL" w:eastAsia="en-US"/>
        </w:rPr>
      </w:pPr>
      <w:r w:rsidRPr="00F666B9">
        <w:rPr>
          <w:rFonts w:ascii="Arial" w:hAnsi="Arial"/>
          <w:color w:val="auto"/>
          <w:sz w:val="20"/>
          <w:szCs w:val="20"/>
          <w:lang w:eastAsia="en-US"/>
        </w:rPr>
        <w:t>ROZWIĄZANIA RÓWNOWAŻNE</w:t>
      </w:r>
      <w:r w:rsidRPr="00F666B9">
        <w:rPr>
          <w:rFonts w:ascii="Arial" w:hAnsi="Arial"/>
          <w:color w:val="auto"/>
          <w:sz w:val="20"/>
          <w:szCs w:val="20"/>
          <w:lang w:val="pl-PL" w:eastAsia="en-US"/>
        </w:rPr>
        <w:t>.</w:t>
      </w:r>
    </w:p>
    <w:p w14:paraId="6F8E3764" w14:textId="77777777" w:rsidR="00F666B9" w:rsidRDefault="00BC32B9" w:rsidP="008A2B4C">
      <w:pPr>
        <w:numPr>
          <w:ilvl w:val="2"/>
          <w:numId w:val="40"/>
        </w:numPr>
        <w:tabs>
          <w:tab w:val="left" w:pos="-2835"/>
          <w:tab w:val="left" w:pos="851"/>
        </w:tabs>
        <w:ind w:left="851" w:hanging="425"/>
        <w:rPr>
          <w:sz w:val="20"/>
          <w:szCs w:val="20"/>
        </w:rPr>
      </w:pPr>
      <w:r w:rsidRPr="0061698B">
        <w:rPr>
          <w:sz w:val="20"/>
          <w:szCs w:val="20"/>
        </w:rPr>
        <w:t>Użyte w dokumentach opisujących przedmiot zamówienia nazwy materiałów lub jakichkolwi</w:t>
      </w:r>
      <w:r w:rsidR="00540F71">
        <w:rPr>
          <w:sz w:val="20"/>
          <w:szCs w:val="20"/>
        </w:rPr>
        <w:t>ek innych wyrobów</w:t>
      </w:r>
      <w:r w:rsidRPr="0061698B">
        <w:rPr>
          <w:sz w:val="20"/>
          <w:szCs w:val="20"/>
        </w:rPr>
        <w:t xml:space="preserve"> produktów</w:t>
      </w:r>
      <w:r w:rsidR="00540F71">
        <w:rPr>
          <w:sz w:val="20"/>
          <w:szCs w:val="20"/>
        </w:rPr>
        <w:t xml:space="preserve"> lub norm</w:t>
      </w:r>
      <w:r w:rsidRPr="0061698B">
        <w:rPr>
          <w:sz w:val="20"/>
          <w:szCs w:val="20"/>
        </w:rPr>
        <w:t xml:space="preserve"> służą określeniu</w:t>
      </w:r>
      <w:r w:rsidR="00C02EDC" w:rsidRPr="0061698B">
        <w:rPr>
          <w:sz w:val="20"/>
          <w:szCs w:val="20"/>
        </w:rPr>
        <w:t xml:space="preserve"> </w:t>
      </w:r>
      <w:r w:rsidRPr="0061698B">
        <w:rPr>
          <w:sz w:val="20"/>
          <w:szCs w:val="20"/>
        </w:rPr>
        <w:t xml:space="preserve">pożądanego standardu wykonania </w:t>
      </w:r>
      <w:r w:rsidR="00540F71">
        <w:rPr>
          <w:sz w:val="20"/>
          <w:szCs w:val="20"/>
        </w:rPr>
        <w:br/>
      </w:r>
      <w:r w:rsidRPr="0061698B">
        <w:rPr>
          <w:sz w:val="20"/>
          <w:szCs w:val="20"/>
        </w:rPr>
        <w:t xml:space="preserve">i określenia właściwości i wymogów </w:t>
      </w:r>
      <w:proofErr w:type="spellStart"/>
      <w:r w:rsidRPr="0061698B">
        <w:rPr>
          <w:sz w:val="20"/>
          <w:szCs w:val="20"/>
        </w:rPr>
        <w:t>techniczno</w:t>
      </w:r>
      <w:proofErr w:type="spellEnd"/>
      <w:r w:rsidRPr="0061698B">
        <w:rPr>
          <w:sz w:val="20"/>
          <w:szCs w:val="20"/>
        </w:rPr>
        <w:t xml:space="preserve"> - użytkowych założonych w dokumentacji technicznej dla danego typu rozwiązań, nie są obowiązujące i należy je traktować, jako propozycje projektanta. Nie są one w żaden sposób wiążące przyszłego wykonawcę do ich stosowania. </w:t>
      </w:r>
    </w:p>
    <w:p w14:paraId="3DEFD84A" w14:textId="0664BCC9" w:rsidR="00F666B9" w:rsidRDefault="00BC32B9" w:rsidP="008A2B4C">
      <w:pPr>
        <w:numPr>
          <w:ilvl w:val="2"/>
          <w:numId w:val="40"/>
        </w:numPr>
        <w:tabs>
          <w:tab w:val="left" w:pos="-2835"/>
          <w:tab w:val="left" w:pos="851"/>
        </w:tabs>
        <w:ind w:left="851" w:hanging="425"/>
        <w:rPr>
          <w:sz w:val="20"/>
          <w:szCs w:val="20"/>
        </w:rPr>
      </w:pPr>
      <w:r w:rsidRPr="00F666B9">
        <w:rPr>
          <w:sz w:val="20"/>
          <w:szCs w:val="20"/>
        </w:rPr>
        <w:t xml:space="preserve">Wykonawca może zastosować materiały równoważne o parametrach </w:t>
      </w:r>
      <w:proofErr w:type="spellStart"/>
      <w:r w:rsidRPr="00F666B9">
        <w:rPr>
          <w:sz w:val="20"/>
          <w:szCs w:val="20"/>
        </w:rPr>
        <w:t>technicz</w:t>
      </w:r>
      <w:r w:rsidR="0073685D">
        <w:rPr>
          <w:sz w:val="20"/>
          <w:szCs w:val="20"/>
        </w:rPr>
        <w:t>no</w:t>
      </w:r>
      <w:proofErr w:type="spellEnd"/>
      <w:r w:rsidR="0073685D">
        <w:rPr>
          <w:sz w:val="20"/>
          <w:szCs w:val="20"/>
        </w:rPr>
        <w:t xml:space="preserve"> – użytkowych odpowiadających, </w:t>
      </w:r>
      <w:r w:rsidRPr="00F666B9">
        <w:rPr>
          <w:sz w:val="20"/>
          <w:szCs w:val="20"/>
        </w:rPr>
        <w:t xml:space="preserve">co najmniej parametrom materiałów zaproponowanych w dokumentacji projektowej. </w:t>
      </w:r>
    </w:p>
    <w:p w14:paraId="35495B16" w14:textId="77777777" w:rsidR="00702784" w:rsidRDefault="00BC32B9" w:rsidP="008A2B4C">
      <w:pPr>
        <w:numPr>
          <w:ilvl w:val="2"/>
          <w:numId w:val="40"/>
        </w:numPr>
        <w:tabs>
          <w:tab w:val="left" w:pos="-2835"/>
          <w:tab w:val="left" w:pos="851"/>
        </w:tabs>
        <w:ind w:left="851" w:hanging="425"/>
        <w:rPr>
          <w:sz w:val="20"/>
          <w:szCs w:val="20"/>
        </w:rPr>
      </w:pPr>
      <w:r w:rsidRPr="00F666B9">
        <w:rPr>
          <w:sz w:val="20"/>
          <w:szCs w:val="20"/>
        </w:rPr>
        <w:t xml:space="preserve">Wykonawca ma obowiązek posiadać w stosunku do materiałów równoważnych dokumenty potwierdzające pozwolenie na zastosowanie/wbudowanie (atesty, certyfikaty, aprobaty </w:t>
      </w:r>
      <w:r w:rsidR="00F666B9">
        <w:rPr>
          <w:sz w:val="20"/>
          <w:szCs w:val="20"/>
        </w:rPr>
        <w:t>techniczne, świadectwa jakości).</w:t>
      </w:r>
    </w:p>
    <w:p w14:paraId="5A382A6A" w14:textId="77777777" w:rsidR="00BC32B9" w:rsidRDefault="00BC32B9" w:rsidP="008A2B4C">
      <w:pPr>
        <w:numPr>
          <w:ilvl w:val="2"/>
          <w:numId w:val="40"/>
        </w:numPr>
        <w:tabs>
          <w:tab w:val="left" w:pos="-2835"/>
          <w:tab w:val="left" w:pos="851"/>
        </w:tabs>
        <w:ind w:left="851" w:hanging="425"/>
        <w:rPr>
          <w:sz w:val="20"/>
          <w:szCs w:val="20"/>
        </w:rPr>
      </w:pPr>
      <w:r w:rsidRPr="00702784">
        <w:rPr>
          <w:sz w:val="20"/>
          <w:szCs w:val="20"/>
        </w:rPr>
        <w:t>Dopuszcza się zamienne rozwiązania (w oparciu o produkty innych producentów) pod warunkiem: spełnienia tych samych właściwości technicznych, przedstawienia zamiennych rozwiązań na piśmie (dane techniczne, atesty, dopuszczenia do stosowania).</w:t>
      </w:r>
    </w:p>
    <w:p w14:paraId="782FEF18" w14:textId="77777777" w:rsidR="005352EE" w:rsidRPr="00702784" w:rsidRDefault="005352EE" w:rsidP="005352EE">
      <w:pPr>
        <w:tabs>
          <w:tab w:val="left" w:pos="-2835"/>
          <w:tab w:val="left" w:pos="851"/>
        </w:tabs>
        <w:ind w:left="851"/>
        <w:rPr>
          <w:sz w:val="20"/>
          <w:szCs w:val="20"/>
        </w:rPr>
      </w:pPr>
    </w:p>
    <w:p w14:paraId="37C01307" w14:textId="77777777" w:rsidR="007C307E" w:rsidRPr="00702784" w:rsidRDefault="007C307E" w:rsidP="008466C0">
      <w:pPr>
        <w:pStyle w:val="Nagwek1"/>
        <w:numPr>
          <w:ilvl w:val="0"/>
          <w:numId w:val="9"/>
        </w:numPr>
        <w:spacing w:before="0" w:after="0"/>
        <w:rPr>
          <w:rFonts w:ascii="Arial" w:hAnsi="Arial"/>
          <w:color w:val="auto"/>
          <w:sz w:val="20"/>
          <w:szCs w:val="20"/>
          <w:lang w:val="pl-PL" w:eastAsia="en-US"/>
        </w:rPr>
      </w:pPr>
      <w:r w:rsidRPr="00702784">
        <w:rPr>
          <w:rFonts w:ascii="Arial" w:hAnsi="Arial"/>
          <w:color w:val="auto"/>
          <w:sz w:val="20"/>
          <w:szCs w:val="20"/>
          <w:lang w:eastAsia="en-US"/>
        </w:rPr>
        <w:t>WYMAGANIA W ZAKRESIE ZATRUDNIANIA PRZEZ WYKONAWCĘ LUB PODWYKONAWCĘ OSÓB NA PODSTAWIE STOSUNKU PRACY</w:t>
      </w:r>
      <w:r w:rsidR="00BC32B9" w:rsidRPr="00702784">
        <w:rPr>
          <w:rFonts w:ascii="Arial" w:hAnsi="Arial"/>
          <w:color w:val="auto"/>
          <w:sz w:val="20"/>
          <w:szCs w:val="20"/>
          <w:lang w:val="pl-PL" w:eastAsia="en-US"/>
        </w:rPr>
        <w:t>.</w:t>
      </w:r>
    </w:p>
    <w:p w14:paraId="5EA6CA4F" w14:textId="3CF56D43" w:rsidR="00702784" w:rsidRDefault="00C02EDC" w:rsidP="008A2B4C">
      <w:pPr>
        <w:numPr>
          <w:ilvl w:val="0"/>
          <w:numId w:val="41"/>
        </w:numPr>
        <w:ind w:left="851" w:hanging="425"/>
        <w:rPr>
          <w:sz w:val="20"/>
          <w:szCs w:val="20"/>
        </w:rPr>
      </w:pPr>
      <w:r w:rsidRPr="0061698B">
        <w:rPr>
          <w:sz w:val="20"/>
          <w:szCs w:val="20"/>
        </w:rPr>
        <w:t>Zamawiający działając na podstawie art. 9</w:t>
      </w:r>
      <w:r w:rsidR="00F34089" w:rsidRPr="0061698B">
        <w:rPr>
          <w:sz w:val="20"/>
          <w:szCs w:val="20"/>
        </w:rPr>
        <w:t>5</w:t>
      </w:r>
      <w:r w:rsidRPr="0061698B">
        <w:rPr>
          <w:sz w:val="20"/>
          <w:szCs w:val="20"/>
        </w:rPr>
        <w:t xml:space="preserve"> ust. </w:t>
      </w:r>
      <w:r w:rsidR="00F34089" w:rsidRPr="0061698B">
        <w:rPr>
          <w:sz w:val="20"/>
          <w:szCs w:val="20"/>
        </w:rPr>
        <w:t>1</w:t>
      </w:r>
      <w:r w:rsidRPr="0061698B">
        <w:rPr>
          <w:sz w:val="20"/>
          <w:szCs w:val="20"/>
        </w:rPr>
        <w:t xml:space="preserve"> ustawy </w:t>
      </w:r>
      <w:proofErr w:type="spellStart"/>
      <w:r w:rsidRPr="0061698B">
        <w:rPr>
          <w:sz w:val="20"/>
          <w:szCs w:val="20"/>
        </w:rPr>
        <w:t>Pzp</w:t>
      </w:r>
      <w:proofErr w:type="spellEnd"/>
      <w:r w:rsidRPr="0061698B">
        <w:rPr>
          <w:sz w:val="20"/>
          <w:szCs w:val="20"/>
        </w:rPr>
        <w:t xml:space="preserve"> wymaga zatrudnienia na podstawie umowy o pracę przez Wykonawcę lub Podwykonawcę osób wykonujących czynności związane z realizacją przedmiotu zamówienia, których  realizacja polega na wykonywaniu pracy w sposób określony w art. 22 §1 ustawy z dnia 26 czerwca 1974 r. – Kodeks pracy (Dz. U. z 20</w:t>
      </w:r>
      <w:r w:rsidR="00735CBA" w:rsidRPr="0061698B">
        <w:rPr>
          <w:sz w:val="20"/>
          <w:szCs w:val="20"/>
        </w:rPr>
        <w:t>2</w:t>
      </w:r>
      <w:r w:rsidR="00907C8A">
        <w:rPr>
          <w:sz w:val="20"/>
          <w:szCs w:val="20"/>
        </w:rPr>
        <w:t>5</w:t>
      </w:r>
      <w:r w:rsidRPr="0061698B">
        <w:rPr>
          <w:sz w:val="20"/>
          <w:szCs w:val="20"/>
        </w:rPr>
        <w:t xml:space="preserve"> r., poz. </w:t>
      </w:r>
      <w:r w:rsidR="00907C8A">
        <w:rPr>
          <w:sz w:val="20"/>
          <w:szCs w:val="20"/>
        </w:rPr>
        <w:t>277</w:t>
      </w:r>
      <w:r w:rsidRPr="0061698B">
        <w:rPr>
          <w:sz w:val="20"/>
          <w:szCs w:val="20"/>
        </w:rPr>
        <w:t>).</w:t>
      </w:r>
    </w:p>
    <w:p w14:paraId="3FAC1F93" w14:textId="77777777" w:rsidR="0049181A" w:rsidRPr="00697D15" w:rsidRDefault="00C02EDC" w:rsidP="008A2B4C">
      <w:pPr>
        <w:numPr>
          <w:ilvl w:val="0"/>
          <w:numId w:val="41"/>
        </w:numPr>
        <w:ind w:left="851" w:hanging="425"/>
        <w:rPr>
          <w:sz w:val="20"/>
          <w:szCs w:val="20"/>
        </w:rPr>
      </w:pPr>
      <w:r w:rsidRPr="00702784">
        <w:rPr>
          <w:b/>
          <w:sz w:val="20"/>
          <w:szCs w:val="20"/>
        </w:rPr>
        <w:t xml:space="preserve">Zamawiający określa wymóg zatrudnienia na podstawie umowy o pracę przez Wykonawcę lub Podwykonawcę osób wykonujących </w:t>
      </w:r>
      <w:r w:rsidR="00702784">
        <w:rPr>
          <w:b/>
          <w:sz w:val="20"/>
          <w:szCs w:val="20"/>
        </w:rPr>
        <w:t xml:space="preserve">następujące </w:t>
      </w:r>
      <w:r w:rsidRPr="00702784">
        <w:rPr>
          <w:b/>
          <w:sz w:val="20"/>
          <w:szCs w:val="20"/>
        </w:rPr>
        <w:t xml:space="preserve">czynności </w:t>
      </w:r>
      <w:r w:rsidR="00E32AFB">
        <w:rPr>
          <w:b/>
          <w:sz w:val="20"/>
          <w:szCs w:val="20"/>
        </w:rPr>
        <w:t>polegające na</w:t>
      </w:r>
      <w:r w:rsidR="00702784">
        <w:rPr>
          <w:b/>
          <w:sz w:val="20"/>
          <w:szCs w:val="20"/>
        </w:rPr>
        <w:t>:</w:t>
      </w:r>
    </w:p>
    <w:tbl>
      <w:tblPr>
        <w:tblW w:w="0" w:type="auto"/>
        <w:tblInd w:w="-5" w:type="dxa"/>
        <w:tblLayout w:type="fixed"/>
        <w:tblLook w:val="0000" w:firstRow="0" w:lastRow="0" w:firstColumn="0" w:lastColumn="0" w:noHBand="0" w:noVBand="0"/>
      </w:tblPr>
      <w:tblGrid>
        <w:gridCol w:w="9366"/>
      </w:tblGrid>
      <w:tr w:rsidR="00702784" w:rsidRPr="00217484" w14:paraId="12259D90" w14:textId="77777777" w:rsidTr="00E02114">
        <w:tc>
          <w:tcPr>
            <w:tcW w:w="9366" w:type="dxa"/>
            <w:tcBorders>
              <w:top w:val="single" w:sz="4" w:space="0" w:color="000000"/>
              <w:left w:val="single" w:sz="4" w:space="0" w:color="000000"/>
              <w:bottom w:val="single" w:sz="4" w:space="0" w:color="000000"/>
              <w:right w:val="single" w:sz="4" w:space="0" w:color="000000"/>
            </w:tcBorders>
          </w:tcPr>
          <w:p w14:paraId="5D884523" w14:textId="77777777" w:rsidR="0025648A" w:rsidRDefault="0025648A" w:rsidP="008A2B4C">
            <w:pPr>
              <w:pStyle w:val="Tekstpodstawowy"/>
              <w:numPr>
                <w:ilvl w:val="0"/>
                <w:numId w:val="27"/>
              </w:numPr>
              <w:spacing w:before="120" w:after="0"/>
              <w:rPr>
                <w:sz w:val="20"/>
                <w:szCs w:val="20"/>
              </w:rPr>
            </w:pPr>
            <w:r w:rsidRPr="00587438">
              <w:rPr>
                <w:sz w:val="20"/>
                <w:szCs w:val="20"/>
              </w:rPr>
              <w:t xml:space="preserve">wykonaniu prac </w:t>
            </w:r>
            <w:r>
              <w:rPr>
                <w:sz w:val="20"/>
                <w:szCs w:val="20"/>
              </w:rPr>
              <w:t>elektrycznych,</w:t>
            </w:r>
          </w:p>
          <w:p w14:paraId="747D9E0F" w14:textId="4FD142A7" w:rsidR="00F629FD" w:rsidRPr="0051620C" w:rsidRDefault="0025648A" w:rsidP="008A2B4C">
            <w:pPr>
              <w:pStyle w:val="Tekstpodstawowy"/>
              <w:numPr>
                <w:ilvl w:val="0"/>
                <w:numId w:val="27"/>
              </w:numPr>
              <w:rPr>
                <w:sz w:val="20"/>
                <w:szCs w:val="20"/>
              </w:rPr>
            </w:pPr>
            <w:r>
              <w:rPr>
                <w:sz w:val="20"/>
                <w:szCs w:val="20"/>
              </w:rPr>
              <w:t>wykonaniu prac instalacyjnych</w:t>
            </w:r>
          </w:p>
        </w:tc>
      </w:tr>
    </w:tbl>
    <w:p w14:paraId="481A5762" w14:textId="77777777" w:rsidR="00702784" w:rsidRPr="00702784" w:rsidRDefault="00702784" w:rsidP="00702784">
      <w:pPr>
        <w:ind w:left="720"/>
        <w:rPr>
          <w:sz w:val="20"/>
          <w:szCs w:val="20"/>
        </w:rPr>
      </w:pPr>
    </w:p>
    <w:p w14:paraId="35971BAD" w14:textId="5764270D" w:rsidR="00C02EDC" w:rsidRPr="005352EE" w:rsidRDefault="00C02EDC" w:rsidP="008A2B4C">
      <w:pPr>
        <w:pStyle w:val="Akapitzlist"/>
        <w:numPr>
          <w:ilvl w:val="0"/>
          <w:numId w:val="41"/>
        </w:numPr>
        <w:ind w:left="851" w:hanging="425"/>
        <w:rPr>
          <w:sz w:val="20"/>
          <w:szCs w:val="20"/>
        </w:rPr>
      </w:pPr>
      <w:r w:rsidRPr="005352EE">
        <w:rPr>
          <w:sz w:val="20"/>
          <w:szCs w:val="20"/>
        </w:rPr>
        <w:t xml:space="preserve">W trakcie realizacji zamówienia zamawiający uprawniony jest do wykonywania czynności kontrolnych wobec wykonawcy odnośnie spełniania przez wykonawcę lub podwykonawcę wymogu zatrudnienia na podstawie umowy o pracę osób realizujących przedmiot zamówienia. Zamawiający uprawniony jest w szczególności do: </w:t>
      </w:r>
    </w:p>
    <w:p w14:paraId="010D83DC" w14:textId="2E9FD40E" w:rsidR="00C02EDC" w:rsidRPr="005352EE" w:rsidRDefault="00C02EDC" w:rsidP="008A2B4C">
      <w:pPr>
        <w:pStyle w:val="Akapitzlist"/>
        <w:numPr>
          <w:ilvl w:val="1"/>
          <w:numId w:val="42"/>
        </w:numPr>
        <w:tabs>
          <w:tab w:val="left" w:pos="0"/>
        </w:tabs>
        <w:ind w:left="1276" w:hanging="425"/>
        <w:rPr>
          <w:rFonts w:ascii="Arial" w:hAnsi="Arial"/>
          <w:sz w:val="20"/>
          <w:szCs w:val="20"/>
        </w:rPr>
      </w:pPr>
      <w:r w:rsidRPr="005352EE">
        <w:rPr>
          <w:rFonts w:ascii="Arial" w:hAnsi="Arial"/>
          <w:sz w:val="20"/>
          <w:szCs w:val="20"/>
        </w:rPr>
        <w:t xml:space="preserve">żądania oświadczeń i dokumentów w zakresie potwierdzenia spełniania ww. wymogów </w:t>
      </w:r>
      <w:r w:rsidR="00702784" w:rsidRPr="005352EE">
        <w:rPr>
          <w:rFonts w:ascii="Arial" w:hAnsi="Arial"/>
          <w:sz w:val="20"/>
          <w:szCs w:val="20"/>
        </w:rPr>
        <w:br/>
      </w:r>
      <w:r w:rsidRPr="005352EE">
        <w:rPr>
          <w:rFonts w:ascii="Arial" w:hAnsi="Arial"/>
          <w:sz w:val="20"/>
          <w:szCs w:val="20"/>
        </w:rPr>
        <w:t>i dokonywania ich oceny,</w:t>
      </w:r>
    </w:p>
    <w:p w14:paraId="7E883163" w14:textId="03EE953C" w:rsidR="00C02EDC" w:rsidRPr="005352EE" w:rsidRDefault="00C02EDC" w:rsidP="008A2B4C">
      <w:pPr>
        <w:pStyle w:val="Akapitzlist"/>
        <w:numPr>
          <w:ilvl w:val="1"/>
          <w:numId w:val="42"/>
        </w:numPr>
        <w:tabs>
          <w:tab w:val="left" w:pos="0"/>
        </w:tabs>
        <w:ind w:left="1276" w:hanging="425"/>
        <w:rPr>
          <w:rFonts w:ascii="Arial" w:hAnsi="Arial"/>
          <w:sz w:val="20"/>
          <w:szCs w:val="20"/>
        </w:rPr>
      </w:pPr>
      <w:r w:rsidRPr="005352EE">
        <w:rPr>
          <w:rFonts w:ascii="Arial" w:hAnsi="Arial"/>
          <w:sz w:val="20"/>
          <w:szCs w:val="20"/>
        </w:rPr>
        <w:t>żądania wyjaśnień w przypadku wątpliwości w zakresie potwierdzenia spełniania ww. wymogów,</w:t>
      </w:r>
    </w:p>
    <w:p w14:paraId="49DB9216" w14:textId="11FFE294" w:rsidR="00C02EDC" w:rsidRPr="005352EE" w:rsidRDefault="00C02EDC" w:rsidP="008A2B4C">
      <w:pPr>
        <w:pStyle w:val="Akapitzlist"/>
        <w:numPr>
          <w:ilvl w:val="1"/>
          <w:numId w:val="42"/>
        </w:numPr>
        <w:tabs>
          <w:tab w:val="left" w:pos="0"/>
        </w:tabs>
        <w:ind w:left="1276" w:hanging="425"/>
        <w:rPr>
          <w:rFonts w:ascii="Arial" w:hAnsi="Arial"/>
          <w:sz w:val="20"/>
          <w:szCs w:val="20"/>
        </w:rPr>
      </w:pPr>
      <w:r w:rsidRPr="005352EE">
        <w:rPr>
          <w:rFonts w:ascii="Arial" w:hAnsi="Arial"/>
          <w:sz w:val="20"/>
          <w:szCs w:val="20"/>
        </w:rPr>
        <w:t>przeprowadzania kontroli na miejscu wykonywania świadczenia.</w:t>
      </w:r>
    </w:p>
    <w:p w14:paraId="07802366" w14:textId="2E6D8845" w:rsidR="00702784" w:rsidRDefault="00C02EDC" w:rsidP="008A2B4C">
      <w:pPr>
        <w:numPr>
          <w:ilvl w:val="0"/>
          <w:numId w:val="41"/>
        </w:numPr>
        <w:ind w:left="851" w:hanging="425"/>
        <w:rPr>
          <w:sz w:val="20"/>
          <w:szCs w:val="20"/>
        </w:rPr>
      </w:pPr>
      <w:r w:rsidRPr="0061698B">
        <w:rPr>
          <w:sz w:val="20"/>
          <w:szCs w:val="20"/>
        </w:rPr>
        <w:t>W trakcie realizacji zamówienia na każde wezwanie Zamawiającego, w wyznaczonym w tym wezwaniu terminie, Wykonawca w celu potwierdzenia spełnienia wymogu zatrudnienia na podstawie umowy o pracę przez Wykonawcę lub Podwykonawcę osób realizujących przedmiot zamówienia, przedłoży Zamawiającemu, oświadczenie własne lub podwykonawcy o zatrudnieniu osób realizujących przedmiot zamówienia na podstawie umowy. Oświadczenie to powinno zawierać w szczególności: dokładne określenie podmiotu składającego oświadczenie, datę złożenia oświadczenia, wskazanie, że osoby wykonujące pracę związaną z realizacją zamówienia są zatrudnione na podstawie umowy o pracę wraz ze wskazaniem liczby tych osób, rodzaju umowy o pracę i wymiaru etatu oraz podpis osoby uprawnionej do złożenia oświadczenia w imieniu Wykonawcy lub Podwykonawcy. Zamawiający zastrzega sobie prawo żądania od Wykonawcy przedstawienia zanonimizowanych kopii umów o pracę (zawierających imię i pierwszą literę nazwiska pracownika, okres obowiązywania umowy o pracę, stanowisko pracy wraz z ukryciem pozostałych informacji odnoszących się do pracownika).</w:t>
      </w:r>
    </w:p>
    <w:p w14:paraId="59DAA585" w14:textId="77777777" w:rsidR="00702784" w:rsidRDefault="00C02EDC" w:rsidP="008A2B4C">
      <w:pPr>
        <w:numPr>
          <w:ilvl w:val="0"/>
          <w:numId w:val="41"/>
        </w:numPr>
        <w:ind w:left="851" w:hanging="425"/>
        <w:rPr>
          <w:sz w:val="20"/>
          <w:szCs w:val="20"/>
        </w:rPr>
      </w:pPr>
      <w:r w:rsidRPr="00702784">
        <w:rPr>
          <w:sz w:val="20"/>
          <w:szCs w:val="20"/>
        </w:rPr>
        <w:t xml:space="preserve">Z tytułu niespełnienia przez Wykonawcę lub Podwykonawcę wymogu zatrudnienia na podstawie umowy o pracę osób realizujących przedmiot zamówienia, Zamawiający przewiduje sankcję </w:t>
      </w:r>
      <w:r w:rsidR="00702784">
        <w:rPr>
          <w:sz w:val="20"/>
          <w:szCs w:val="20"/>
        </w:rPr>
        <w:br/>
      </w:r>
      <w:r w:rsidRPr="00702784">
        <w:rPr>
          <w:sz w:val="20"/>
          <w:szCs w:val="20"/>
        </w:rPr>
        <w:t xml:space="preserve">w postaci obowiązku zapłaty przez Wykonawcę kary umownej w wysokości określonej </w:t>
      </w:r>
      <w:r w:rsidR="00702784">
        <w:rPr>
          <w:sz w:val="20"/>
          <w:szCs w:val="20"/>
        </w:rPr>
        <w:br/>
      </w:r>
      <w:r w:rsidRPr="00702784">
        <w:rPr>
          <w:sz w:val="20"/>
          <w:szCs w:val="20"/>
        </w:rPr>
        <w:t>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w:t>
      </w:r>
    </w:p>
    <w:p w14:paraId="340CB243" w14:textId="77777777" w:rsidR="00C02EDC" w:rsidRPr="00702784" w:rsidRDefault="00C02EDC" w:rsidP="008A2B4C">
      <w:pPr>
        <w:numPr>
          <w:ilvl w:val="0"/>
          <w:numId w:val="41"/>
        </w:numPr>
        <w:ind w:left="851" w:hanging="425"/>
        <w:rPr>
          <w:sz w:val="20"/>
          <w:szCs w:val="20"/>
        </w:rPr>
      </w:pPr>
      <w:r w:rsidRPr="00702784">
        <w:rPr>
          <w:sz w:val="20"/>
          <w:szCs w:val="20"/>
        </w:rPr>
        <w:t>W przypadku uzasadnionych wątpliwości co do przestrzegania prawa pracy przez Wykonawcę lub Podwykonawcę, Zamawiający może zwrócić się o przeprowadzenie kontroli przez Państwową Inspekcję Pracy.</w:t>
      </w:r>
    </w:p>
    <w:p w14:paraId="661F9119" w14:textId="77777777" w:rsidR="00BC32B9" w:rsidRPr="00702784" w:rsidRDefault="00BC32B9" w:rsidP="00702784">
      <w:pPr>
        <w:rPr>
          <w:sz w:val="20"/>
          <w:szCs w:val="20"/>
        </w:rPr>
      </w:pPr>
    </w:p>
    <w:p w14:paraId="640E6756" w14:textId="77777777" w:rsidR="007C307E" w:rsidRPr="00AA65F6" w:rsidRDefault="007C307E" w:rsidP="008466C0">
      <w:pPr>
        <w:pStyle w:val="Nagwek1"/>
        <w:numPr>
          <w:ilvl w:val="0"/>
          <w:numId w:val="9"/>
        </w:numPr>
        <w:spacing w:before="0" w:after="0"/>
        <w:rPr>
          <w:rFonts w:ascii="Arial" w:hAnsi="Arial"/>
          <w:color w:val="auto"/>
          <w:sz w:val="20"/>
          <w:szCs w:val="20"/>
          <w:lang w:val="pl-PL" w:eastAsia="en-US"/>
        </w:rPr>
      </w:pPr>
      <w:r w:rsidRPr="00AA65F6">
        <w:rPr>
          <w:rFonts w:ascii="Arial" w:hAnsi="Arial"/>
          <w:color w:val="auto"/>
          <w:sz w:val="20"/>
          <w:szCs w:val="20"/>
          <w:lang w:eastAsia="en-US"/>
        </w:rPr>
        <w:t>WYMAGANIA W ZAKRESIE ZATRUDNIENIA OSÓB, O KTÓRYCH MOWA W ART. 96 UST. 2 PKT 2 USTAWY PZP</w:t>
      </w:r>
      <w:r w:rsidR="0049181A" w:rsidRPr="00AA65F6">
        <w:rPr>
          <w:rFonts w:ascii="Arial" w:hAnsi="Arial"/>
          <w:color w:val="auto"/>
          <w:sz w:val="20"/>
          <w:szCs w:val="20"/>
          <w:lang w:val="pl-PL" w:eastAsia="en-US"/>
        </w:rPr>
        <w:t>.</w:t>
      </w:r>
    </w:p>
    <w:p w14:paraId="179F46BB" w14:textId="77777777" w:rsidR="0049181A" w:rsidRPr="00AA65F6" w:rsidRDefault="00E22ED8" w:rsidP="00AA65F6">
      <w:pPr>
        <w:rPr>
          <w:sz w:val="20"/>
          <w:szCs w:val="20"/>
        </w:rPr>
      </w:pPr>
      <w:r w:rsidRPr="00AA65F6">
        <w:rPr>
          <w:sz w:val="20"/>
          <w:szCs w:val="20"/>
        </w:rPr>
        <w:t>Zamawiający nie wskazuje wymagań</w:t>
      </w:r>
      <w:r w:rsidR="00DA1E0E" w:rsidRPr="00AA65F6">
        <w:rPr>
          <w:sz w:val="20"/>
          <w:szCs w:val="20"/>
        </w:rPr>
        <w:t xml:space="preserve"> związanych z realizacją zamówienia</w:t>
      </w:r>
      <w:r w:rsidRPr="00AA65F6">
        <w:rPr>
          <w:sz w:val="20"/>
          <w:szCs w:val="20"/>
        </w:rPr>
        <w:t>, o których mowa w art. 9</w:t>
      </w:r>
      <w:r w:rsidR="00DA1E0E" w:rsidRPr="00AA65F6">
        <w:rPr>
          <w:sz w:val="20"/>
          <w:szCs w:val="20"/>
        </w:rPr>
        <w:t>6</w:t>
      </w:r>
      <w:r w:rsidRPr="00AA65F6">
        <w:rPr>
          <w:sz w:val="20"/>
          <w:szCs w:val="20"/>
        </w:rPr>
        <w:t xml:space="preserve"> ust 1. </w:t>
      </w:r>
      <w:r w:rsidR="00DA1E0E" w:rsidRPr="00AA65F6">
        <w:rPr>
          <w:sz w:val="20"/>
          <w:szCs w:val="20"/>
        </w:rPr>
        <w:t xml:space="preserve">ustawy </w:t>
      </w:r>
      <w:proofErr w:type="spellStart"/>
      <w:r w:rsidR="00DA1E0E" w:rsidRPr="00AA65F6">
        <w:rPr>
          <w:sz w:val="20"/>
          <w:szCs w:val="20"/>
        </w:rPr>
        <w:t>Pzp</w:t>
      </w:r>
      <w:proofErr w:type="spellEnd"/>
      <w:r w:rsidR="00E70880" w:rsidRPr="00AA65F6">
        <w:rPr>
          <w:sz w:val="20"/>
          <w:szCs w:val="20"/>
        </w:rPr>
        <w:t>.</w:t>
      </w:r>
      <w:r w:rsidR="00DA1E0E" w:rsidRPr="00AA65F6">
        <w:rPr>
          <w:sz w:val="20"/>
          <w:szCs w:val="20"/>
        </w:rPr>
        <w:t xml:space="preserve"> </w:t>
      </w:r>
    </w:p>
    <w:p w14:paraId="54692A68" w14:textId="77777777" w:rsidR="00E22ED8" w:rsidRPr="0061698B" w:rsidRDefault="00E22ED8" w:rsidP="00E22ED8">
      <w:pPr>
        <w:rPr>
          <w:sz w:val="20"/>
          <w:szCs w:val="20"/>
          <w:lang w:eastAsia="en-US"/>
        </w:rPr>
      </w:pPr>
    </w:p>
    <w:p w14:paraId="618CB3A4" w14:textId="77777777" w:rsidR="007C307E" w:rsidRPr="00AA65F6" w:rsidRDefault="007C307E" w:rsidP="008466C0">
      <w:pPr>
        <w:pStyle w:val="Nagwek1"/>
        <w:numPr>
          <w:ilvl w:val="0"/>
          <w:numId w:val="9"/>
        </w:numPr>
        <w:spacing w:before="0" w:after="0"/>
        <w:rPr>
          <w:rFonts w:ascii="Arial" w:hAnsi="Arial"/>
          <w:color w:val="auto"/>
          <w:sz w:val="20"/>
          <w:szCs w:val="20"/>
          <w:lang w:val="pl-PL" w:eastAsia="en-US"/>
        </w:rPr>
      </w:pPr>
      <w:r w:rsidRPr="00AA65F6">
        <w:rPr>
          <w:rFonts w:ascii="Arial" w:hAnsi="Arial"/>
          <w:color w:val="auto"/>
          <w:sz w:val="20"/>
          <w:szCs w:val="20"/>
          <w:lang w:eastAsia="en-US"/>
        </w:rPr>
        <w:t>INFORMACJA O PRZEDMIOTOWYCH ŚRODKACH DOWODOWYCH</w:t>
      </w:r>
      <w:r w:rsidR="00DA1E0E" w:rsidRPr="00AA65F6">
        <w:rPr>
          <w:rFonts w:ascii="Arial" w:hAnsi="Arial"/>
          <w:color w:val="auto"/>
          <w:sz w:val="20"/>
          <w:szCs w:val="20"/>
          <w:lang w:val="pl-PL" w:eastAsia="en-US"/>
        </w:rPr>
        <w:t>.</w:t>
      </w:r>
    </w:p>
    <w:p w14:paraId="6DD48EF0" w14:textId="11A9220A" w:rsidR="003841B2" w:rsidRPr="00DD165E" w:rsidRDefault="00703959" w:rsidP="008A2B4C">
      <w:pPr>
        <w:pStyle w:val="Akapitzlist"/>
        <w:numPr>
          <w:ilvl w:val="0"/>
          <w:numId w:val="44"/>
        </w:numPr>
        <w:rPr>
          <w:rFonts w:ascii="Arial" w:hAnsi="Arial"/>
          <w:sz w:val="20"/>
          <w:szCs w:val="20"/>
        </w:rPr>
      </w:pPr>
      <w:r w:rsidRPr="00DD165E">
        <w:rPr>
          <w:rFonts w:ascii="Arial" w:hAnsi="Arial"/>
          <w:sz w:val="20"/>
          <w:szCs w:val="20"/>
        </w:rPr>
        <w:t>Zamawiający</w:t>
      </w:r>
      <w:r w:rsidR="00BD4DC8" w:rsidRPr="00DD165E">
        <w:rPr>
          <w:rFonts w:ascii="Arial" w:hAnsi="Arial"/>
          <w:sz w:val="20"/>
          <w:szCs w:val="20"/>
        </w:rPr>
        <w:t xml:space="preserve">, działając zgodnie z art. 105 i 106 ustawy </w:t>
      </w:r>
      <w:proofErr w:type="spellStart"/>
      <w:r w:rsidR="00BD4DC8" w:rsidRPr="00DD165E">
        <w:rPr>
          <w:rFonts w:ascii="Arial" w:hAnsi="Arial"/>
          <w:sz w:val="20"/>
          <w:szCs w:val="20"/>
        </w:rPr>
        <w:t>Pzp</w:t>
      </w:r>
      <w:proofErr w:type="spellEnd"/>
      <w:r w:rsidR="00BD4DC8" w:rsidRPr="00DD165E">
        <w:rPr>
          <w:rFonts w:ascii="Arial" w:hAnsi="Arial"/>
          <w:sz w:val="20"/>
          <w:szCs w:val="20"/>
        </w:rPr>
        <w:t>,</w:t>
      </w:r>
      <w:r w:rsidRPr="00DD165E">
        <w:rPr>
          <w:rFonts w:ascii="Arial" w:hAnsi="Arial"/>
          <w:sz w:val="20"/>
          <w:szCs w:val="20"/>
        </w:rPr>
        <w:t xml:space="preserve"> </w:t>
      </w:r>
      <w:r w:rsidR="00684311" w:rsidRPr="00DD165E">
        <w:rPr>
          <w:rFonts w:ascii="Arial" w:hAnsi="Arial"/>
          <w:sz w:val="20"/>
          <w:szCs w:val="20"/>
        </w:rPr>
        <w:t xml:space="preserve">w </w:t>
      </w:r>
      <w:r w:rsidR="00BD4DC8" w:rsidRPr="00DD165E">
        <w:rPr>
          <w:rFonts w:ascii="Arial" w:hAnsi="Arial"/>
          <w:sz w:val="20"/>
          <w:szCs w:val="20"/>
        </w:rPr>
        <w:t>celu potwierdzenia zgodności oferowanych robót budowlanych, dostaw lub usług z</w:t>
      </w:r>
      <w:r w:rsidR="00684311" w:rsidRPr="00DD165E">
        <w:rPr>
          <w:rFonts w:ascii="Arial" w:hAnsi="Arial"/>
          <w:sz w:val="20"/>
          <w:szCs w:val="20"/>
        </w:rPr>
        <w:t xml:space="preserve"> wymaganiami oraz</w:t>
      </w:r>
      <w:r w:rsidR="00BD4DC8" w:rsidRPr="00DD165E">
        <w:rPr>
          <w:rFonts w:ascii="Arial" w:hAnsi="Arial"/>
          <w:sz w:val="20"/>
          <w:szCs w:val="20"/>
        </w:rPr>
        <w:t xml:space="preserve"> cechami określonymi w</w:t>
      </w:r>
      <w:r w:rsidR="00684311" w:rsidRPr="00DD165E">
        <w:rPr>
          <w:rFonts w:ascii="Arial" w:hAnsi="Arial"/>
          <w:sz w:val="20"/>
          <w:szCs w:val="20"/>
        </w:rPr>
        <w:t xml:space="preserve"> </w:t>
      </w:r>
      <w:r w:rsidR="00BD4DC8" w:rsidRPr="00DD165E">
        <w:rPr>
          <w:rFonts w:ascii="Arial" w:hAnsi="Arial"/>
          <w:sz w:val="20"/>
          <w:szCs w:val="20"/>
        </w:rPr>
        <w:t xml:space="preserve">opisie przedmiotu zamówienia </w:t>
      </w:r>
      <w:r w:rsidR="00684311" w:rsidRPr="00DD165E">
        <w:rPr>
          <w:rFonts w:ascii="Arial" w:hAnsi="Arial"/>
          <w:sz w:val="20"/>
          <w:szCs w:val="20"/>
        </w:rPr>
        <w:t>oraz z</w:t>
      </w:r>
      <w:r w:rsidR="00BD4DC8" w:rsidRPr="00DD165E">
        <w:rPr>
          <w:rFonts w:ascii="Arial" w:hAnsi="Arial"/>
          <w:sz w:val="20"/>
          <w:szCs w:val="20"/>
        </w:rPr>
        <w:t xml:space="preserve"> wymaganiami związanymi z</w:t>
      </w:r>
      <w:r w:rsidR="00684311" w:rsidRPr="00DD165E">
        <w:rPr>
          <w:rFonts w:ascii="Arial" w:hAnsi="Arial"/>
          <w:sz w:val="20"/>
          <w:szCs w:val="20"/>
        </w:rPr>
        <w:t xml:space="preserve"> </w:t>
      </w:r>
      <w:r w:rsidR="00BD4DC8" w:rsidRPr="00DD165E">
        <w:rPr>
          <w:rFonts w:ascii="Arial" w:hAnsi="Arial"/>
          <w:sz w:val="20"/>
          <w:szCs w:val="20"/>
        </w:rPr>
        <w:t>realizacją zamówienia</w:t>
      </w:r>
      <w:r w:rsidR="00684311" w:rsidRPr="00DD165E">
        <w:rPr>
          <w:rFonts w:ascii="Arial" w:hAnsi="Arial"/>
          <w:sz w:val="20"/>
          <w:szCs w:val="20"/>
        </w:rPr>
        <w:t xml:space="preserve">, </w:t>
      </w:r>
    </w:p>
    <w:tbl>
      <w:tblPr>
        <w:tblW w:w="0" w:type="auto"/>
        <w:tblInd w:w="-5" w:type="dxa"/>
        <w:tblLayout w:type="fixed"/>
        <w:tblLook w:val="0000" w:firstRow="0" w:lastRow="0" w:firstColumn="0" w:lastColumn="0" w:noHBand="0" w:noVBand="0"/>
      </w:tblPr>
      <w:tblGrid>
        <w:gridCol w:w="9366"/>
      </w:tblGrid>
      <w:tr w:rsidR="0096192B" w:rsidRPr="0096192B" w14:paraId="5BCA612E" w14:textId="77777777" w:rsidTr="00E02114">
        <w:tc>
          <w:tcPr>
            <w:tcW w:w="9366" w:type="dxa"/>
            <w:tcBorders>
              <w:top w:val="single" w:sz="4" w:space="0" w:color="000000"/>
              <w:left w:val="single" w:sz="4" w:space="0" w:color="000000"/>
              <w:bottom w:val="single" w:sz="4" w:space="0" w:color="000000"/>
              <w:right w:val="single" w:sz="4" w:space="0" w:color="000000"/>
            </w:tcBorders>
          </w:tcPr>
          <w:p w14:paraId="0E7C90C4" w14:textId="77777777" w:rsidR="00AA65F6" w:rsidRPr="0096192B" w:rsidRDefault="00DA4ACC" w:rsidP="00B4096D">
            <w:pPr>
              <w:pStyle w:val="Tekstpodstawowy"/>
              <w:spacing w:after="0"/>
              <w:rPr>
                <w:b/>
                <w:sz w:val="20"/>
                <w:szCs w:val="20"/>
              </w:rPr>
            </w:pPr>
            <w:r w:rsidRPr="0096192B">
              <w:rPr>
                <w:b/>
                <w:sz w:val="20"/>
                <w:szCs w:val="20"/>
              </w:rPr>
              <w:t xml:space="preserve">nie </w:t>
            </w:r>
            <w:r w:rsidR="00B4096D" w:rsidRPr="0096192B">
              <w:rPr>
                <w:b/>
                <w:sz w:val="20"/>
                <w:szCs w:val="20"/>
              </w:rPr>
              <w:t>żąda</w:t>
            </w:r>
          </w:p>
        </w:tc>
      </w:tr>
    </w:tbl>
    <w:p w14:paraId="7DFF0177" w14:textId="77777777" w:rsidR="00AA65F6" w:rsidRPr="0096192B" w:rsidRDefault="00B4096D" w:rsidP="00AA65F6">
      <w:pPr>
        <w:ind w:left="426"/>
        <w:rPr>
          <w:sz w:val="20"/>
          <w:szCs w:val="20"/>
        </w:rPr>
      </w:pPr>
      <w:r w:rsidRPr="0096192B">
        <w:rPr>
          <w:sz w:val="20"/>
          <w:szCs w:val="20"/>
        </w:rPr>
        <w:t>złożenia przedmiotowych środków dowodowych, etykiet.</w:t>
      </w:r>
    </w:p>
    <w:tbl>
      <w:tblPr>
        <w:tblW w:w="0" w:type="auto"/>
        <w:tblInd w:w="-5" w:type="dxa"/>
        <w:tblLayout w:type="fixed"/>
        <w:tblLook w:val="0000" w:firstRow="0" w:lastRow="0" w:firstColumn="0" w:lastColumn="0" w:noHBand="0" w:noVBand="0"/>
      </w:tblPr>
      <w:tblGrid>
        <w:gridCol w:w="9366"/>
      </w:tblGrid>
      <w:tr w:rsidR="0096192B" w:rsidRPr="0096192B" w14:paraId="79ACD504" w14:textId="77777777" w:rsidTr="00105129">
        <w:tc>
          <w:tcPr>
            <w:tcW w:w="9366" w:type="dxa"/>
            <w:tcBorders>
              <w:top w:val="single" w:sz="4" w:space="0" w:color="000000"/>
              <w:left w:val="single" w:sz="4" w:space="0" w:color="000000"/>
              <w:bottom w:val="single" w:sz="4" w:space="0" w:color="000000"/>
              <w:right w:val="single" w:sz="4" w:space="0" w:color="000000"/>
            </w:tcBorders>
          </w:tcPr>
          <w:p w14:paraId="3AE837AE" w14:textId="77777777" w:rsidR="00B4096D" w:rsidRPr="0096192B" w:rsidRDefault="00F3673A" w:rsidP="0054100E">
            <w:pPr>
              <w:pStyle w:val="Tekstpodstawowy"/>
              <w:spacing w:after="0"/>
              <w:rPr>
                <w:sz w:val="20"/>
                <w:szCs w:val="20"/>
              </w:rPr>
            </w:pPr>
            <w:r w:rsidRPr="0096192B">
              <w:rPr>
                <w:sz w:val="20"/>
                <w:szCs w:val="20"/>
              </w:rPr>
              <w:t>nie dotyczy</w:t>
            </w:r>
          </w:p>
        </w:tc>
      </w:tr>
    </w:tbl>
    <w:p w14:paraId="7674ED3E" w14:textId="77777777" w:rsidR="0055301F" w:rsidRDefault="0055301F" w:rsidP="00AA65F6">
      <w:pPr>
        <w:ind w:left="709" w:hanging="283"/>
        <w:rPr>
          <w:sz w:val="20"/>
          <w:szCs w:val="20"/>
        </w:rPr>
      </w:pPr>
    </w:p>
    <w:p w14:paraId="5C695279" w14:textId="77777777" w:rsidR="00DD165E" w:rsidRPr="00DD165E" w:rsidRDefault="00781EF5" w:rsidP="008A2B4C">
      <w:pPr>
        <w:pStyle w:val="Akapitzlist"/>
        <w:numPr>
          <w:ilvl w:val="0"/>
          <w:numId w:val="44"/>
        </w:numPr>
        <w:rPr>
          <w:rFonts w:ascii="Arial" w:hAnsi="Arial"/>
          <w:sz w:val="20"/>
          <w:szCs w:val="20"/>
        </w:rPr>
      </w:pPr>
      <w:r w:rsidRPr="00DD165E">
        <w:rPr>
          <w:rFonts w:ascii="Arial" w:hAnsi="Arial"/>
          <w:sz w:val="20"/>
          <w:szCs w:val="20"/>
        </w:rPr>
        <w:t xml:space="preserve">Jeżeli wykonawca nie złoży wraz z ofertą w/w przedmiotowych środków dowodowych lub złożone przedmiotowe środki dowodowe </w:t>
      </w:r>
      <w:r w:rsidR="00140617" w:rsidRPr="00DD165E">
        <w:rPr>
          <w:rFonts w:ascii="Arial" w:hAnsi="Arial"/>
          <w:sz w:val="20"/>
          <w:szCs w:val="20"/>
        </w:rPr>
        <w:t xml:space="preserve">będą </w:t>
      </w:r>
      <w:r w:rsidRPr="00DD165E">
        <w:rPr>
          <w:rFonts w:ascii="Arial" w:hAnsi="Arial"/>
          <w:sz w:val="20"/>
          <w:szCs w:val="20"/>
        </w:rPr>
        <w:t xml:space="preserve">niekompletne, </w:t>
      </w:r>
      <w:r w:rsidR="00735CBA" w:rsidRPr="00DD165E">
        <w:rPr>
          <w:rFonts w:ascii="Arial" w:hAnsi="Arial"/>
          <w:sz w:val="20"/>
          <w:szCs w:val="20"/>
        </w:rPr>
        <w:t>Z</w:t>
      </w:r>
      <w:r w:rsidRPr="00DD165E">
        <w:rPr>
          <w:rFonts w:ascii="Arial" w:hAnsi="Arial"/>
          <w:sz w:val="20"/>
          <w:szCs w:val="20"/>
        </w:rPr>
        <w:t>amawiający w</w:t>
      </w:r>
      <w:r w:rsidR="00140617" w:rsidRPr="00DD165E">
        <w:rPr>
          <w:rFonts w:ascii="Arial" w:hAnsi="Arial"/>
          <w:sz w:val="20"/>
          <w:szCs w:val="20"/>
        </w:rPr>
        <w:t>ezwie</w:t>
      </w:r>
      <w:r w:rsidRPr="00DD165E">
        <w:rPr>
          <w:rFonts w:ascii="Arial" w:hAnsi="Arial"/>
          <w:sz w:val="20"/>
          <w:szCs w:val="20"/>
        </w:rPr>
        <w:t xml:space="preserve"> do ich złoże</w:t>
      </w:r>
      <w:r w:rsidR="00140617" w:rsidRPr="00DD165E">
        <w:rPr>
          <w:rFonts w:ascii="Arial" w:hAnsi="Arial"/>
          <w:sz w:val="20"/>
          <w:szCs w:val="20"/>
        </w:rPr>
        <w:t>nia lub uzupełnienia w wyznaczo</w:t>
      </w:r>
      <w:r w:rsidRPr="00DD165E">
        <w:rPr>
          <w:rFonts w:ascii="Arial" w:hAnsi="Arial"/>
          <w:sz w:val="20"/>
          <w:szCs w:val="20"/>
        </w:rPr>
        <w:t>nym te</w:t>
      </w:r>
      <w:r w:rsidR="00140617" w:rsidRPr="00DD165E">
        <w:rPr>
          <w:rFonts w:ascii="Arial" w:hAnsi="Arial"/>
          <w:sz w:val="20"/>
          <w:szCs w:val="20"/>
        </w:rPr>
        <w:t>rminie.</w:t>
      </w:r>
    </w:p>
    <w:p w14:paraId="64D7586D" w14:textId="3E13AD64" w:rsidR="007D4132" w:rsidRPr="00DD165E" w:rsidRDefault="007D4132" w:rsidP="008A2B4C">
      <w:pPr>
        <w:pStyle w:val="Akapitzlist"/>
        <w:numPr>
          <w:ilvl w:val="0"/>
          <w:numId w:val="44"/>
        </w:numPr>
        <w:rPr>
          <w:sz w:val="20"/>
          <w:szCs w:val="20"/>
        </w:rPr>
      </w:pPr>
      <w:r w:rsidRPr="00DD165E">
        <w:rPr>
          <w:rFonts w:ascii="Arial" w:hAnsi="Arial"/>
          <w:sz w:val="20"/>
          <w:szCs w:val="20"/>
        </w:rPr>
        <w:t>Przepisu pkt. 2 nie stosuje się, jeżeli przedmiotowy środek dowodowy służy potwierdzeniu zgodności z cechami lub kryteriami określonymi w opisie kryteriów oceny ofert lub, pomimo złożenia przedmiotowego środka dowodowego</w:t>
      </w:r>
      <w:r w:rsidRPr="00DD165E">
        <w:rPr>
          <w:sz w:val="20"/>
          <w:szCs w:val="20"/>
        </w:rPr>
        <w:t>, oferta podlega odrzuceniu albo zachodzą przesłanki unieważnienia postępowania.</w:t>
      </w:r>
    </w:p>
    <w:p w14:paraId="34682C88" w14:textId="77777777" w:rsidR="00140617" w:rsidRPr="0061698B" w:rsidRDefault="00140617" w:rsidP="00140617">
      <w:pPr>
        <w:ind w:left="426"/>
        <w:rPr>
          <w:sz w:val="20"/>
          <w:szCs w:val="20"/>
        </w:rPr>
      </w:pPr>
    </w:p>
    <w:p w14:paraId="1B813C91" w14:textId="08F2159D" w:rsidR="00E70880" w:rsidRDefault="007C307E" w:rsidP="008466C0">
      <w:pPr>
        <w:pStyle w:val="Nagwek1"/>
        <w:numPr>
          <w:ilvl w:val="0"/>
          <w:numId w:val="9"/>
        </w:numPr>
        <w:spacing w:before="0" w:after="0"/>
        <w:rPr>
          <w:rFonts w:ascii="Arial" w:hAnsi="Arial"/>
          <w:color w:val="auto"/>
          <w:sz w:val="20"/>
          <w:szCs w:val="20"/>
          <w:lang w:val="pl-PL" w:eastAsia="en-US"/>
        </w:rPr>
      </w:pPr>
      <w:r w:rsidRPr="00360BB4">
        <w:rPr>
          <w:rFonts w:ascii="Arial" w:hAnsi="Arial"/>
          <w:color w:val="auto"/>
          <w:sz w:val="20"/>
          <w:szCs w:val="20"/>
          <w:lang w:eastAsia="en-US"/>
        </w:rPr>
        <w:t>TERMIN WYKONANIA ZAMÓWIENIA</w:t>
      </w:r>
      <w:r w:rsidR="00E70880" w:rsidRPr="00360BB4">
        <w:rPr>
          <w:rFonts w:ascii="Arial" w:hAnsi="Arial"/>
          <w:color w:val="auto"/>
          <w:sz w:val="20"/>
          <w:szCs w:val="20"/>
          <w:lang w:val="pl-PL" w:eastAsia="en-US"/>
        </w:rPr>
        <w:t>.</w:t>
      </w:r>
    </w:p>
    <w:p w14:paraId="03BFAF26" w14:textId="0391EC59" w:rsidR="00961512" w:rsidRPr="00961512" w:rsidRDefault="00961512" w:rsidP="008A2B4C">
      <w:pPr>
        <w:pStyle w:val="Akapitzlist"/>
        <w:numPr>
          <w:ilvl w:val="0"/>
          <w:numId w:val="58"/>
        </w:numPr>
        <w:suppressAutoHyphens w:val="0"/>
        <w:spacing w:before="120" w:line="276" w:lineRule="auto"/>
        <w:contextualSpacing/>
        <w:jc w:val="left"/>
        <w:rPr>
          <w:rFonts w:ascii="Arial" w:hAnsi="Arial"/>
        </w:rPr>
      </w:pPr>
      <w:r w:rsidRPr="00BA1D62">
        <w:rPr>
          <w:rFonts w:ascii="Arial" w:hAnsi="Arial"/>
          <w:bCs/>
        </w:rPr>
        <w:t>Wymagany</w:t>
      </w:r>
      <w:r w:rsidRPr="00BA1D62">
        <w:rPr>
          <w:rFonts w:ascii="Arial" w:hAnsi="Arial"/>
        </w:rPr>
        <w:t xml:space="preserve"> </w:t>
      </w:r>
      <w:r w:rsidRPr="00BA1D62">
        <w:rPr>
          <w:rFonts w:ascii="Arial" w:hAnsi="Arial"/>
          <w:bCs/>
        </w:rPr>
        <w:t>termin dostawy i montażu:</w:t>
      </w:r>
      <w:r w:rsidRPr="00BA1D62">
        <w:rPr>
          <w:rFonts w:ascii="Arial" w:hAnsi="Arial"/>
        </w:rPr>
        <w:t xml:space="preserve"> </w:t>
      </w:r>
    </w:p>
    <w:tbl>
      <w:tblPr>
        <w:tblW w:w="0" w:type="auto"/>
        <w:tblInd w:w="-5" w:type="dxa"/>
        <w:tblLayout w:type="fixed"/>
        <w:tblLook w:val="0000" w:firstRow="0" w:lastRow="0" w:firstColumn="0" w:lastColumn="0" w:noHBand="0" w:noVBand="0"/>
      </w:tblPr>
      <w:tblGrid>
        <w:gridCol w:w="9366"/>
      </w:tblGrid>
      <w:tr w:rsidR="00452DC9" w:rsidRPr="00763F76" w14:paraId="5C9ACE93" w14:textId="77777777" w:rsidTr="00E02114">
        <w:tc>
          <w:tcPr>
            <w:tcW w:w="9366" w:type="dxa"/>
            <w:tcBorders>
              <w:top w:val="single" w:sz="4" w:space="0" w:color="000000"/>
              <w:left w:val="single" w:sz="4" w:space="0" w:color="000000"/>
              <w:bottom w:val="single" w:sz="4" w:space="0" w:color="000000"/>
              <w:right w:val="single" w:sz="4" w:space="0" w:color="000000"/>
            </w:tcBorders>
          </w:tcPr>
          <w:p w14:paraId="47FD5460" w14:textId="22E0C469" w:rsidR="00360BB4" w:rsidRPr="00763F76" w:rsidRDefault="00EB6E8B" w:rsidP="00961512">
            <w:pPr>
              <w:spacing w:before="120" w:after="120"/>
              <w:ind w:left="432"/>
              <w:rPr>
                <w:b/>
                <w:sz w:val="20"/>
                <w:szCs w:val="20"/>
              </w:rPr>
            </w:pPr>
            <w:r>
              <w:rPr>
                <w:b/>
                <w:sz w:val="20"/>
                <w:szCs w:val="20"/>
              </w:rPr>
              <w:t>90 dni od dnia podpisania umowy</w:t>
            </w:r>
          </w:p>
        </w:tc>
      </w:tr>
    </w:tbl>
    <w:p w14:paraId="39F3C63A" w14:textId="77777777" w:rsidR="00360BB4" w:rsidRPr="00763F76" w:rsidRDefault="00360BB4" w:rsidP="00ED34C3">
      <w:pPr>
        <w:rPr>
          <w:b/>
          <w:sz w:val="20"/>
          <w:szCs w:val="20"/>
        </w:rPr>
      </w:pPr>
    </w:p>
    <w:p w14:paraId="0FAAF564" w14:textId="77777777" w:rsidR="00961512" w:rsidRDefault="007F5E69" w:rsidP="00961512">
      <w:pPr>
        <w:ind w:left="851"/>
        <w:rPr>
          <w:sz w:val="20"/>
          <w:szCs w:val="20"/>
        </w:rPr>
      </w:pPr>
      <w:r w:rsidRPr="007F5E69">
        <w:rPr>
          <w:sz w:val="20"/>
          <w:szCs w:val="20"/>
        </w:rPr>
        <w:t>Za datę realizacji zamówienia uważa się dzień zgłoszenia gotowości do rozpoczęcia czynności odbiorowych</w:t>
      </w:r>
      <w:r w:rsidR="0040488A">
        <w:rPr>
          <w:sz w:val="20"/>
          <w:szCs w:val="20"/>
        </w:rPr>
        <w:t xml:space="preserve">. </w:t>
      </w:r>
      <w:r w:rsidRPr="007F5E69">
        <w:rPr>
          <w:sz w:val="20"/>
          <w:szCs w:val="20"/>
        </w:rPr>
        <w:t xml:space="preserve">Zgłoszenie gotowości do rozpoczęcia czynności odbiorowych może nastąpić po całkowitym zakończeniu </w:t>
      </w:r>
      <w:r w:rsidR="009C012C">
        <w:rPr>
          <w:sz w:val="20"/>
          <w:szCs w:val="20"/>
        </w:rPr>
        <w:t>dostawy</w:t>
      </w:r>
      <w:r w:rsidRPr="007F5E69">
        <w:rPr>
          <w:sz w:val="20"/>
          <w:szCs w:val="20"/>
        </w:rPr>
        <w:t xml:space="preserve"> i przekazaniu kompletnej dokumentacji powykonawczej. Realizacja zamówienia,</w:t>
      </w:r>
      <w:r w:rsidR="00CE3067">
        <w:rPr>
          <w:sz w:val="20"/>
          <w:szCs w:val="20"/>
        </w:rPr>
        <w:t xml:space="preserve"> </w:t>
      </w:r>
      <w:r w:rsidRPr="007F5E69">
        <w:rPr>
          <w:sz w:val="20"/>
          <w:szCs w:val="20"/>
        </w:rPr>
        <w:t>w rozumieniu zapisu powyższego, nie pozbawia Zamawiającego prawa do dochodzenia roszczeń wynikających z niewykonania lub nienależytego wykonania przedmiotu zamówienia (np. niezupełnej realizacji zamówienia) jak też wynikających ze stwierdzenia jego ewentualnych wad.</w:t>
      </w:r>
    </w:p>
    <w:p w14:paraId="51FECE1E" w14:textId="77777777" w:rsidR="00961512" w:rsidRPr="00961512" w:rsidRDefault="0073685D" w:rsidP="008A2B4C">
      <w:pPr>
        <w:pStyle w:val="Akapitzlist"/>
        <w:numPr>
          <w:ilvl w:val="0"/>
          <w:numId w:val="58"/>
        </w:numPr>
        <w:rPr>
          <w:rFonts w:ascii="Arial" w:hAnsi="Arial"/>
          <w:sz w:val="20"/>
          <w:szCs w:val="20"/>
        </w:rPr>
      </w:pPr>
      <w:r w:rsidRPr="00961512">
        <w:rPr>
          <w:rFonts w:ascii="Arial" w:hAnsi="Arial"/>
          <w:sz w:val="20"/>
          <w:szCs w:val="20"/>
        </w:rPr>
        <w:t>Wykonawca wskazuje oferowany termin realizacji zamówienia w Formularzu ofertowym. W przypadku, gdy wykonawca nie wpisze oferowanego terminu - Zamawiający przyjmie ustalony w postępowaniu maksymalny termin realizacji.</w:t>
      </w:r>
    </w:p>
    <w:p w14:paraId="5D7B2DE6" w14:textId="37362958" w:rsidR="0073685D" w:rsidRPr="00961512" w:rsidRDefault="0073685D" w:rsidP="008A2B4C">
      <w:pPr>
        <w:pStyle w:val="Akapitzlist"/>
        <w:numPr>
          <w:ilvl w:val="0"/>
          <w:numId w:val="58"/>
        </w:numPr>
        <w:rPr>
          <w:rFonts w:ascii="Arial" w:hAnsi="Arial"/>
          <w:sz w:val="20"/>
          <w:szCs w:val="20"/>
        </w:rPr>
      </w:pPr>
      <w:r w:rsidRPr="00961512">
        <w:rPr>
          <w:rFonts w:ascii="Arial" w:hAnsi="Arial"/>
          <w:sz w:val="20"/>
          <w:szCs w:val="20"/>
        </w:rPr>
        <w:t>Termin realizacji przedmiotu zamówienia stanowi kryterium oceny ofert.</w:t>
      </w:r>
    </w:p>
    <w:p w14:paraId="73ECF591" w14:textId="77777777" w:rsidR="0073685D" w:rsidRPr="0061698B" w:rsidRDefault="0073685D" w:rsidP="00ED34C3">
      <w:pPr>
        <w:rPr>
          <w:sz w:val="20"/>
          <w:szCs w:val="20"/>
        </w:rPr>
      </w:pPr>
    </w:p>
    <w:p w14:paraId="4A33CF26" w14:textId="77777777" w:rsidR="00DD165E" w:rsidRDefault="00DD165E" w:rsidP="00DD165E">
      <w:pPr>
        <w:pStyle w:val="Nagwek1"/>
        <w:numPr>
          <w:ilvl w:val="0"/>
          <w:numId w:val="0"/>
        </w:numPr>
        <w:spacing w:before="0" w:after="0"/>
        <w:ind w:left="426"/>
        <w:rPr>
          <w:rFonts w:ascii="Arial" w:hAnsi="Arial"/>
          <w:b w:val="0"/>
          <w:bCs w:val="0"/>
          <w:color w:val="auto"/>
          <w:sz w:val="20"/>
          <w:szCs w:val="20"/>
          <w:lang w:val="pl-PL"/>
        </w:rPr>
      </w:pPr>
    </w:p>
    <w:p w14:paraId="62D0E85D" w14:textId="3D038A5A" w:rsidR="007C307E" w:rsidRPr="00A65941" w:rsidRDefault="007C307E" w:rsidP="00961512">
      <w:pPr>
        <w:pStyle w:val="Nagwek1"/>
        <w:numPr>
          <w:ilvl w:val="0"/>
          <w:numId w:val="9"/>
        </w:numPr>
        <w:spacing w:before="0" w:after="0"/>
        <w:rPr>
          <w:rFonts w:ascii="Arial" w:hAnsi="Arial"/>
          <w:color w:val="auto"/>
          <w:sz w:val="20"/>
          <w:szCs w:val="20"/>
          <w:lang w:val="pl-PL" w:eastAsia="en-US"/>
        </w:rPr>
      </w:pPr>
      <w:r w:rsidRPr="00A65941">
        <w:rPr>
          <w:rFonts w:ascii="Arial" w:hAnsi="Arial"/>
          <w:color w:val="auto"/>
          <w:sz w:val="20"/>
          <w:szCs w:val="20"/>
          <w:lang w:eastAsia="en-US"/>
        </w:rPr>
        <w:t>INFORMACJA O WARUNKACH UDZIAŁU W POSTĘPOWANIU O UDZIELENIE ZAMÓWIENIA</w:t>
      </w:r>
      <w:r w:rsidR="00ED34C3" w:rsidRPr="00A65941">
        <w:rPr>
          <w:rFonts w:ascii="Arial" w:hAnsi="Arial"/>
          <w:color w:val="auto"/>
          <w:sz w:val="20"/>
          <w:szCs w:val="20"/>
          <w:lang w:val="pl-PL" w:eastAsia="en-US"/>
        </w:rPr>
        <w:t>.</w:t>
      </w:r>
    </w:p>
    <w:p w14:paraId="70B341B7" w14:textId="4D95F9EE" w:rsidR="00DD165E" w:rsidRDefault="00961512" w:rsidP="00961512">
      <w:pPr>
        <w:spacing w:after="100" w:afterAutospacing="1"/>
        <w:ind w:left="426" w:hanging="426"/>
        <w:rPr>
          <w:b/>
          <w:sz w:val="20"/>
          <w:szCs w:val="20"/>
          <w:lang w:eastAsia="en-US"/>
        </w:rPr>
      </w:pPr>
      <w:r>
        <w:rPr>
          <w:sz w:val="20"/>
          <w:szCs w:val="20"/>
          <w:lang w:eastAsia="en-US"/>
        </w:rPr>
        <w:tab/>
      </w:r>
      <w:r w:rsidR="00ED34C3" w:rsidRPr="0061698B">
        <w:rPr>
          <w:sz w:val="20"/>
          <w:szCs w:val="20"/>
          <w:lang w:eastAsia="en-US"/>
        </w:rPr>
        <w:t xml:space="preserve">Na podstawie art. 112 ustawy </w:t>
      </w:r>
      <w:proofErr w:type="spellStart"/>
      <w:r w:rsidR="00ED34C3" w:rsidRPr="0061698B">
        <w:rPr>
          <w:sz w:val="20"/>
          <w:szCs w:val="20"/>
          <w:lang w:eastAsia="en-US"/>
        </w:rPr>
        <w:t>Pzp</w:t>
      </w:r>
      <w:proofErr w:type="spellEnd"/>
      <w:r w:rsidR="00ED34C3" w:rsidRPr="0061698B">
        <w:rPr>
          <w:sz w:val="20"/>
          <w:szCs w:val="20"/>
          <w:lang w:eastAsia="en-US"/>
        </w:rPr>
        <w:t xml:space="preserve">, zamawiający określa warunki udziału w postępowaniu </w:t>
      </w:r>
      <w:r w:rsidR="00C16947" w:rsidRPr="0061698B">
        <w:rPr>
          <w:b/>
          <w:sz w:val="20"/>
          <w:szCs w:val="20"/>
          <w:lang w:eastAsia="en-US"/>
        </w:rPr>
        <w:t>dotycząc</w:t>
      </w:r>
      <w:r w:rsidR="00DD165E">
        <w:rPr>
          <w:b/>
          <w:sz w:val="20"/>
          <w:szCs w:val="20"/>
          <w:lang w:eastAsia="en-US"/>
        </w:rPr>
        <w:t>e:</w:t>
      </w:r>
    </w:p>
    <w:p w14:paraId="1CEE6C32" w14:textId="52FC8132" w:rsidR="00ED34C3" w:rsidRPr="00DD165E" w:rsidRDefault="001C4B73" w:rsidP="008A2B4C">
      <w:pPr>
        <w:pStyle w:val="Akapitzlist"/>
        <w:numPr>
          <w:ilvl w:val="0"/>
          <w:numId w:val="45"/>
        </w:numPr>
        <w:ind w:left="851" w:hanging="425"/>
        <w:rPr>
          <w:rFonts w:ascii="Arial" w:hAnsi="Arial"/>
          <w:b/>
          <w:sz w:val="20"/>
          <w:szCs w:val="20"/>
          <w:lang w:eastAsia="en-US"/>
        </w:rPr>
      </w:pPr>
      <w:r w:rsidRPr="00DD165E">
        <w:rPr>
          <w:rFonts w:ascii="Arial" w:hAnsi="Arial"/>
          <w:b/>
          <w:sz w:val="20"/>
          <w:szCs w:val="20"/>
          <w:u w:val="single"/>
          <w:lang w:eastAsia="en-US"/>
        </w:rPr>
        <w:t>ZDOLNOŚCI DO WYSTĘPOWANIA W OBROCIE GOSPODARCZYM:</w:t>
      </w:r>
    </w:p>
    <w:p w14:paraId="01B9701E" w14:textId="31A35B7F" w:rsidR="00C16947" w:rsidRPr="00DD165E" w:rsidRDefault="00DD165E" w:rsidP="00961512">
      <w:pPr>
        <w:pStyle w:val="Nagwek3"/>
        <w:keepNext w:val="0"/>
        <w:keepLines w:val="0"/>
        <w:numPr>
          <w:ilvl w:val="0"/>
          <w:numId w:val="0"/>
        </w:numPr>
        <w:tabs>
          <w:tab w:val="clear" w:pos="1134"/>
          <w:tab w:val="left" w:pos="0"/>
          <w:tab w:val="left" w:pos="426"/>
        </w:tabs>
        <w:spacing w:before="0" w:after="120"/>
        <w:ind w:left="851" w:hanging="425"/>
        <w:rPr>
          <w:sz w:val="20"/>
          <w:szCs w:val="20"/>
        </w:rPr>
      </w:pPr>
      <w:r>
        <w:rPr>
          <w:sz w:val="20"/>
          <w:szCs w:val="20"/>
        </w:rPr>
        <w:tab/>
      </w:r>
      <w:r w:rsidR="00C16947" w:rsidRPr="00DD165E">
        <w:rPr>
          <w:sz w:val="20"/>
          <w:szCs w:val="20"/>
        </w:rPr>
        <w:t>Zamawiający nie precyzuje</w:t>
      </w:r>
      <w:r w:rsidR="00A65941" w:rsidRPr="00DD165E">
        <w:rPr>
          <w:sz w:val="20"/>
          <w:szCs w:val="20"/>
        </w:rPr>
        <w:t xml:space="preserve"> w tym zakresie żadnych wymagań.</w:t>
      </w:r>
      <w:r w:rsidR="00C16947" w:rsidRPr="00DD165E">
        <w:rPr>
          <w:sz w:val="20"/>
          <w:szCs w:val="20"/>
        </w:rPr>
        <w:t xml:space="preserve"> </w:t>
      </w:r>
    </w:p>
    <w:p w14:paraId="4ECD5D08" w14:textId="48F6653E" w:rsidR="00C16947" w:rsidRPr="00DD165E" w:rsidRDefault="001C4B73" w:rsidP="008A2B4C">
      <w:pPr>
        <w:pStyle w:val="Akapitzlist"/>
        <w:numPr>
          <w:ilvl w:val="0"/>
          <w:numId w:val="45"/>
        </w:numPr>
        <w:suppressAutoHyphens w:val="0"/>
        <w:ind w:left="851" w:hanging="425"/>
        <w:rPr>
          <w:rFonts w:ascii="Arial" w:hAnsi="Arial"/>
          <w:b/>
          <w:sz w:val="20"/>
          <w:szCs w:val="20"/>
          <w:u w:val="single"/>
          <w:lang w:eastAsia="en-US"/>
        </w:rPr>
      </w:pPr>
      <w:r w:rsidRPr="00DD165E">
        <w:rPr>
          <w:rFonts w:ascii="Arial" w:hAnsi="Arial"/>
          <w:b/>
          <w:sz w:val="20"/>
          <w:szCs w:val="20"/>
          <w:u w:val="single"/>
          <w:lang w:eastAsia="en-US"/>
        </w:rPr>
        <w:t>UPRAWNIEŃ DO PROWADZENIA OKREŚLONEJ DZIAŁALNOŚCI GOSPODARCZEJ LUB ZAWODOWEJ, O ILE WYNIKA TO Z ODRĘBNYCH PRZEPISÓW:</w:t>
      </w:r>
    </w:p>
    <w:p w14:paraId="3776ED80" w14:textId="4FDB784F" w:rsidR="00C16947" w:rsidRPr="00DD165E" w:rsidRDefault="00DD165E" w:rsidP="00961512">
      <w:pPr>
        <w:suppressAutoHyphens w:val="0"/>
        <w:spacing w:after="120"/>
        <w:ind w:left="851" w:hanging="425"/>
        <w:rPr>
          <w:sz w:val="20"/>
          <w:szCs w:val="20"/>
        </w:rPr>
      </w:pPr>
      <w:r>
        <w:rPr>
          <w:sz w:val="20"/>
          <w:szCs w:val="20"/>
        </w:rPr>
        <w:tab/>
      </w:r>
      <w:r w:rsidR="00C16947" w:rsidRPr="00DD165E">
        <w:rPr>
          <w:sz w:val="20"/>
          <w:szCs w:val="20"/>
        </w:rPr>
        <w:t>Zamawiający nie precyzuje</w:t>
      </w:r>
      <w:r w:rsidR="00A65941" w:rsidRPr="00DD165E">
        <w:rPr>
          <w:sz w:val="20"/>
          <w:szCs w:val="20"/>
        </w:rPr>
        <w:t xml:space="preserve"> w tym zakresie żadnych wymagań.</w:t>
      </w:r>
      <w:r w:rsidR="00C16947" w:rsidRPr="00DD165E">
        <w:rPr>
          <w:sz w:val="20"/>
          <w:szCs w:val="20"/>
        </w:rPr>
        <w:t xml:space="preserve"> </w:t>
      </w:r>
    </w:p>
    <w:p w14:paraId="7868F09B" w14:textId="77777777" w:rsidR="00C16947" w:rsidRPr="00DD165E" w:rsidRDefault="001C4B73" w:rsidP="008A2B4C">
      <w:pPr>
        <w:numPr>
          <w:ilvl w:val="0"/>
          <w:numId w:val="45"/>
        </w:numPr>
        <w:suppressAutoHyphens w:val="0"/>
        <w:ind w:left="851" w:hanging="425"/>
        <w:rPr>
          <w:b/>
          <w:sz w:val="20"/>
          <w:szCs w:val="20"/>
          <w:u w:val="single"/>
          <w:lang w:eastAsia="en-US"/>
        </w:rPr>
      </w:pPr>
      <w:r w:rsidRPr="00DD165E">
        <w:rPr>
          <w:b/>
          <w:sz w:val="20"/>
          <w:szCs w:val="20"/>
          <w:u w:val="single"/>
          <w:lang w:eastAsia="en-US"/>
        </w:rPr>
        <w:t>SYTUACJI EKONOMICZNEJ LUB FINANSOWEJ:</w:t>
      </w:r>
    </w:p>
    <w:p w14:paraId="68CAF42B" w14:textId="28230991" w:rsidR="001C4B73" w:rsidRPr="00DD165E" w:rsidRDefault="00DD165E" w:rsidP="00961512">
      <w:pPr>
        <w:suppressAutoHyphens w:val="0"/>
        <w:spacing w:after="120"/>
        <w:ind w:left="851" w:hanging="425"/>
        <w:rPr>
          <w:sz w:val="20"/>
          <w:szCs w:val="20"/>
        </w:rPr>
      </w:pPr>
      <w:r>
        <w:rPr>
          <w:sz w:val="20"/>
          <w:szCs w:val="20"/>
        </w:rPr>
        <w:tab/>
      </w:r>
      <w:r w:rsidR="00C16947" w:rsidRPr="00DD165E">
        <w:rPr>
          <w:sz w:val="20"/>
          <w:szCs w:val="20"/>
        </w:rPr>
        <w:t>Zamawiający nie precyzuje</w:t>
      </w:r>
      <w:r w:rsidR="00A65941" w:rsidRPr="00DD165E">
        <w:rPr>
          <w:sz w:val="20"/>
          <w:szCs w:val="20"/>
        </w:rPr>
        <w:t xml:space="preserve"> w tym zakresie żadnych wymagań.</w:t>
      </w:r>
    </w:p>
    <w:p w14:paraId="4D0608EF" w14:textId="3E6041D6" w:rsidR="00A10286" w:rsidRPr="00DD165E" w:rsidRDefault="001C4B73" w:rsidP="008A2B4C">
      <w:pPr>
        <w:numPr>
          <w:ilvl w:val="0"/>
          <w:numId w:val="45"/>
        </w:numPr>
        <w:suppressAutoHyphens w:val="0"/>
        <w:ind w:left="851" w:hanging="425"/>
        <w:rPr>
          <w:b/>
          <w:bCs/>
          <w:sz w:val="20"/>
          <w:szCs w:val="20"/>
          <w:u w:val="single"/>
        </w:rPr>
      </w:pPr>
      <w:r w:rsidRPr="00DD165E">
        <w:rPr>
          <w:b/>
          <w:bCs/>
          <w:sz w:val="20"/>
          <w:szCs w:val="20"/>
          <w:u w:val="single"/>
        </w:rPr>
        <w:t xml:space="preserve">ZDOLNOŚCI TECHNICZNEJ LUB ZAWODOWEJ: </w:t>
      </w:r>
    </w:p>
    <w:p w14:paraId="3E72E837" w14:textId="77777777" w:rsidR="00961512" w:rsidRPr="00961512" w:rsidRDefault="00A10286" w:rsidP="008A2B4C">
      <w:pPr>
        <w:pStyle w:val="Akapitzlist"/>
        <w:numPr>
          <w:ilvl w:val="2"/>
          <w:numId w:val="42"/>
        </w:numPr>
        <w:suppressAutoHyphens w:val="0"/>
        <w:ind w:left="1276" w:hanging="425"/>
        <w:rPr>
          <w:rFonts w:ascii="Arial" w:hAnsi="Arial"/>
          <w:b/>
          <w:sz w:val="20"/>
          <w:szCs w:val="20"/>
        </w:rPr>
      </w:pPr>
      <w:r w:rsidRPr="00961512">
        <w:rPr>
          <w:rFonts w:ascii="Arial" w:hAnsi="Arial"/>
          <w:b/>
          <w:sz w:val="20"/>
          <w:szCs w:val="20"/>
        </w:rPr>
        <w:t>doświadczenie wykonawcy:</w:t>
      </w:r>
    </w:p>
    <w:p w14:paraId="1DD6515A" w14:textId="6DD5E26B" w:rsidR="00A65941" w:rsidRPr="00961512" w:rsidRDefault="00A10286" w:rsidP="00961512">
      <w:pPr>
        <w:pStyle w:val="Akapitzlist"/>
        <w:suppressAutoHyphens w:val="0"/>
        <w:ind w:left="1276"/>
        <w:rPr>
          <w:rFonts w:ascii="Arial" w:hAnsi="Arial"/>
          <w:b/>
          <w:sz w:val="20"/>
          <w:szCs w:val="20"/>
        </w:rPr>
      </w:pPr>
      <w:r w:rsidRPr="00961512">
        <w:rPr>
          <w:rFonts w:ascii="Arial" w:hAnsi="Arial"/>
          <w:sz w:val="20"/>
          <w:szCs w:val="20"/>
        </w:rPr>
        <w:t xml:space="preserve">Warunek zostanie uznany za spełniony, jeżeli wykonawca wykaże wykonanie w okresie ostatnich </w:t>
      </w:r>
      <w:r w:rsidR="002B4E34" w:rsidRPr="00961512">
        <w:rPr>
          <w:rFonts w:ascii="Arial" w:hAnsi="Arial"/>
          <w:sz w:val="20"/>
          <w:szCs w:val="20"/>
        </w:rPr>
        <w:t>3</w:t>
      </w:r>
      <w:r w:rsidRPr="00961512">
        <w:rPr>
          <w:rFonts w:ascii="Arial" w:hAnsi="Arial"/>
          <w:sz w:val="20"/>
          <w:szCs w:val="20"/>
        </w:rPr>
        <w:t xml:space="preserve"> lat przed upływem terminu składania ofert, a jeżeli okres prowadzenia działalności jest krótszy - w tym okresie, </w:t>
      </w:r>
      <w:r w:rsidR="00A65941" w:rsidRPr="00961512">
        <w:rPr>
          <w:rFonts w:ascii="Arial" w:hAnsi="Arial"/>
          <w:sz w:val="20"/>
          <w:szCs w:val="20"/>
        </w:rPr>
        <w:t xml:space="preserve">że </w:t>
      </w:r>
      <w:r w:rsidRPr="00961512">
        <w:rPr>
          <w:rFonts w:ascii="Arial" w:hAnsi="Arial"/>
          <w:sz w:val="20"/>
          <w:szCs w:val="20"/>
        </w:rPr>
        <w:t>wykonał co najmniej:</w:t>
      </w:r>
      <w:r w:rsidRPr="00961512">
        <w:rPr>
          <w:rFonts w:ascii="Arial" w:hAnsi="Arial"/>
          <w:b/>
          <w:sz w:val="20"/>
          <w:szCs w:val="20"/>
        </w:rPr>
        <w:t xml:space="preserve"> </w:t>
      </w:r>
    </w:p>
    <w:tbl>
      <w:tblPr>
        <w:tblW w:w="9402" w:type="dxa"/>
        <w:tblInd w:w="-5" w:type="dxa"/>
        <w:tblLayout w:type="fixed"/>
        <w:tblLook w:val="0000" w:firstRow="0" w:lastRow="0" w:firstColumn="0" w:lastColumn="0" w:noHBand="0" w:noVBand="0"/>
      </w:tblPr>
      <w:tblGrid>
        <w:gridCol w:w="9402"/>
      </w:tblGrid>
      <w:tr w:rsidR="00A65941" w:rsidRPr="00217484" w14:paraId="6CE6315C" w14:textId="77777777" w:rsidTr="00843A79">
        <w:trPr>
          <w:trHeight w:val="399"/>
        </w:trPr>
        <w:tc>
          <w:tcPr>
            <w:tcW w:w="9402" w:type="dxa"/>
            <w:tcBorders>
              <w:top w:val="single" w:sz="4" w:space="0" w:color="000000"/>
              <w:left w:val="single" w:sz="4" w:space="0" w:color="000000"/>
              <w:bottom w:val="single" w:sz="4" w:space="0" w:color="000000"/>
              <w:right w:val="single" w:sz="4" w:space="0" w:color="000000"/>
            </w:tcBorders>
          </w:tcPr>
          <w:p w14:paraId="41FB9DEC" w14:textId="4B57C46D" w:rsidR="001E788B" w:rsidRPr="00961512" w:rsidRDefault="00E3279C" w:rsidP="00961512">
            <w:pPr>
              <w:spacing w:before="120" w:after="120"/>
              <w:ind w:left="432"/>
              <w:rPr>
                <w:b/>
                <w:bCs/>
                <w:sz w:val="20"/>
                <w:szCs w:val="20"/>
              </w:rPr>
            </w:pPr>
            <w:r w:rsidRPr="00961512">
              <w:rPr>
                <w:b/>
                <w:bCs/>
                <w:sz w:val="20"/>
                <w:szCs w:val="20"/>
              </w:rPr>
              <w:t>trzy</w:t>
            </w:r>
            <w:r w:rsidR="00843A79" w:rsidRPr="00961512">
              <w:rPr>
                <w:b/>
                <w:bCs/>
                <w:sz w:val="20"/>
                <w:szCs w:val="20"/>
              </w:rPr>
              <w:t xml:space="preserve"> dostawy</w:t>
            </w:r>
            <w:r w:rsidR="003E0B86" w:rsidRPr="00961512">
              <w:rPr>
                <w:b/>
                <w:bCs/>
                <w:sz w:val="20"/>
                <w:szCs w:val="20"/>
              </w:rPr>
              <w:t xml:space="preserve"> </w:t>
            </w:r>
            <w:r w:rsidR="003C20B3" w:rsidRPr="00961512">
              <w:rPr>
                <w:b/>
                <w:bCs/>
                <w:sz w:val="20"/>
                <w:szCs w:val="20"/>
              </w:rPr>
              <w:t xml:space="preserve">wraz z </w:t>
            </w:r>
            <w:r w:rsidR="00246B36" w:rsidRPr="00961512">
              <w:rPr>
                <w:b/>
                <w:bCs/>
                <w:sz w:val="20"/>
                <w:szCs w:val="20"/>
              </w:rPr>
              <w:t>instalacją</w:t>
            </w:r>
            <w:r w:rsidR="003C20B3" w:rsidRPr="00961512">
              <w:rPr>
                <w:b/>
                <w:bCs/>
                <w:sz w:val="20"/>
                <w:szCs w:val="20"/>
              </w:rPr>
              <w:t xml:space="preserve"> </w:t>
            </w:r>
            <w:r w:rsidR="00860933" w:rsidRPr="00961512">
              <w:rPr>
                <w:b/>
                <w:bCs/>
                <w:sz w:val="20"/>
                <w:szCs w:val="20"/>
              </w:rPr>
              <w:t>magazyn</w:t>
            </w:r>
            <w:r w:rsidR="00843A79" w:rsidRPr="00961512">
              <w:rPr>
                <w:b/>
                <w:bCs/>
                <w:sz w:val="20"/>
                <w:szCs w:val="20"/>
              </w:rPr>
              <w:t>ów</w:t>
            </w:r>
            <w:r w:rsidR="00DB7149" w:rsidRPr="00961512">
              <w:rPr>
                <w:b/>
                <w:bCs/>
                <w:sz w:val="20"/>
                <w:szCs w:val="20"/>
              </w:rPr>
              <w:t xml:space="preserve"> energii</w:t>
            </w:r>
          </w:p>
        </w:tc>
      </w:tr>
    </w:tbl>
    <w:p w14:paraId="7CE5CDD7" w14:textId="77777777" w:rsidR="00CB3E0B" w:rsidRPr="0061698B" w:rsidRDefault="00CB3E0B" w:rsidP="00A10286">
      <w:pPr>
        <w:suppressAutoHyphens w:val="0"/>
        <w:rPr>
          <w:bCs/>
          <w:sz w:val="20"/>
          <w:szCs w:val="20"/>
        </w:rPr>
      </w:pPr>
    </w:p>
    <w:p w14:paraId="5CDF128C" w14:textId="780DAC2C" w:rsidR="00A10286" w:rsidRPr="00DD165E" w:rsidRDefault="00A10286" w:rsidP="008A2B4C">
      <w:pPr>
        <w:pStyle w:val="Akapitzlist"/>
        <w:numPr>
          <w:ilvl w:val="2"/>
          <w:numId w:val="42"/>
        </w:numPr>
        <w:suppressAutoHyphens w:val="0"/>
        <w:ind w:left="1276" w:hanging="425"/>
        <w:rPr>
          <w:rFonts w:ascii="Arial" w:hAnsi="Arial"/>
          <w:b/>
          <w:sz w:val="20"/>
          <w:szCs w:val="20"/>
        </w:rPr>
      </w:pPr>
      <w:r w:rsidRPr="00DD165E">
        <w:rPr>
          <w:rFonts w:ascii="Arial" w:hAnsi="Arial"/>
          <w:b/>
          <w:sz w:val="20"/>
          <w:szCs w:val="20"/>
        </w:rPr>
        <w:t>kwalifikacje zawodowe kadry technicznej:</w:t>
      </w:r>
    </w:p>
    <w:p w14:paraId="74D75A20" w14:textId="2D4874EA" w:rsidR="00A65941" w:rsidRPr="00DD165E" w:rsidRDefault="00DD165E" w:rsidP="00961512">
      <w:pPr>
        <w:suppressAutoHyphens w:val="0"/>
        <w:ind w:left="1276" w:hanging="425"/>
        <w:rPr>
          <w:sz w:val="20"/>
          <w:szCs w:val="20"/>
        </w:rPr>
      </w:pPr>
      <w:r w:rsidRPr="00DD165E">
        <w:rPr>
          <w:sz w:val="20"/>
          <w:szCs w:val="20"/>
        </w:rPr>
        <w:tab/>
      </w:r>
      <w:r w:rsidR="00A10286" w:rsidRPr="00DD165E">
        <w:rPr>
          <w:sz w:val="20"/>
          <w:szCs w:val="20"/>
        </w:rPr>
        <w:t xml:space="preserve">Wykonawca powinien wykazać, że dysponuje lub będzie dysponować: </w:t>
      </w:r>
    </w:p>
    <w:p w14:paraId="04A97298" w14:textId="77777777" w:rsidR="00A65941" w:rsidRPr="00DD165E" w:rsidRDefault="00A65941" w:rsidP="00A10286">
      <w:pPr>
        <w:suppressAutoHyphens w:val="0"/>
        <w:rPr>
          <w:sz w:val="20"/>
          <w:szCs w:val="20"/>
        </w:rPr>
      </w:pPr>
    </w:p>
    <w:tbl>
      <w:tblPr>
        <w:tblW w:w="0" w:type="auto"/>
        <w:tblInd w:w="-5" w:type="dxa"/>
        <w:tblLayout w:type="fixed"/>
        <w:tblLook w:val="0000" w:firstRow="0" w:lastRow="0" w:firstColumn="0" w:lastColumn="0" w:noHBand="0" w:noVBand="0"/>
      </w:tblPr>
      <w:tblGrid>
        <w:gridCol w:w="9366"/>
      </w:tblGrid>
      <w:tr w:rsidR="00B36143" w:rsidRPr="00B36143" w14:paraId="45E273A1" w14:textId="77777777" w:rsidTr="00F752A9">
        <w:tc>
          <w:tcPr>
            <w:tcW w:w="9366" w:type="dxa"/>
            <w:tcBorders>
              <w:top w:val="single" w:sz="4" w:space="0" w:color="000000"/>
              <w:left w:val="single" w:sz="4" w:space="0" w:color="000000"/>
              <w:bottom w:val="single" w:sz="4" w:space="0" w:color="000000"/>
              <w:right w:val="single" w:sz="4" w:space="0" w:color="000000"/>
            </w:tcBorders>
          </w:tcPr>
          <w:p w14:paraId="730667F6" w14:textId="48375CC3" w:rsidR="00322571" w:rsidRDefault="00452DC9" w:rsidP="00961512">
            <w:pPr>
              <w:spacing w:before="120"/>
              <w:rPr>
                <w:sz w:val="20"/>
                <w:szCs w:val="20"/>
              </w:rPr>
            </w:pPr>
            <w:r w:rsidRPr="00053872">
              <w:rPr>
                <w:sz w:val="20"/>
                <w:szCs w:val="20"/>
              </w:rPr>
              <w:t>co najmniej</w:t>
            </w:r>
            <w:r w:rsidR="00851BA0">
              <w:rPr>
                <w:sz w:val="20"/>
                <w:szCs w:val="20"/>
              </w:rPr>
              <w:t>:</w:t>
            </w:r>
          </w:p>
          <w:p w14:paraId="0C52E748" w14:textId="77777777" w:rsidR="00D1518E" w:rsidRPr="00D1518E" w:rsidRDefault="00D1518E" w:rsidP="008A2B4C">
            <w:pPr>
              <w:numPr>
                <w:ilvl w:val="0"/>
                <w:numId w:val="25"/>
              </w:numPr>
              <w:suppressAutoHyphens w:val="0"/>
              <w:spacing w:line="276" w:lineRule="auto"/>
              <w:rPr>
                <w:sz w:val="20"/>
                <w:szCs w:val="20"/>
              </w:rPr>
            </w:pPr>
            <w:r w:rsidRPr="00D1518E">
              <w:rPr>
                <w:b/>
                <w:bCs/>
                <w:sz w:val="20"/>
                <w:szCs w:val="20"/>
              </w:rPr>
              <w:t>projektantem</w:t>
            </w:r>
            <w:r w:rsidRPr="00D1518E">
              <w:rPr>
                <w:sz w:val="20"/>
                <w:szCs w:val="20"/>
              </w:rPr>
              <w:t xml:space="preserve"> - 1 osoba posiadającą uprawnienia budowlane bez ograniczeń w specjalności</w:t>
            </w:r>
          </w:p>
          <w:p w14:paraId="637F79DD" w14:textId="77777777" w:rsidR="00D1518E" w:rsidRPr="00D1518E" w:rsidRDefault="00D1518E" w:rsidP="00D1518E">
            <w:pPr>
              <w:suppressAutoHyphens w:val="0"/>
              <w:spacing w:line="276" w:lineRule="auto"/>
              <w:ind w:left="720"/>
              <w:rPr>
                <w:sz w:val="20"/>
                <w:szCs w:val="20"/>
              </w:rPr>
            </w:pPr>
            <w:r w:rsidRPr="00D1518E">
              <w:rPr>
                <w:sz w:val="20"/>
                <w:szCs w:val="20"/>
              </w:rPr>
              <w:t>instalacyjnej w zakresie sieci, instalacji i urządzeń elektrycznych i elektroenergetycznych;</w:t>
            </w:r>
          </w:p>
          <w:p w14:paraId="2C7302C8" w14:textId="5722E776" w:rsidR="00D1518E" w:rsidRPr="00D1518E" w:rsidRDefault="00D1518E" w:rsidP="008A2B4C">
            <w:pPr>
              <w:numPr>
                <w:ilvl w:val="0"/>
                <w:numId w:val="25"/>
              </w:numPr>
              <w:suppressAutoHyphens w:val="0"/>
              <w:spacing w:line="276" w:lineRule="auto"/>
              <w:rPr>
                <w:sz w:val="20"/>
                <w:szCs w:val="20"/>
              </w:rPr>
            </w:pPr>
            <w:r w:rsidRPr="00D1518E">
              <w:rPr>
                <w:b/>
                <w:bCs/>
                <w:sz w:val="20"/>
                <w:szCs w:val="20"/>
              </w:rPr>
              <w:t>kierownikiem robót branży elektrycznej</w:t>
            </w:r>
            <w:r w:rsidRPr="00D1518E">
              <w:rPr>
                <w:sz w:val="20"/>
                <w:szCs w:val="20"/>
              </w:rPr>
              <w:t xml:space="preserve"> - 1 osoba posiadającą uprawnienia do kierowania</w:t>
            </w:r>
          </w:p>
          <w:p w14:paraId="533E70EC" w14:textId="77777777" w:rsidR="00D1518E" w:rsidRPr="00D1518E" w:rsidRDefault="00D1518E" w:rsidP="00D1518E">
            <w:pPr>
              <w:suppressAutoHyphens w:val="0"/>
              <w:spacing w:line="276" w:lineRule="auto"/>
              <w:ind w:left="720"/>
              <w:rPr>
                <w:sz w:val="20"/>
                <w:szCs w:val="20"/>
              </w:rPr>
            </w:pPr>
            <w:r w:rsidRPr="00D1518E">
              <w:rPr>
                <w:sz w:val="20"/>
                <w:szCs w:val="20"/>
              </w:rPr>
              <w:t>robotami budowlanymi w specjalności instalacyjnej w zakresie sieci, instalacji i urządzeń</w:t>
            </w:r>
          </w:p>
          <w:p w14:paraId="46DDCE37" w14:textId="2A2EA2FF" w:rsidR="00D1518E" w:rsidRPr="00D1518E" w:rsidRDefault="00D1518E" w:rsidP="00D1518E">
            <w:pPr>
              <w:suppressAutoHyphens w:val="0"/>
              <w:spacing w:line="276" w:lineRule="auto"/>
              <w:ind w:left="720"/>
              <w:rPr>
                <w:sz w:val="20"/>
                <w:szCs w:val="20"/>
              </w:rPr>
            </w:pPr>
            <w:r w:rsidRPr="00D1518E">
              <w:rPr>
                <w:sz w:val="20"/>
                <w:szCs w:val="20"/>
              </w:rPr>
              <w:t>elektrycznych i elektroenergetycznych bez ograniczeń;</w:t>
            </w:r>
          </w:p>
          <w:p w14:paraId="7D15BC37" w14:textId="73CE27E7" w:rsidR="00B90C27" w:rsidRPr="00044356" w:rsidRDefault="002E5614" w:rsidP="008A2B4C">
            <w:pPr>
              <w:numPr>
                <w:ilvl w:val="0"/>
                <w:numId w:val="25"/>
              </w:numPr>
              <w:suppressAutoHyphens w:val="0"/>
              <w:spacing w:after="120" w:line="276" w:lineRule="auto"/>
              <w:rPr>
                <w:color w:val="EE0000"/>
                <w:sz w:val="20"/>
                <w:szCs w:val="20"/>
              </w:rPr>
            </w:pPr>
            <w:r w:rsidRPr="00D1518E">
              <w:rPr>
                <w:b/>
                <w:bCs/>
                <w:sz w:val="20"/>
                <w:szCs w:val="20"/>
              </w:rPr>
              <w:t>montaży</w:t>
            </w:r>
            <w:r w:rsidR="00714172" w:rsidRPr="00D1518E">
              <w:rPr>
                <w:b/>
                <w:bCs/>
                <w:sz w:val="20"/>
                <w:szCs w:val="20"/>
              </w:rPr>
              <w:t>sta</w:t>
            </w:r>
            <w:r w:rsidRPr="00D1518E">
              <w:rPr>
                <w:b/>
                <w:bCs/>
                <w:sz w:val="20"/>
                <w:szCs w:val="20"/>
              </w:rPr>
              <w:t xml:space="preserve"> instalacji elektrycznej</w:t>
            </w:r>
            <w:r w:rsidRPr="00D1518E">
              <w:rPr>
                <w:sz w:val="20"/>
                <w:szCs w:val="20"/>
              </w:rPr>
              <w:t xml:space="preserve"> – minimum 1 osoba </w:t>
            </w:r>
            <w:r w:rsidRPr="00AF4A27">
              <w:rPr>
                <w:sz w:val="20"/>
                <w:szCs w:val="20"/>
              </w:rPr>
              <w:t>posiadającą aktualne świadectwo kwalifikacyjne D i E (uprawnienia SEP do 1kV D+E)</w:t>
            </w:r>
            <w:r w:rsidR="00322571" w:rsidRPr="00AF4A27">
              <w:rPr>
                <w:sz w:val="20"/>
                <w:szCs w:val="20"/>
              </w:rPr>
              <w:t xml:space="preserve">   zgodnie z Rozporządzeniem Ministra Klimatu i Środowiska z dnia 1 lipca 2022 r. w sprawie szczegółowych zasad stwierdzania posiadania kwalifikacji przez osoby zajmujące się eksploatacją urządzeń, instalacji i sieci </w:t>
            </w:r>
            <w:r w:rsidR="00322571" w:rsidRPr="00AF4A27">
              <w:rPr>
                <w:sz w:val="20"/>
                <w:szCs w:val="20"/>
              </w:rPr>
              <w:br/>
              <w:t>(Dz. U z 2022 r., poz. 1392 z późn.zm).</w:t>
            </w:r>
          </w:p>
        </w:tc>
      </w:tr>
    </w:tbl>
    <w:p w14:paraId="1B7AC5D3" w14:textId="77777777" w:rsidR="00A65941" w:rsidRDefault="00A65941" w:rsidP="00A10286">
      <w:pPr>
        <w:suppressAutoHyphens w:val="0"/>
        <w:rPr>
          <w:sz w:val="20"/>
          <w:szCs w:val="20"/>
        </w:rPr>
      </w:pPr>
    </w:p>
    <w:p w14:paraId="49F41233" w14:textId="38E7DE73" w:rsidR="00482A2A" w:rsidRDefault="00072353" w:rsidP="00A10286">
      <w:pPr>
        <w:suppressAutoHyphens w:val="0"/>
        <w:rPr>
          <w:sz w:val="20"/>
          <w:szCs w:val="20"/>
        </w:rPr>
      </w:pPr>
      <w:r w:rsidRPr="00072353">
        <w:rPr>
          <w:sz w:val="20"/>
          <w:szCs w:val="20"/>
        </w:rPr>
        <w:t>Uwaga: W/w osoba musi posiadać ważne uprawnienia budowlane, o których mowa w ustawie z dnia 7 lipca 1994 r. Prawo budowlane (Dz. U. z 2025 r. poz. 418) oraz w Rozporządzeniu Ministra Inwestycji i Rozwoju z dnia 29 kwietnia 2019 r. w sprawie przygotowania zawodowego do wykonywania samodzielnych funkcji technicznych w budownictwie (Dz. U. z 2019 r. poz. 831) lub odpowiadające im kwalifikacje nadane na podstawie uprzednio obowiązujących przepisów prawa lub odpowiednich przepisów upoważniające do kierowania robotami budowlanymi w zakresie objętym przedmiotem zamówienia. W przypadku Wykonawców zagranicznych dopuszcza się również kwalifikacje zdobyte w innych państwach, na zasadach określonych w art. 12a ustawy prawo budowlane, z uwzględnieniem postanowień ustawy z dnia 22 grudnia 2015 r. o zasadach uznawania kwalifikacji zawodowych nabytych w państwach członkowskich Unii Europejskiej (Dz. U. z 2023 r. poz. 334).</w:t>
      </w:r>
    </w:p>
    <w:p w14:paraId="441E2D44" w14:textId="77777777" w:rsidR="00C16947" w:rsidRPr="0061698B" w:rsidRDefault="00C16947" w:rsidP="00C16947">
      <w:pPr>
        <w:suppressAutoHyphens w:val="0"/>
        <w:rPr>
          <w:sz w:val="20"/>
          <w:szCs w:val="20"/>
        </w:rPr>
      </w:pPr>
    </w:p>
    <w:p w14:paraId="54BB6E68" w14:textId="77777777" w:rsidR="007C307E" w:rsidRPr="00397A8D" w:rsidRDefault="007C307E" w:rsidP="00961512">
      <w:pPr>
        <w:pStyle w:val="Nagwek1"/>
        <w:numPr>
          <w:ilvl w:val="0"/>
          <w:numId w:val="9"/>
        </w:numPr>
        <w:spacing w:before="0" w:after="0"/>
        <w:rPr>
          <w:rFonts w:ascii="Arial" w:hAnsi="Arial"/>
          <w:color w:val="auto"/>
          <w:sz w:val="20"/>
          <w:szCs w:val="20"/>
          <w:lang w:val="pl-PL" w:eastAsia="en-US"/>
        </w:rPr>
      </w:pPr>
      <w:r w:rsidRPr="00397A8D">
        <w:rPr>
          <w:rFonts w:ascii="Arial" w:hAnsi="Arial"/>
          <w:color w:val="auto"/>
          <w:sz w:val="20"/>
          <w:szCs w:val="20"/>
          <w:lang w:eastAsia="en-US"/>
        </w:rPr>
        <w:t>PODSTAWY WYKLUCZENIA</w:t>
      </w:r>
      <w:r w:rsidR="001C4B73" w:rsidRPr="00397A8D">
        <w:rPr>
          <w:rFonts w:ascii="Arial" w:hAnsi="Arial"/>
          <w:color w:val="auto"/>
          <w:sz w:val="20"/>
          <w:szCs w:val="20"/>
          <w:lang w:val="pl-PL" w:eastAsia="en-US"/>
        </w:rPr>
        <w:t>.</w:t>
      </w:r>
    </w:p>
    <w:p w14:paraId="320393A8" w14:textId="77777777" w:rsidR="00DB38E4" w:rsidRPr="00DB38E4" w:rsidRDefault="00DB38E4" w:rsidP="008A2B4C">
      <w:pPr>
        <w:pStyle w:val="Akapitzlist"/>
        <w:numPr>
          <w:ilvl w:val="0"/>
          <w:numId w:val="59"/>
        </w:numPr>
        <w:suppressAutoHyphens w:val="0"/>
        <w:spacing w:line="276" w:lineRule="auto"/>
        <w:ind w:left="851" w:hanging="425"/>
        <w:jc w:val="left"/>
        <w:rPr>
          <w:rFonts w:ascii="Arial" w:hAnsi="Arial"/>
          <w:color w:val="000000"/>
          <w:sz w:val="20"/>
          <w:szCs w:val="20"/>
        </w:rPr>
      </w:pPr>
      <w:r w:rsidRPr="00DB38E4">
        <w:rPr>
          <w:rFonts w:ascii="Arial" w:hAnsi="Arial"/>
          <w:bCs/>
          <w:color w:val="000000"/>
          <w:sz w:val="20"/>
          <w:szCs w:val="20"/>
        </w:rPr>
        <w:t>Zamawiający wykluczy z postępowania Wykonawcę</w:t>
      </w:r>
      <w:r w:rsidRPr="00DB38E4">
        <w:rPr>
          <w:rFonts w:ascii="Arial" w:hAnsi="Arial"/>
          <w:b/>
          <w:bCs/>
          <w:color w:val="000000"/>
          <w:sz w:val="20"/>
          <w:szCs w:val="20"/>
        </w:rPr>
        <w:t xml:space="preserve"> </w:t>
      </w:r>
      <w:r w:rsidRPr="00DB38E4">
        <w:rPr>
          <w:rFonts w:ascii="Arial" w:hAnsi="Arial"/>
          <w:bCs/>
          <w:color w:val="000000"/>
          <w:sz w:val="20"/>
          <w:szCs w:val="20"/>
        </w:rPr>
        <w:t xml:space="preserve">w przypadkach, o których mowa </w:t>
      </w:r>
      <w:r w:rsidRPr="00DB38E4">
        <w:rPr>
          <w:rFonts w:ascii="Arial" w:hAnsi="Arial"/>
          <w:bCs/>
          <w:color w:val="000000"/>
          <w:sz w:val="20"/>
          <w:szCs w:val="20"/>
        </w:rPr>
        <w:br/>
        <w:t xml:space="preserve">w art. 108 ust. 1 pkt 1 – 6 </w:t>
      </w:r>
      <w:proofErr w:type="spellStart"/>
      <w:r w:rsidRPr="00DB38E4">
        <w:rPr>
          <w:rFonts w:ascii="Arial" w:hAnsi="Arial"/>
          <w:bCs/>
          <w:color w:val="000000"/>
          <w:sz w:val="20"/>
          <w:szCs w:val="20"/>
        </w:rPr>
        <w:t>Pzp</w:t>
      </w:r>
      <w:proofErr w:type="spellEnd"/>
      <w:r w:rsidRPr="00DB38E4">
        <w:rPr>
          <w:rFonts w:ascii="Arial" w:hAnsi="Arial"/>
          <w:color w:val="000000"/>
          <w:sz w:val="20"/>
          <w:szCs w:val="20"/>
        </w:rPr>
        <w:t xml:space="preserve">, tj.: </w:t>
      </w:r>
    </w:p>
    <w:p w14:paraId="4E445BF6" w14:textId="77777777" w:rsidR="00DB38E4" w:rsidRPr="00DB38E4" w:rsidRDefault="00DB38E4" w:rsidP="008A2B4C">
      <w:pPr>
        <w:pStyle w:val="Akapitzlist"/>
        <w:numPr>
          <w:ilvl w:val="1"/>
          <w:numId w:val="59"/>
        </w:numPr>
        <w:tabs>
          <w:tab w:val="left" w:pos="1276"/>
        </w:tabs>
        <w:suppressAutoHyphens w:val="0"/>
        <w:autoSpaceDE w:val="0"/>
        <w:autoSpaceDN w:val="0"/>
        <w:adjustRightInd w:val="0"/>
        <w:spacing w:line="276" w:lineRule="auto"/>
        <w:ind w:left="851" w:firstLine="0"/>
        <w:contextualSpacing/>
        <w:jc w:val="left"/>
        <w:rPr>
          <w:rFonts w:ascii="Arial" w:hAnsi="Arial"/>
          <w:color w:val="000000"/>
          <w:sz w:val="20"/>
          <w:szCs w:val="20"/>
          <w:lang w:eastAsia="pl-PL"/>
        </w:rPr>
      </w:pPr>
      <w:r w:rsidRPr="00DB38E4">
        <w:rPr>
          <w:rFonts w:ascii="Arial" w:hAnsi="Arial"/>
          <w:color w:val="000000"/>
          <w:sz w:val="20"/>
          <w:szCs w:val="20"/>
          <w:lang w:eastAsia="pl-PL"/>
        </w:rPr>
        <w:t xml:space="preserve">będącego osobą fizyczną, którego prawomocnie skazano za przestępstwo: </w:t>
      </w:r>
    </w:p>
    <w:p w14:paraId="2F88D498"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color w:val="000000"/>
          <w:sz w:val="20"/>
          <w:szCs w:val="20"/>
        </w:rPr>
        <w:t xml:space="preserve">udziału w zorganizowanej grupie przestępczej albo związku mającym na celu popełnienie przestępstwa lub przestępstwa skarbowego, o którym mowa w art. 258 Kodeksu karnego, </w:t>
      </w:r>
    </w:p>
    <w:p w14:paraId="2F509819"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color w:val="000000"/>
          <w:sz w:val="20"/>
          <w:szCs w:val="20"/>
        </w:rPr>
        <w:t xml:space="preserve">handlu ludźmi, o którym mowa w art. 189a Kodeksu karnego, </w:t>
      </w:r>
    </w:p>
    <w:p w14:paraId="41E7B87F"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sz w:val="20"/>
          <w:szCs w:val="20"/>
        </w:rPr>
        <w:t xml:space="preserve">o którym mowa w </w:t>
      </w:r>
      <w:hyperlink r:id="rId17" w:history="1">
        <w:r w:rsidRPr="00DB38E4">
          <w:rPr>
            <w:rFonts w:eastAsia="PMingLiU-ExtB"/>
            <w:color w:val="0000FF"/>
            <w:sz w:val="20"/>
            <w:szCs w:val="20"/>
            <w:u w:val="single"/>
          </w:rPr>
          <w:t>art. 228-230a</w:t>
        </w:r>
      </w:hyperlink>
      <w:r w:rsidRPr="00DB38E4">
        <w:rPr>
          <w:rFonts w:eastAsia="PMingLiU-ExtB"/>
          <w:sz w:val="20"/>
          <w:szCs w:val="20"/>
        </w:rPr>
        <w:t xml:space="preserve">, </w:t>
      </w:r>
      <w:hyperlink r:id="rId18" w:history="1">
        <w:r w:rsidRPr="00DB38E4">
          <w:rPr>
            <w:rFonts w:eastAsia="PMingLiU-ExtB"/>
            <w:color w:val="0000FF"/>
            <w:sz w:val="20"/>
            <w:szCs w:val="20"/>
            <w:u w:val="single"/>
          </w:rPr>
          <w:t>art. 250a</w:t>
        </w:r>
      </w:hyperlink>
      <w:r w:rsidRPr="00DB38E4">
        <w:rPr>
          <w:rFonts w:eastAsia="PMingLiU-ExtB"/>
          <w:sz w:val="20"/>
          <w:szCs w:val="20"/>
        </w:rPr>
        <w:t xml:space="preserve"> Kodeksu karnego, w </w:t>
      </w:r>
      <w:hyperlink r:id="rId19" w:history="1">
        <w:r w:rsidRPr="00DB38E4">
          <w:rPr>
            <w:rFonts w:eastAsia="PMingLiU-ExtB"/>
            <w:color w:val="0000FF"/>
            <w:sz w:val="20"/>
            <w:szCs w:val="20"/>
            <w:u w:val="single"/>
          </w:rPr>
          <w:t>art. 46-48</w:t>
        </w:r>
      </w:hyperlink>
      <w:r w:rsidRPr="00DB38E4">
        <w:rPr>
          <w:rFonts w:eastAsia="PMingLiU-ExtB"/>
          <w:sz w:val="20"/>
          <w:szCs w:val="20"/>
        </w:rPr>
        <w:t xml:space="preserve"> ustawy z dnia 25 czerwca 2010 r. o sporcie lub w art. 54 ust. 1-4 ustawy z dnia 12 maja 2011 r. o refundacji leków, środków spożywczych specjalnego przeznaczenia żywieniowego oraz wyrobów medycznych,</w:t>
      </w:r>
    </w:p>
    <w:p w14:paraId="719DA990"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color w:val="000000"/>
          <w:sz w:val="20"/>
          <w:szCs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87EF9D0"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color w:val="000000"/>
          <w:sz w:val="20"/>
          <w:szCs w:val="20"/>
        </w:rPr>
        <w:t xml:space="preserve">o charakterze terrorystycznym, o którym mowa w art. 115 § 20 Kodeksu karnego, lub mające na celu popełnienie tego przestępstwa, </w:t>
      </w:r>
    </w:p>
    <w:p w14:paraId="4A428E2F"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bCs/>
          <w:color w:val="000000"/>
          <w:sz w:val="20"/>
          <w:szCs w:val="20"/>
        </w:rPr>
        <w:t>powierzenia wykonywania pracy małoletniemu cudzoziemcowi,</w:t>
      </w:r>
      <w:r w:rsidRPr="00DB38E4">
        <w:rPr>
          <w:rFonts w:eastAsia="PMingLiU-ExtB"/>
          <w:b/>
          <w:bCs/>
          <w:color w:val="000000"/>
          <w:sz w:val="20"/>
          <w:szCs w:val="20"/>
        </w:rPr>
        <w:t xml:space="preserve"> </w:t>
      </w:r>
      <w:r w:rsidRPr="00DB38E4">
        <w:rPr>
          <w:rFonts w:eastAsia="PMingLiU-ExtB"/>
          <w:color w:val="000000"/>
          <w:sz w:val="20"/>
          <w:szCs w:val="20"/>
        </w:rPr>
        <w:t xml:space="preserve">o którym mowa w art. 9 ust. 2 ustawy z dnia 15 czerwca 2012 r. o skutkach powierzania wykonywania pracy cudzoziemcom przebywającym wbrew przepisom na terytorium Rzeczypospolitej Polskiej, </w:t>
      </w:r>
    </w:p>
    <w:p w14:paraId="765570F2"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color w:val="000000"/>
          <w:sz w:val="20"/>
          <w:szCs w:val="20"/>
        </w:rPr>
        <w:t>przeciwko obrotowi gospodarczemu, o których mowa w art. 296</w:t>
      </w:r>
      <w:r w:rsidRPr="00DB38E4">
        <w:rPr>
          <w:rFonts w:eastAsia="MS Gothic"/>
          <w:color w:val="000000"/>
          <w:sz w:val="20"/>
          <w:szCs w:val="20"/>
        </w:rPr>
        <w:t>–</w:t>
      </w:r>
      <w:r w:rsidRPr="00DB38E4">
        <w:rPr>
          <w:rFonts w:eastAsia="PMingLiU-ExtB"/>
          <w:color w:val="000000"/>
          <w:sz w:val="20"/>
          <w:szCs w:val="20"/>
        </w:rPr>
        <w:t>307 Kodeksu karnego, przestępstwo oszustwa, o którym mowa w art. 286 Kodeksu karnego, przestępstwo przeciwko wiarygodności dokumentów, o których mowa w art. 270</w:t>
      </w:r>
      <w:r w:rsidRPr="00DB38E4">
        <w:rPr>
          <w:rFonts w:eastAsia="MS Gothic"/>
          <w:color w:val="000000"/>
          <w:sz w:val="20"/>
          <w:szCs w:val="20"/>
        </w:rPr>
        <w:t>–</w:t>
      </w:r>
      <w:r w:rsidRPr="00DB38E4">
        <w:rPr>
          <w:rFonts w:eastAsia="PMingLiU-ExtB"/>
          <w:color w:val="000000"/>
          <w:sz w:val="20"/>
          <w:szCs w:val="20"/>
        </w:rPr>
        <w:t xml:space="preserve">277d Kodeksu karnego, lub przestępstwo skarbowe, </w:t>
      </w:r>
    </w:p>
    <w:p w14:paraId="46DAE5E1" w14:textId="77777777" w:rsidR="00DB38E4" w:rsidRPr="00DB38E4" w:rsidRDefault="00DB38E4" w:rsidP="008A2B4C">
      <w:pPr>
        <w:numPr>
          <w:ilvl w:val="0"/>
          <w:numId w:val="60"/>
        </w:numPr>
        <w:suppressAutoHyphens w:val="0"/>
        <w:autoSpaceDE w:val="0"/>
        <w:autoSpaceDN w:val="0"/>
        <w:adjustRightInd w:val="0"/>
        <w:spacing w:line="276" w:lineRule="auto"/>
        <w:ind w:left="1701" w:hanging="425"/>
        <w:jc w:val="left"/>
        <w:rPr>
          <w:rFonts w:eastAsia="PMingLiU-ExtB"/>
          <w:color w:val="000000"/>
          <w:sz w:val="20"/>
          <w:szCs w:val="20"/>
        </w:rPr>
      </w:pPr>
      <w:r w:rsidRPr="00DB38E4">
        <w:rPr>
          <w:rFonts w:eastAsia="PMingLiU-ExtB"/>
          <w:color w:val="000000"/>
          <w:sz w:val="20"/>
          <w:szCs w:val="20"/>
        </w:rPr>
        <w:t>o którym mowa w art. 9 ust. 1 i 3 lub art. 10 ustawy z dnia 15 czerwca 2012 r. o skutkach powierzania wykonywania pracy cudzoziemcom przebywającym wbrew przepisom na terytorium Rzeczypospolitej Polskiej</w:t>
      </w:r>
    </w:p>
    <w:p w14:paraId="56B1CD37" w14:textId="77777777" w:rsidR="00DB38E4" w:rsidRPr="00DB38E4" w:rsidRDefault="00DB38E4" w:rsidP="00DB38E4">
      <w:pPr>
        <w:autoSpaceDE w:val="0"/>
        <w:autoSpaceDN w:val="0"/>
        <w:adjustRightInd w:val="0"/>
        <w:ind w:left="1701" w:hanging="425"/>
        <w:rPr>
          <w:rFonts w:eastAsia="PMingLiU-ExtB"/>
          <w:color w:val="000000"/>
          <w:sz w:val="20"/>
          <w:szCs w:val="20"/>
        </w:rPr>
      </w:pPr>
      <w:r w:rsidRPr="00DB38E4">
        <w:rPr>
          <w:rFonts w:eastAsia="MS Gothic"/>
          <w:color w:val="000000"/>
          <w:sz w:val="20"/>
          <w:szCs w:val="20"/>
        </w:rPr>
        <w:t>–</w:t>
      </w:r>
      <w:r w:rsidRPr="00DB38E4">
        <w:rPr>
          <w:rFonts w:eastAsia="PMingLiU-ExtB"/>
          <w:color w:val="000000"/>
          <w:sz w:val="20"/>
          <w:szCs w:val="20"/>
        </w:rPr>
        <w:t xml:space="preserve"> lub za odpowiedni czyn zabroniony określony w przepisach prawa obcego; </w:t>
      </w:r>
    </w:p>
    <w:p w14:paraId="7E1AA712" w14:textId="77777777" w:rsidR="00DB38E4" w:rsidRPr="00DB38E4" w:rsidRDefault="00DB38E4" w:rsidP="008A2B4C">
      <w:pPr>
        <w:numPr>
          <w:ilvl w:val="1"/>
          <w:numId w:val="59"/>
        </w:numPr>
        <w:suppressAutoHyphens w:val="0"/>
        <w:autoSpaceDE w:val="0"/>
        <w:autoSpaceDN w:val="0"/>
        <w:adjustRightInd w:val="0"/>
        <w:spacing w:line="276" w:lineRule="auto"/>
        <w:ind w:left="1276" w:hanging="425"/>
        <w:jc w:val="left"/>
        <w:rPr>
          <w:sz w:val="20"/>
          <w:szCs w:val="20"/>
          <w:lang w:eastAsia="pl-PL"/>
        </w:rPr>
      </w:pPr>
      <w:r w:rsidRPr="00DB38E4">
        <w:rPr>
          <w:color w:val="000000"/>
          <w:sz w:val="20"/>
          <w:szCs w:val="20"/>
          <w:lang w:eastAsia="pl-PL"/>
        </w:rPr>
        <w:t>jeżeli</w:t>
      </w:r>
      <w:r w:rsidRPr="00DB38E4">
        <w:rPr>
          <w:sz w:val="20"/>
          <w:szCs w:val="20"/>
          <w:lang w:eastAsia="pl-PL"/>
        </w:rPr>
        <w:t xml:space="preserve">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F88538D" w14:textId="77777777" w:rsidR="00DB38E4" w:rsidRPr="00DB38E4" w:rsidRDefault="00DB38E4" w:rsidP="008A2B4C">
      <w:pPr>
        <w:numPr>
          <w:ilvl w:val="1"/>
          <w:numId w:val="59"/>
        </w:numPr>
        <w:suppressAutoHyphens w:val="0"/>
        <w:autoSpaceDE w:val="0"/>
        <w:autoSpaceDN w:val="0"/>
        <w:adjustRightInd w:val="0"/>
        <w:spacing w:line="276" w:lineRule="auto"/>
        <w:ind w:left="1276" w:hanging="425"/>
        <w:jc w:val="left"/>
        <w:rPr>
          <w:sz w:val="20"/>
          <w:szCs w:val="20"/>
          <w:lang w:eastAsia="pl-PL"/>
        </w:rPr>
      </w:pPr>
      <w:r w:rsidRPr="00DB38E4">
        <w:rPr>
          <w:color w:val="000000"/>
          <w:sz w:val="20"/>
          <w:szCs w:val="20"/>
          <w:lang w:eastAsia="pl-PL"/>
        </w:rPr>
        <w:t>wobec</w:t>
      </w:r>
      <w:r w:rsidRPr="00DB38E4">
        <w:rPr>
          <w:sz w:val="20"/>
          <w:szCs w:val="20"/>
          <w:lang w:eastAsia="pl-PL"/>
        </w:rPr>
        <w:t xml:space="preserve">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 </w:t>
      </w:r>
    </w:p>
    <w:p w14:paraId="0BFA255D" w14:textId="77777777" w:rsidR="00DB38E4" w:rsidRPr="00DB38E4" w:rsidRDefault="00DB38E4" w:rsidP="008A2B4C">
      <w:pPr>
        <w:numPr>
          <w:ilvl w:val="1"/>
          <w:numId w:val="59"/>
        </w:numPr>
        <w:suppressAutoHyphens w:val="0"/>
        <w:autoSpaceDE w:val="0"/>
        <w:autoSpaceDN w:val="0"/>
        <w:adjustRightInd w:val="0"/>
        <w:spacing w:line="276" w:lineRule="auto"/>
        <w:ind w:left="1276" w:hanging="425"/>
        <w:jc w:val="left"/>
        <w:rPr>
          <w:sz w:val="20"/>
          <w:szCs w:val="20"/>
          <w:lang w:eastAsia="pl-PL"/>
        </w:rPr>
      </w:pPr>
      <w:r w:rsidRPr="00DB38E4">
        <w:rPr>
          <w:color w:val="000000"/>
          <w:sz w:val="20"/>
          <w:szCs w:val="20"/>
          <w:lang w:eastAsia="pl-PL"/>
        </w:rPr>
        <w:t>wobec</w:t>
      </w:r>
      <w:r w:rsidRPr="00DB38E4">
        <w:rPr>
          <w:sz w:val="20"/>
          <w:szCs w:val="20"/>
          <w:lang w:eastAsia="pl-PL"/>
        </w:rPr>
        <w:t xml:space="preserve"> którego prawomocnie orzeczono zakaz ubiegania się o zamówienia publiczne; </w:t>
      </w:r>
    </w:p>
    <w:p w14:paraId="16780BCC" w14:textId="77777777" w:rsidR="00DB38E4" w:rsidRPr="00DB38E4" w:rsidRDefault="00DB38E4" w:rsidP="008A2B4C">
      <w:pPr>
        <w:numPr>
          <w:ilvl w:val="1"/>
          <w:numId w:val="59"/>
        </w:numPr>
        <w:suppressAutoHyphens w:val="0"/>
        <w:autoSpaceDE w:val="0"/>
        <w:autoSpaceDN w:val="0"/>
        <w:adjustRightInd w:val="0"/>
        <w:spacing w:line="276" w:lineRule="auto"/>
        <w:ind w:left="1276" w:hanging="425"/>
        <w:jc w:val="left"/>
        <w:rPr>
          <w:sz w:val="20"/>
          <w:szCs w:val="20"/>
          <w:lang w:eastAsia="pl-PL"/>
        </w:rPr>
      </w:pPr>
      <w:r w:rsidRPr="00DB38E4">
        <w:rPr>
          <w:color w:val="000000"/>
          <w:sz w:val="20"/>
          <w:szCs w:val="20"/>
          <w:lang w:eastAsia="pl-PL"/>
        </w:rPr>
        <w:t>jeżeli</w:t>
      </w:r>
      <w:r w:rsidRPr="00DB38E4">
        <w:rPr>
          <w:sz w:val="20"/>
          <w:szCs w:val="20"/>
          <w:lang w:eastAsia="pl-PL"/>
        </w:rPr>
        <w:t xml:space="preserve">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 </w:t>
      </w:r>
    </w:p>
    <w:p w14:paraId="16694EA1" w14:textId="77777777" w:rsidR="00DB38E4" w:rsidRPr="00DB38E4" w:rsidRDefault="00DB38E4" w:rsidP="008A2B4C">
      <w:pPr>
        <w:numPr>
          <w:ilvl w:val="1"/>
          <w:numId w:val="59"/>
        </w:numPr>
        <w:suppressAutoHyphens w:val="0"/>
        <w:autoSpaceDE w:val="0"/>
        <w:autoSpaceDN w:val="0"/>
        <w:adjustRightInd w:val="0"/>
        <w:spacing w:line="276" w:lineRule="auto"/>
        <w:ind w:left="1276" w:hanging="425"/>
        <w:jc w:val="left"/>
        <w:rPr>
          <w:sz w:val="20"/>
          <w:szCs w:val="20"/>
          <w:lang w:eastAsia="pl-PL"/>
        </w:rPr>
      </w:pPr>
      <w:r w:rsidRPr="00DB38E4">
        <w:rPr>
          <w:color w:val="000000"/>
          <w:sz w:val="20"/>
          <w:szCs w:val="20"/>
          <w:lang w:eastAsia="pl-PL"/>
        </w:rPr>
        <w:t>jeżeli</w:t>
      </w:r>
      <w:r w:rsidRPr="00DB38E4">
        <w:rPr>
          <w:sz w:val="20"/>
          <w:szCs w:val="20"/>
          <w:lang w:eastAsia="pl-PL"/>
        </w:rPr>
        <w:t>,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D4703C2" w14:textId="484CD442" w:rsidR="00DD165E" w:rsidRPr="00DB38E4" w:rsidRDefault="007E210C" w:rsidP="008A2B4C">
      <w:pPr>
        <w:pStyle w:val="Akapitzlist"/>
        <w:numPr>
          <w:ilvl w:val="0"/>
          <w:numId w:val="59"/>
        </w:numPr>
        <w:spacing w:line="276" w:lineRule="auto"/>
        <w:ind w:left="851" w:hanging="425"/>
        <w:rPr>
          <w:rFonts w:ascii="Arial" w:hAnsi="Arial"/>
          <w:sz w:val="20"/>
          <w:szCs w:val="20"/>
        </w:rPr>
      </w:pPr>
      <w:r w:rsidRPr="00DB38E4">
        <w:rPr>
          <w:rFonts w:ascii="Arial" w:hAnsi="Arial"/>
          <w:sz w:val="20"/>
          <w:szCs w:val="20"/>
        </w:rPr>
        <w:t xml:space="preserve">Podstawy wykluczenia </w:t>
      </w:r>
      <w:r w:rsidR="00961512" w:rsidRPr="00DB38E4">
        <w:rPr>
          <w:rFonts w:ascii="Arial" w:hAnsi="Arial"/>
          <w:sz w:val="20"/>
          <w:szCs w:val="20"/>
        </w:rPr>
        <w:t xml:space="preserve">na podstawie  </w:t>
      </w:r>
      <w:r w:rsidRPr="00DB38E4">
        <w:rPr>
          <w:rFonts w:ascii="Arial" w:hAnsi="Arial"/>
          <w:sz w:val="20"/>
          <w:szCs w:val="20"/>
        </w:rPr>
        <w:t xml:space="preserve">z </w:t>
      </w:r>
      <w:r w:rsidR="00DD165E" w:rsidRPr="00DB38E4">
        <w:rPr>
          <w:rFonts w:ascii="Arial" w:hAnsi="Arial"/>
          <w:sz w:val="20"/>
          <w:szCs w:val="20"/>
        </w:rPr>
        <w:t xml:space="preserve">art. 5k ust. 1 wprowadzonego Rozporządzeniem Rady UE 2022/576 z dnia 8 kwietnia 2022 r. w sprawie zmiany rozporządzenia (UE) nr 833/2014 dotyczącego środków ograniczających w związku z działaniami Rosji destabilizującymi sytuację na Ukrainie (z </w:t>
      </w:r>
      <w:proofErr w:type="spellStart"/>
      <w:r w:rsidR="00DD165E" w:rsidRPr="00DB38E4">
        <w:rPr>
          <w:rFonts w:ascii="Arial" w:hAnsi="Arial"/>
          <w:sz w:val="20"/>
          <w:szCs w:val="20"/>
        </w:rPr>
        <w:t>późn</w:t>
      </w:r>
      <w:proofErr w:type="spellEnd"/>
      <w:r w:rsidR="00DD165E" w:rsidRPr="00DB38E4">
        <w:rPr>
          <w:rFonts w:ascii="Arial" w:hAnsi="Arial"/>
          <w:sz w:val="20"/>
          <w:szCs w:val="20"/>
        </w:rPr>
        <w:t>. zm.) tj. wykonawcę, który należy do którejkolwiek z poniższych kategorii</w:t>
      </w:r>
    </w:p>
    <w:p w14:paraId="1867EFB0" w14:textId="775E5EC0" w:rsidR="00DD165E" w:rsidRPr="00ED444F" w:rsidRDefault="00ED444F" w:rsidP="00DB38E4">
      <w:pPr>
        <w:spacing w:line="276" w:lineRule="auto"/>
        <w:ind w:left="851" w:hanging="425"/>
        <w:rPr>
          <w:sz w:val="20"/>
          <w:szCs w:val="20"/>
        </w:rPr>
      </w:pPr>
      <w:r w:rsidRPr="00DB38E4">
        <w:rPr>
          <w:sz w:val="20"/>
          <w:szCs w:val="20"/>
        </w:rPr>
        <w:tab/>
      </w:r>
      <w:r w:rsidR="00DD165E" w:rsidRPr="00DB38E4">
        <w:rPr>
          <w:sz w:val="20"/>
          <w:szCs w:val="20"/>
        </w:rPr>
        <w:t>podmiotów</w:t>
      </w:r>
      <w:r w:rsidR="00DD165E" w:rsidRPr="00ED444F">
        <w:rPr>
          <w:sz w:val="20"/>
          <w:szCs w:val="20"/>
        </w:rPr>
        <w:t>:</w:t>
      </w:r>
    </w:p>
    <w:p w14:paraId="6662EDFB" w14:textId="762D694A" w:rsidR="00DD165E" w:rsidRPr="00ED444F" w:rsidRDefault="00DD165E" w:rsidP="008A2B4C">
      <w:pPr>
        <w:pStyle w:val="Akapitzlist"/>
        <w:numPr>
          <w:ilvl w:val="0"/>
          <w:numId w:val="46"/>
        </w:numPr>
        <w:tabs>
          <w:tab w:val="left" w:pos="1276"/>
        </w:tabs>
        <w:spacing w:line="276" w:lineRule="auto"/>
        <w:ind w:left="1276" w:hanging="425"/>
        <w:rPr>
          <w:rFonts w:ascii="Arial" w:hAnsi="Arial"/>
          <w:sz w:val="20"/>
          <w:szCs w:val="20"/>
        </w:rPr>
      </w:pPr>
      <w:r w:rsidRPr="00ED444F">
        <w:rPr>
          <w:rFonts w:ascii="Arial" w:hAnsi="Arial"/>
          <w:sz w:val="20"/>
          <w:szCs w:val="20"/>
        </w:rPr>
        <w:t>obywateli rosyjskich, osób fizycznych zamieszkałych w Rosji lub osób prawnych,</w:t>
      </w:r>
    </w:p>
    <w:p w14:paraId="7C50951D" w14:textId="1D83234C" w:rsidR="00DD165E" w:rsidRPr="00ED444F" w:rsidRDefault="00ED444F" w:rsidP="00ED444F">
      <w:pPr>
        <w:tabs>
          <w:tab w:val="left" w:pos="1276"/>
        </w:tabs>
        <w:spacing w:line="276" w:lineRule="auto"/>
        <w:ind w:left="1276" w:hanging="425"/>
        <w:rPr>
          <w:sz w:val="20"/>
          <w:szCs w:val="20"/>
        </w:rPr>
      </w:pPr>
      <w:r>
        <w:rPr>
          <w:sz w:val="20"/>
          <w:szCs w:val="20"/>
        </w:rPr>
        <w:tab/>
      </w:r>
      <w:r w:rsidR="00DD165E" w:rsidRPr="00ED444F">
        <w:rPr>
          <w:sz w:val="20"/>
          <w:szCs w:val="20"/>
        </w:rPr>
        <w:t>podmiotów lub organów z siedzibą w Rosji;</w:t>
      </w:r>
    </w:p>
    <w:p w14:paraId="3A757F0F" w14:textId="2D43A4D9" w:rsidR="00DD165E" w:rsidRPr="00ED444F" w:rsidRDefault="00DD165E" w:rsidP="008A2B4C">
      <w:pPr>
        <w:numPr>
          <w:ilvl w:val="0"/>
          <w:numId w:val="46"/>
        </w:numPr>
        <w:tabs>
          <w:tab w:val="left" w:pos="1276"/>
        </w:tabs>
        <w:spacing w:line="276" w:lineRule="auto"/>
        <w:ind w:left="1276" w:hanging="425"/>
        <w:rPr>
          <w:sz w:val="20"/>
          <w:szCs w:val="20"/>
        </w:rPr>
      </w:pPr>
      <w:r w:rsidRPr="00ED444F">
        <w:rPr>
          <w:sz w:val="20"/>
          <w:szCs w:val="20"/>
        </w:rPr>
        <w:t>osób prawnych, podmiotów lub organów, do których prawa własności bezpośrednio</w:t>
      </w:r>
    </w:p>
    <w:p w14:paraId="4898304D" w14:textId="4AEDCF6F" w:rsidR="00DD165E" w:rsidRPr="00ED444F" w:rsidRDefault="00ED444F" w:rsidP="00ED444F">
      <w:pPr>
        <w:tabs>
          <w:tab w:val="left" w:pos="1276"/>
        </w:tabs>
        <w:spacing w:line="276" w:lineRule="auto"/>
        <w:ind w:left="1276" w:hanging="425"/>
        <w:rPr>
          <w:sz w:val="20"/>
          <w:szCs w:val="20"/>
        </w:rPr>
      </w:pPr>
      <w:r>
        <w:rPr>
          <w:sz w:val="20"/>
          <w:szCs w:val="20"/>
        </w:rPr>
        <w:tab/>
      </w:r>
      <w:r w:rsidR="00DD165E" w:rsidRPr="00ED444F">
        <w:rPr>
          <w:sz w:val="20"/>
          <w:szCs w:val="20"/>
        </w:rPr>
        <w:t>lub pośrednio w ponad 50 % należą do osoby fizycznej lub prawnej, podmiotu lub</w:t>
      </w:r>
    </w:p>
    <w:p w14:paraId="1181C940" w14:textId="203BB157" w:rsidR="00DD165E" w:rsidRPr="00ED444F" w:rsidRDefault="00ED444F" w:rsidP="00ED444F">
      <w:pPr>
        <w:tabs>
          <w:tab w:val="left" w:pos="1276"/>
        </w:tabs>
        <w:spacing w:line="276" w:lineRule="auto"/>
        <w:ind w:left="1276" w:hanging="425"/>
        <w:rPr>
          <w:sz w:val="20"/>
          <w:szCs w:val="20"/>
        </w:rPr>
      </w:pPr>
      <w:r>
        <w:rPr>
          <w:sz w:val="20"/>
          <w:szCs w:val="20"/>
        </w:rPr>
        <w:tab/>
      </w:r>
      <w:r w:rsidRPr="00ED444F">
        <w:rPr>
          <w:sz w:val="20"/>
          <w:szCs w:val="20"/>
        </w:rPr>
        <w:t>organu, o których w pkt 1)</w:t>
      </w:r>
      <w:r w:rsidR="00DD165E" w:rsidRPr="00ED444F">
        <w:rPr>
          <w:sz w:val="20"/>
          <w:szCs w:val="20"/>
        </w:rPr>
        <w:t xml:space="preserve"> powyżej, lub</w:t>
      </w:r>
    </w:p>
    <w:p w14:paraId="3B125678" w14:textId="31049C1D" w:rsidR="00DD165E" w:rsidRPr="00ED444F" w:rsidRDefault="00DD165E" w:rsidP="008A2B4C">
      <w:pPr>
        <w:numPr>
          <w:ilvl w:val="0"/>
          <w:numId w:val="46"/>
        </w:numPr>
        <w:tabs>
          <w:tab w:val="left" w:pos="1276"/>
        </w:tabs>
        <w:spacing w:line="276" w:lineRule="auto"/>
        <w:ind w:left="1276" w:hanging="425"/>
        <w:rPr>
          <w:sz w:val="20"/>
          <w:szCs w:val="20"/>
        </w:rPr>
      </w:pPr>
      <w:r w:rsidRPr="00ED444F">
        <w:rPr>
          <w:sz w:val="20"/>
          <w:szCs w:val="20"/>
        </w:rPr>
        <w:t>osób fizycznych lub prawnych, podmiotów lub organów działających w imieniu lub</w:t>
      </w:r>
    </w:p>
    <w:p w14:paraId="498C189A" w14:textId="2D0F0C2E" w:rsidR="00DD165E" w:rsidRPr="00ED444F" w:rsidRDefault="00ED444F" w:rsidP="00ED444F">
      <w:pPr>
        <w:tabs>
          <w:tab w:val="left" w:pos="1276"/>
        </w:tabs>
        <w:spacing w:line="276" w:lineRule="auto"/>
        <w:ind w:left="1276" w:hanging="425"/>
        <w:rPr>
          <w:sz w:val="20"/>
          <w:szCs w:val="20"/>
        </w:rPr>
      </w:pPr>
      <w:r>
        <w:rPr>
          <w:sz w:val="20"/>
          <w:szCs w:val="20"/>
        </w:rPr>
        <w:tab/>
      </w:r>
      <w:r w:rsidR="00DD165E" w:rsidRPr="00ED444F">
        <w:rPr>
          <w:sz w:val="20"/>
          <w:szCs w:val="20"/>
        </w:rPr>
        <w:t>pod kierunkiem osoby fizycznej lub prawnej, podmiotu lub organu, o których mowa</w:t>
      </w:r>
    </w:p>
    <w:p w14:paraId="1E98B213" w14:textId="355315AE" w:rsidR="00DD165E" w:rsidRPr="00ED444F" w:rsidRDefault="00ED444F" w:rsidP="00ED444F">
      <w:pPr>
        <w:tabs>
          <w:tab w:val="left" w:pos="1276"/>
        </w:tabs>
        <w:spacing w:line="276" w:lineRule="auto"/>
        <w:ind w:left="1276" w:hanging="425"/>
        <w:rPr>
          <w:sz w:val="20"/>
          <w:szCs w:val="20"/>
        </w:rPr>
      </w:pPr>
      <w:r>
        <w:rPr>
          <w:sz w:val="20"/>
          <w:szCs w:val="20"/>
        </w:rPr>
        <w:tab/>
      </w:r>
      <w:r w:rsidRPr="00ED444F">
        <w:rPr>
          <w:sz w:val="20"/>
          <w:szCs w:val="20"/>
        </w:rPr>
        <w:t xml:space="preserve">w pkt 1) </w:t>
      </w:r>
      <w:r w:rsidR="00DD165E" w:rsidRPr="00ED444F">
        <w:rPr>
          <w:sz w:val="20"/>
          <w:szCs w:val="20"/>
        </w:rPr>
        <w:t xml:space="preserve"> lub </w:t>
      </w:r>
      <w:r w:rsidRPr="00ED444F">
        <w:rPr>
          <w:sz w:val="20"/>
          <w:szCs w:val="20"/>
        </w:rPr>
        <w:t xml:space="preserve">2) </w:t>
      </w:r>
      <w:r w:rsidR="00DD165E" w:rsidRPr="00ED444F">
        <w:rPr>
          <w:sz w:val="20"/>
          <w:szCs w:val="20"/>
        </w:rPr>
        <w:t>powyżej,</w:t>
      </w:r>
    </w:p>
    <w:p w14:paraId="62F44C7B" w14:textId="77777777" w:rsidR="00DD165E" w:rsidRPr="00ED444F" w:rsidRDefault="00DD165E" w:rsidP="00ED444F">
      <w:pPr>
        <w:spacing w:line="276" w:lineRule="auto"/>
        <w:ind w:left="851"/>
        <w:rPr>
          <w:sz w:val="20"/>
          <w:szCs w:val="20"/>
        </w:rPr>
      </w:pPr>
      <w:r w:rsidRPr="00ED444F">
        <w:rPr>
          <w:sz w:val="20"/>
          <w:szCs w:val="20"/>
        </w:rPr>
        <w:t>w tym podwykonawców, dostawców lub podmiotów, na których zdolności polega się w</w:t>
      </w:r>
    </w:p>
    <w:p w14:paraId="5126F2C2" w14:textId="77777777" w:rsidR="00DD165E" w:rsidRPr="00ED444F" w:rsidRDefault="00DD165E" w:rsidP="00ED444F">
      <w:pPr>
        <w:spacing w:line="276" w:lineRule="auto"/>
        <w:ind w:left="851"/>
        <w:rPr>
          <w:sz w:val="20"/>
          <w:szCs w:val="20"/>
        </w:rPr>
      </w:pPr>
      <w:r w:rsidRPr="00ED444F">
        <w:rPr>
          <w:sz w:val="20"/>
          <w:szCs w:val="20"/>
        </w:rPr>
        <w:t>rozumieniu dyrektyw w sprawie zamówień publicznych, w przypadku gdy przypada na</w:t>
      </w:r>
    </w:p>
    <w:p w14:paraId="7710F772" w14:textId="37F12E51" w:rsidR="00ED444F" w:rsidRPr="00ED444F" w:rsidRDefault="00DD165E" w:rsidP="00ED444F">
      <w:pPr>
        <w:spacing w:line="276" w:lineRule="auto"/>
        <w:ind w:left="851"/>
        <w:rPr>
          <w:sz w:val="20"/>
          <w:szCs w:val="20"/>
        </w:rPr>
      </w:pPr>
      <w:r w:rsidRPr="00ED444F">
        <w:rPr>
          <w:sz w:val="20"/>
          <w:szCs w:val="20"/>
        </w:rPr>
        <w:t>nich ponad 10% wartości zamówienia.</w:t>
      </w:r>
    </w:p>
    <w:p w14:paraId="4E047DEC" w14:textId="7B03BD91" w:rsidR="00ED444F" w:rsidRPr="00961512" w:rsidRDefault="0058122E" w:rsidP="008A2B4C">
      <w:pPr>
        <w:pStyle w:val="Akapitzlist"/>
        <w:numPr>
          <w:ilvl w:val="0"/>
          <w:numId w:val="59"/>
        </w:numPr>
        <w:spacing w:line="276" w:lineRule="auto"/>
        <w:ind w:left="851" w:hanging="425"/>
        <w:rPr>
          <w:rFonts w:ascii="Arial" w:hAnsi="Arial"/>
          <w:sz w:val="20"/>
          <w:szCs w:val="20"/>
        </w:rPr>
      </w:pPr>
      <w:r w:rsidRPr="00961512">
        <w:rPr>
          <w:rFonts w:ascii="Arial" w:hAnsi="Arial"/>
          <w:sz w:val="20"/>
          <w:szCs w:val="20"/>
        </w:rPr>
        <w:t>Podstawy wykluczenia, o których mowa w art. 7 ust. 1 ustawy z dnia 13 kwietnia 2022 r. o szczególnych rozwiązaniach w zakresie przeciwdziałania wspieraniu agresji na Ukrainę oraz służących ochronie bezpieczeństwa narodowego. Zgodnie z treścią art. 7 ust. 1 ustawy z dnia 13 kwietnia 2022 r. o szczególnych rozwiązaniach w zakresie przeciwdziałania wspieraniu agresji na Ukrainę oraz służących ochronie bezpieczeństwa narodowego (</w:t>
      </w:r>
      <w:proofErr w:type="spellStart"/>
      <w:r w:rsidRPr="00961512">
        <w:rPr>
          <w:rFonts w:ascii="Arial" w:hAnsi="Arial"/>
          <w:sz w:val="20"/>
          <w:szCs w:val="20"/>
        </w:rPr>
        <w:t>t.j</w:t>
      </w:r>
      <w:proofErr w:type="spellEnd"/>
      <w:r w:rsidRPr="00961512">
        <w:rPr>
          <w:rFonts w:ascii="Arial" w:hAnsi="Arial"/>
          <w:sz w:val="20"/>
          <w:szCs w:val="20"/>
        </w:rPr>
        <w:t>. Dz. U. z 202</w:t>
      </w:r>
      <w:r w:rsidR="00ED444F" w:rsidRPr="00961512">
        <w:rPr>
          <w:rFonts w:ascii="Arial" w:hAnsi="Arial"/>
          <w:sz w:val="20"/>
          <w:szCs w:val="20"/>
        </w:rPr>
        <w:t>5</w:t>
      </w:r>
      <w:r w:rsidRPr="00961512">
        <w:rPr>
          <w:rFonts w:ascii="Arial" w:hAnsi="Arial"/>
          <w:sz w:val="20"/>
          <w:szCs w:val="20"/>
        </w:rPr>
        <w:t xml:space="preserve"> r., poz. </w:t>
      </w:r>
      <w:r w:rsidR="00ED444F" w:rsidRPr="00961512">
        <w:rPr>
          <w:rFonts w:ascii="Arial" w:hAnsi="Arial"/>
          <w:sz w:val="20"/>
          <w:szCs w:val="20"/>
        </w:rPr>
        <w:t>514</w:t>
      </w:r>
      <w:r w:rsidRPr="00961512">
        <w:rPr>
          <w:rFonts w:ascii="Arial" w:hAnsi="Arial"/>
          <w:sz w:val="20"/>
          <w:szCs w:val="20"/>
        </w:rPr>
        <w:t xml:space="preserve">), z postępowania o udzielenie zamówienia publicznego lub konkursu prowadzonego na podstawie ustawy </w:t>
      </w:r>
      <w:proofErr w:type="spellStart"/>
      <w:r w:rsidRPr="00961512">
        <w:rPr>
          <w:rFonts w:ascii="Arial" w:hAnsi="Arial"/>
          <w:sz w:val="20"/>
          <w:szCs w:val="20"/>
        </w:rPr>
        <w:t>Pzp</w:t>
      </w:r>
      <w:proofErr w:type="spellEnd"/>
      <w:r w:rsidRPr="00961512">
        <w:rPr>
          <w:rFonts w:ascii="Arial" w:hAnsi="Arial"/>
          <w:sz w:val="20"/>
          <w:szCs w:val="20"/>
        </w:rPr>
        <w:t xml:space="preserve"> wyklucza się:</w:t>
      </w:r>
    </w:p>
    <w:p w14:paraId="399D175B" w14:textId="7E0C46AE" w:rsidR="00ED444F" w:rsidRPr="00ED444F" w:rsidRDefault="00ED444F" w:rsidP="008A2B4C">
      <w:pPr>
        <w:pStyle w:val="Akapitzlist"/>
        <w:numPr>
          <w:ilvl w:val="0"/>
          <w:numId w:val="47"/>
        </w:numPr>
        <w:spacing w:line="276" w:lineRule="auto"/>
        <w:ind w:left="1276" w:hanging="425"/>
        <w:rPr>
          <w:rFonts w:ascii="Arial" w:hAnsi="Arial"/>
          <w:sz w:val="20"/>
          <w:szCs w:val="20"/>
        </w:rPr>
      </w:pPr>
      <w:r w:rsidRPr="00ED444F">
        <w:rPr>
          <w:rFonts w:ascii="Arial" w:hAnsi="Arial"/>
          <w:sz w:val="20"/>
          <w:szCs w:val="20"/>
        </w:rPr>
        <w:t>Wykonawcę wymienionego w wykazach określonych w rozporządzeniu 765/20061</w:t>
      </w:r>
      <w:r>
        <w:rPr>
          <w:rStyle w:val="Odwoanieprzypisudolnego"/>
          <w:rFonts w:ascii="Arial" w:hAnsi="Arial"/>
          <w:sz w:val="20"/>
          <w:szCs w:val="20"/>
        </w:rPr>
        <w:footnoteReference w:id="1"/>
      </w:r>
      <w:r>
        <w:rPr>
          <w:rFonts w:ascii="Arial" w:hAnsi="Arial"/>
          <w:sz w:val="20"/>
          <w:szCs w:val="20"/>
        </w:rPr>
        <w:t>i rozporządzeniu 269/2014</w:t>
      </w:r>
      <w:r>
        <w:rPr>
          <w:rStyle w:val="Odwoanieprzypisudolnego"/>
          <w:rFonts w:ascii="Arial" w:hAnsi="Arial"/>
          <w:sz w:val="20"/>
          <w:szCs w:val="20"/>
        </w:rPr>
        <w:footnoteReference w:id="2"/>
      </w:r>
      <w:r w:rsidRPr="00ED444F">
        <w:rPr>
          <w:rFonts w:ascii="Arial" w:hAnsi="Arial"/>
          <w:sz w:val="20"/>
          <w:szCs w:val="20"/>
        </w:rPr>
        <w:t xml:space="preserve"> albo wpisanego na listę na podstawie decyzji w sprawie wpisu na listę rozstrzygającej o zastosowaniu środka, o którym mowa w art. 1 pkt 3 ww. ustawy;</w:t>
      </w:r>
    </w:p>
    <w:p w14:paraId="38BA2C59" w14:textId="31435D1C" w:rsidR="00ED444F" w:rsidRPr="00ED444F" w:rsidRDefault="00ED444F" w:rsidP="008A2B4C">
      <w:pPr>
        <w:pStyle w:val="Akapitzlist"/>
        <w:numPr>
          <w:ilvl w:val="0"/>
          <w:numId w:val="47"/>
        </w:numPr>
        <w:spacing w:line="276" w:lineRule="auto"/>
        <w:ind w:left="1276" w:hanging="425"/>
        <w:rPr>
          <w:rFonts w:ascii="Arial" w:hAnsi="Arial"/>
          <w:sz w:val="20"/>
          <w:szCs w:val="20"/>
        </w:rPr>
      </w:pPr>
      <w:r w:rsidRPr="00ED444F">
        <w:rPr>
          <w:rFonts w:ascii="Arial" w:hAnsi="Arial"/>
          <w:sz w:val="20"/>
          <w:szCs w:val="20"/>
        </w:rPr>
        <w:t>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10D2CF88" w14:textId="257915BB" w:rsidR="00264541" w:rsidRDefault="00ED444F" w:rsidP="008A2B4C">
      <w:pPr>
        <w:pStyle w:val="Akapitzlist"/>
        <w:numPr>
          <w:ilvl w:val="0"/>
          <w:numId w:val="47"/>
        </w:numPr>
        <w:spacing w:line="276" w:lineRule="auto"/>
        <w:ind w:left="1276" w:hanging="425"/>
        <w:rPr>
          <w:rFonts w:ascii="Arial" w:hAnsi="Arial"/>
          <w:sz w:val="20"/>
          <w:szCs w:val="20"/>
        </w:rPr>
      </w:pPr>
      <w:r w:rsidRPr="00ED444F">
        <w:rPr>
          <w:rFonts w:ascii="Arial" w:hAnsi="Arial"/>
          <w:sz w:val="20"/>
          <w:szCs w:val="20"/>
        </w:rPr>
        <w:t>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3DED0778" w14:textId="77777777" w:rsidR="00961512" w:rsidRPr="00961512" w:rsidRDefault="00961512" w:rsidP="008A2B4C">
      <w:pPr>
        <w:pStyle w:val="Akapitzlist"/>
        <w:numPr>
          <w:ilvl w:val="0"/>
          <w:numId w:val="59"/>
        </w:numPr>
        <w:spacing w:line="276" w:lineRule="auto"/>
        <w:rPr>
          <w:rFonts w:ascii="Arial" w:hAnsi="Arial"/>
          <w:sz w:val="20"/>
          <w:szCs w:val="20"/>
        </w:rPr>
      </w:pPr>
      <w:r w:rsidRPr="00961512">
        <w:rPr>
          <w:rFonts w:ascii="Arial" w:hAnsi="Arial"/>
          <w:sz w:val="20"/>
          <w:szCs w:val="20"/>
        </w:rPr>
        <w:t xml:space="preserve">Zamawiający nie przewiduje wykluczenia Wykonawców na podstawie art. 109 ustawy </w:t>
      </w:r>
      <w:proofErr w:type="spellStart"/>
      <w:r w:rsidRPr="00961512">
        <w:rPr>
          <w:rFonts w:ascii="Arial" w:hAnsi="Arial"/>
          <w:sz w:val="20"/>
          <w:szCs w:val="20"/>
        </w:rPr>
        <w:t>Pzp</w:t>
      </w:r>
      <w:proofErr w:type="spellEnd"/>
      <w:r w:rsidRPr="00961512">
        <w:rPr>
          <w:rFonts w:ascii="Arial" w:hAnsi="Arial"/>
          <w:sz w:val="20"/>
          <w:szCs w:val="20"/>
        </w:rPr>
        <w:t>.</w:t>
      </w:r>
    </w:p>
    <w:p w14:paraId="63E1A97A" w14:textId="42583CDA" w:rsidR="00961512" w:rsidRPr="00961512" w:rsidRDefault="00961512" w:rsidP="008A2B4C">
      <w:pPr>
        <w:pStyle w:val="Akapitzlist"/>
        <w:numPr>
          <w:ilvl w:val="0"/>
          <w:numId w:val="59"/>
        </w:numPr>
        <w:spacing w:line="276" w:lineRule="auto"/>
        <w:rPr>
          <w:rFonts w:ascii="Arial" w:hAnsi="Arial"/>
          <w:sz w:val="20"/>
          <w:szCs w:val="20"/>
        </w:rPr>
      </w:pPr>
      <w:r w:rsidRPr="00961512">
        <w:rPr>
          <w:rFonts w:ascii="Arial" w:hAnsi="Arial"/>
          <w:sz w:val="20"/>
          <w:szCs w:val="20"/>
        </w:rPr>
        <w:t>Wykonawca, który podlega wykluczeniu na podstawie art. 108 ust. 1 pkt 1, 2 i 5 jeżeli przedstawi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rzeczono prawomocnym wyrokiem sądu zakaz ubiegania się o udzielenie zamówienia oraz nie upłynął określony w tym wyroku okres obowiązywania tego zakazu.</w:t>
      </w:r>
    </w:p>
    <w:p w14:paraId="51D0BE6E" w14:textId="632FA8CD" w:rsidR="00961512" w:rsidRPr="00961512" w:rsidRDefault="00961512" w:rsidP="008A2B4C">
      <w:pPr>
        <w:pStyle w:val="Akapitzlist"/>
        <w:numPr>
          <w:ilvl w:val="0"/>
          <w:numId w:val="59"/>
        </w:numPr>
        <w:spacing w:line="276" w:lineRule="auto"/>
        <w:ind w:left="720"/>
        <w:rPr>
          <w:rFonts w:ascii="Arial" w:hAnsi="Arial"/>
          <w:sz w:val="20"/>
          <w:szCs w:val="20"/>
        </w:rPr>
      </w:pPr>
      <w:r w:rsidRPr="00961512">
        <w:rPr>
          <w:rFonts w:ascii="Arial" w:hAnsi="Arial"/>
          <w:sz w:val="20"/>
          <w:szCs w:val="20"/>
        </w:rPr>
        <w:t xml:space="preserve">Wykonawca nie podlega wykluczeniu, jeżeli Zamawiający, uwzględniając wagę i szczególne okoliczności czynu Wykonawcy, uzna za wystarczające dowody przedstawione na podst. art. 110 ust. 2 ustawy </w:t>
      </w:r>
      <w:proofErr w:type="spellStart"/>
      <w:r w:rsidRPr="00961512">
        <w:rPr>
          <w:rFonts w:ascii="Arial" w:hAnsi="Arial"/>
          <w:sz w:val="20"/>
          <w:szCs w:val="20"/>
        </w:rPr>
        <w:t>Pzp</w:t>
      </w:r>
      <w:proofErr w:type="spellEnd"/>
      <w:r w:rsidRPr="00961512">
        <w:rPr>
          <w:rFonts w:ascii="Arial" w:hAnsi="Arial"/>
          <w:sz w:val="20"/>
          <w:szCs w:val="20"/>
        </w:rPr>
        <w:t>.</w:t>
      </w:r>
    </w:p>
    <w:p w14:paraId="74B4DC0F" w14:textId="77777777" w:rsidR="00ED444F" w:rsidRPr="00ED444F" w:rsidRDefault="00ED444F" w:rsidP="00ED444F">
      <w:pPr>
        <w:pStyle w:val="Akapitzlist"/>
        <w:spacing w:line="276" w:lineRule="auto"/>
        <w:ind w:left="786"/>
        <w:rPr>
          <w:sz w:val="20"/>
          <w:szCs w:val="20"/>
        </w:rPr>
      </w:pPr>
    </w:p>
    <w:p w14:paraId="0270487C" w14:textId="77777777" w:rsidR="007C307E" w:rsidRPr="00A14284" w:rsidRDefault="007C307E" w:rsidP="00961512">
      <w:pPr>
        <w:pStyle w:val="Nagwek1"/>
        <w:numPr>
          <w:ilvl w:val="0"/>
          <w:numId w:val="9"/>
        </w:numPr>
        <w:spacing w:before="0" w:after="0"/>
        <w:rPr>
          <w:rFonts w:ascii="Arial" w:hAnsi="Arial"/>
          <w:color w:val="auto"/>
          <w:sz w:val="20"/>
          <w:szCs w:val="20"/>
          <w:lang w:val="pl-PL" w:eastAsia="en-US"/>
        </w:rPr>
      </w:pPr>
      <w:r w:rsidRPr="00A14284">
        <w:rPr>
          <w:rFonts w:ascii="Arial" w:hAnsi="Arial"/>
          <w:color w:val="auto"/>
          <w:sz w:val="20"/>
          <w:szCs w:val="20"/>
          <w:lang w:eastAsia="en-US"/>
        </w:rPr>
        <w:t>WYKAZ PODMIOTOWYCH ŚRODKÓW DOWODOWYCH</w:t>
      </w:r>
      <w:r w:rsidR="00E974F5" w:rsidRPr="00A14284">
        <w:rPr>
          <w:rFonts w:ascii="Arial" w:hAnsi="Arial"/>
          <w:color w:val="auto"/>
          <w:sz w:val="20"/>
          <w:szCs w:val="20"/>
          <w:lang w:val="pl-PL" w:eastAsia="en-US"/>
        </w:rPr>
        <w:t>.</w:t>
      </w:r>
    </w:p>
    <w:p w14:paraId="289979BE" w14:textId="751C06B7" w:rsidR="00E974F5" w:rsidRPr="00A14284" w:rsidRDefault="00E974F5" w:rsidP="008A2B4C">
      <w:pPr>
        <w:pStyle w:val="Akapitzlist"/>
        <w:numPr>
          <w:ilvl w:val="0"/>
          <w:numId w:val="48"/>
        </w:numPr>
        <w:shd w:val="clear" w:color="auto" w:fill="FFFFFF"/>
        <w:suppressAutoHyphens w:val="0"/>
        <w:ind w:left="851" w:hanging="425"/>
        <w:rPr>
          <w:rFonts w:ascii="Arial" w:hAnsi="Arial"/>
          <w:b/>
          <w:sz w:val="20"/>
          <w:szCs w:val="20"/>
        </w:rPr>
      </w:pPr>
      <w:r w:rsidRPr="00A14284">
        <w:rPr>
          <w:rFonts w:ascii="Arial" w:hAnsi="Arial"/>
          <w:b/>
          <w:sz w:val="20"/>
          <w:szCs w:val="20"/>
        </w:rPr>
        <w:t>DOKUMENTY SKŁADANE RAZEM Z OFERTĄ</w:t>
      </w:r>
    </w:p>
    <w:p w14:paraId="53578CEA" w14:textId="3FFE6F74" w:rsidR="00142911" w:rsidRPr="00901388" w:rsidRDefault="00E974F5" w:rsidP="008A2B4C">
      <w:pPr>
        <w:numPr>
          <w:ilvl w:val="0"/>
          <w:numId w:val="21"/>
        </w:numPr>
        <w:shd w:val="clear" w:color="auto" w:fill="FFFFFF"/>
        <w:suppressAutoHyphens w:val="0"/>
        <w:autoSpaceDE w:val="0"/>
        <w:autoSpaceDN w:val="0"/>
        <w:spacing w:before="120" w:after="120"/>
        <w:ind w:left="1276" w:hanging="425"/>
        <w:rPr>
          <w:b/>
          <w:sz w:val="20"/>
          <w:szCs w:val="20"/>
        </w:rPr>
      </w:pPr>
      <w:r w:rsidRPr="00DB38E4">
        <w:rPr>
          <w:b/>
          <w:sz w:val="20"/>
          <w:szCs w:val="20"/>
        </w:rPr>
        <w:t>Oferta</w:t>
      </w:r>
      <w:r w:rsidR="00CA31E6" w:rsidRPr="00DB38E4">
        <w:rPr>
          <w:b/>
          <w:sz w:val="20"/>
          <w:szCs w:val="20"/>
        </w:rPr>
        <w:t xml:space="preserve"> przygotowana na formularzu ofertowym</w:t>
      </w:r>
      <w:r w:rsidR="00CA31E6" w:rsidRPr="00901388">
        <w:rPr>
          <w:sz w:val="20"/>
          <w:szCs w:val="20"/>
        </w:rPr>
        <w:t xml:space="preserve"> </w:t>
      </w:r>
      <w:r w:rsidR="00CA31E6" w:rsidRPr="00DB38E4">
        <w:rPr>
          <w:sz w:val="20"/>
          <w:szCs w:val="20"/>
        </w:rPr>
        <w:t xml:space="preserve">stanowiącym załącznik nr </w:t>
      </w:r>
      <w:r w:rsidR="0079462F" w:rsidRPr="00DB38E4">
        <w:rPr>
          <w:sz w:val="20"/>
          <w:szCs w:val="20"/>
        </w:rPr>
        <w:t>1</w:t>
      </w:r>
      <w:r w:rsidR="00CA31E6" w:rsidRPr="00DB38E4">
        <w:rPr>
          <w:sz w:val="20"/>
          <w:szCs w:val="20"/>
        </w:rPr>
        <w:t xml:space="preserve"> do SWZ,</w:t>
      </w:r>
      <w:r w:rsidR="00CA31E6" w:rsidRPr="00901388">
        <w:rPr>
          <w:sz w:val="20"/>
          <w:szCs w:val="20"/>
        </w:rPr>
        <w:t xml:space="preserve"> </w:t>
      </w:r>
      <w:r w:rsidR="00394789">
        <w:rPr>
          <w:sz w:val="20"/>
          <w:szCs w:val="20"/>
        </w:rPr>
        <w:t>zgodnie z art. 63 ust. 1</w:t>
      </w:r>
      <w:r w:rsidR="002F30A6" w:rsidRPr="00901388">
        <w:rPr>
          <w:sz w:val="20"/>
          <w:szCs w:val="20"/>
        </w:rPr>
        <w:t xml:space="preserve"> ustawy </w:t>
      </w:r>
      <w:proofErr w:type="spellStart"/>
      <w:r w:rsidR="002F30A6" w:rsidRPr="00901388">
        <w:rPr>
          <w:sz w:val="20"/>
          <w:szCs w:val="20"/>
        </w:rPr>
        <w:t>Pzp</w:t>
      </w:r>
      <w:proofErr w:type="spellEnd"/>
      <w:r w:rsidR="00CA31E6" w:rsidRPr="00901388">
        <w:rPr>
          <w:sz w:val="20"/>
          <w:szCs w:val="20"/>
        </w:rPr>
        <w:t>,</w:t>
      </w:r>
      <w:r w:rsidR="002F30A6" w:rsidRPr="00901388">
        <w:rPr>
          <w:i/>
          <w:sz w:val="20"/>
          <w:szCs w:val="20"/>
        </w:rPr>
        <w:t xml:space="preserve"> </w:t>
      </w:r>
      <w:r w:rsidRPr="00901388">
        <w:rPr>
          <w:sz w:val="20"/>
          <w:szCs w:val="20"/>
        </w:rPr>
        <w:t xml:space="preserve">składana jest pod rygorem nieważności </w:t>
      </w:r>
      <w:r w:rsidRPr="00901388">
        <w:rPr>
          <w:b/>
          <w:sz w:val="20"/>
          <w:szCs w:val="20"/>
        </w:rPr>
        <w:t xml:space="preserve">w </w:t>
      </w:r>
      <w:r w:rsidR="001414AB" w:rsidRPr="00901388">
        <w:rPr>
          <w:b/>
          <w:sz w:val="20"/>
          <w:szCs w:val="20"/>
        </w:rPr>
        <w:t>formie</w:t>
      </w:r>
      <w:r w:rsidRPr="00901388">
        <w:rPr>
          <w:b/>
          <w:sz w:val="20"/>
          <w:szCs w:val="20"/>
        </w:rPr>
        <w:t xml:space="preserve"> elektronicznej opatrzonej </w:t>
      </w:r>
      <w:r w:rsidR="001414AB" w:rsidRPr="00901388">
        <w:rPr>
          <w:b/>
          <w:sz w:val="20"/>
          <w:szCs w:val="20"/>
        </w:rPr>
        <w:t>kwalifikowanym podpisem elektronicznym</w:t>
      </w:r>
      <w:r w:rsidRPr="00901388">
        <w:rPr>
          <w:b/>
          <w:sz w:val="20"/>
          <w:szCs w:val="20"/>
        </w:rPr>
        <w:t>.</w:t>
      </w:r>
    </w:p>
    <w:p w14:paraId="5076AE07" w14:textId="2FCA1060" w:rsidR="00CF46E7" w:rsidRPr="00CF46E7" w:rsidRDefault="00CF46E7" w:rsidP="008A2B4C">
      <w:pPr>
        <w:numPr>
          <w:ilvl w:val="0"/>
          <w:numId w:val="21"/>
        </w:numPr>
        <w:suppressAutoHyphens w:val="0"/>
        <w:autoSpaceDE w:val="0"/>
        <w:autoSpaceDN w:val="0"/>
        <w:spacing w:before="120" w:after="120"/>
        <w:ind w:left="1276" w:hanging="425"/>
        <w:rPr>
          <w:color w:val="000000" w:themeColor="text1"/>
          <w:sz w:val="20"/>
          <w:szCs w:val="20"/>
        </w:rPr>
      </w:pPr>
      <w:r w:rsidRPr="00CF46E7">
        <w:rPr>
          <w:b/>
          <w:color w:val="000000" w:themeColor="text1"/>
          <w:sz w:val="20"/>
          <w:szCs w:val="20"/>
        </w:rPr>
        <w:t xml:space="preserve">Oświadczenie o niepodleganiu wykluczeniu, spełnianiu warunków udziału w postępowaniu, w zakresie wskazanym przez Zamawiającego. </w:t>
      </w:r>
      <w:r w:rsidRPr="00CF46E7">
        <w:rPr>
          <w:color w:val="000000" w:themeColor="text1"/>
          <w:sz w:val="20"/>
          <w:szCs w:val="20"/>
        </w:rPr>
        <w:t>Oświadczenie stanowi dowód potwierdzający brak podstaw wykluczenia oraz spełnianie warunków udziału w postepowaniu na dzień składania ofert, tymczasowo zastępujący wymagane przez Zamawiającego podmiotowe środki dowodowe wskazane w SWZ.</w:t>
      </w:r>
    </w:p>
    <w:p w14:paraId="73FF3482" w14:textId="4F4D3641" w:rsidR="00CF46E7" w:rsidRPr="000F72D0" w:rsidRDefault="00CF46E7" w:rsidP="00394789">
      <w:pPr>
        <w:suppressAutoHyphens w:val="0"/>
        <w:autoSpaceDE w:val="0"/>
        <w:autoSpaceDN w:val="0"/>
        <w:spacing w:before="120" w:after="120"/>
        <w:ind w:left="1276"/>
        <w:rPr>
          <w:color w:val="000000" w:themeColor="text1"/>
          <w:sz w:val="20"/>
          <w:szCs w:val="20"/>
        </w:rPr>
      </w:pPr>
      <w:r w:rsidRPr="00CF46E7">
        <w:rPr>
          <w:bCs/>
          <w:color w:val="000000" w:themeColor="text1"/>
          <w:sz w:val="20"/>
          <w:szCs w:val="20"/>
        </w:rPr>
        <w:t xml:space="preserve">Oświadczenie, o </w:t>
      </w:r>
      <w:r w:rsidRPr="000F72D0">
        <w:rPr>
          <w:bCs/>
          <w:color w:val="000000" w:themeColor="text1"/>
          <w:sz w:val="20"/>
          <w:szCs w:val="20"/>
        </w:rPr>
        <w:t xml:space="preserve">którym mowa </w:t>
      </w:r>
      <w:r w:rsidR="00394789">
        <w:rPr>
          <w:bCs/>
          <w:color w:val="000000" w:themeColor="text1"/>
          <w:sz w:val="20"/>
          <w:szCs w:val="20"/>
        </w:rPr>
        <w:t xml:space="preserve">w pkt 2) </w:t>
      </w:r>
      <w:r w:rsidRPr="000F72D0">
        <w:rPr>
          <w:bCs/>
          <w:color w:val="000000" w:themeColor="text1"/>
          <w:sz w:val="20"/>
          <w:szCs w:val="20"/>
        </w:rPr>
        <w:t xml:space="preserve">powyżej, </w:t>
      </w:r>
      <w:r w:rsidRPr="000F72D0">
        <w:rPr>
          <w:color w:val="000000" w:themeColor="text1"/>
          <w:sz w:val="20"/>
          <w:szCs w:val="20"/>
        </w:rPr>
        <w:t>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zwanym dalej „JEDZ”.</w:t>
      </w:r>
    </w:p>
    <w:p w14:paraId="208E43A2" w14:textId="77777777" w:rsidR="00CF46E7" w:rsidRPr="000F72D0" w:rsidRDefault="00CF46E7" w:rsidP="00394789">
      <w:pPr>
        <w:suppressAutoHyphens w:val="0"/>
        <w:autoSpaceDE w:val="0"/>
        <w:autoSpaceDN w:val="0"/>
        <w:spacing w:before="120" w:after="120"/>
        <w:ind w:left="1276"/>
        <w:rPr>
          <w:b/>
          <w:i/>
          <w:color w:val="000000" w:themeColor="text1"/>
          <w:sz w:val="20"/>
          <w:szCs w:val="20"/>
        </w:rPr>
      </w:pPr>
      <w:r w:rsidRPr="000F72D0">
        <w:rPr>
          <w:b/>
          <w:i/>
          <w:color w:val="000000" w:themeColor="text1"/>
          <w:sz w:val="20"/>
          <w:szCs w:val="20"/>
        </w:rPr>
        <w:t>Informacje w zakresie sposobu wypełniania JEDZ opracowane przez Urząd Zamówień Publicznych, znajdują się na stronie internetowej: www.uzp.gov.</w:t>
      </w:r>
    </w:p>
    <w:p w14:paraId="0CC5609E" w14:textId="295A39B6" w:rsidR="00CF46E7" w:rsidRPr="000F72D0" w:rsidRDefault="00CF46E7" w:rsidP="00394789">
      <w:pPr>
        <w:suppressAutoHyphens w:val="0"/>
        <w:autoSpaceDE w:val="0"/>
        <w:autoSpaceDN w:val="0"/>
        <w:spacing w:before="120" w:after="120"/>
        <w:ind w:left="1276"/>
        <w:rPr>
          <w:color w:val="000000" w:themeColor="text1"/>
          <w:sz w:val="20"/>
          <w:szCs w:val="20"/>
        </w:rPr>
      </w:pPr>
      <w:r w:rsidRPr="000F72D0">
        <w:rPr>
          <w:color w:val="000000" w:themeColor="text1"/>
          <w:sz w:val="20"/>
          <w:szCs w:val="20"/>
        </w:rPr>
        <w:t xml:space="preserve">Zamawiający udostępnił oświadczenie „JEDZ” w formacie </w:t>
      </w:r>
      <w:proofErr w:type="spellStart"/>
      <w:r w:rsidRPr="000F72D0">
        <w:rPr>
          <w:color w:val="000000" w:themeColor="text1"/>
          <w:sz w:val="20"/>
          <w:szCs w:val="20"/>
        </w:rPr>
        <w:t>xml</w:t>
      </w:r>
      <w:proofErr w:type="spellEnd"/>
      <w:r w:rsidRPr="000F72D0">
        <w:rPr>
          <w:color w:val="000000" w:themeColor="text1"/>
          <w:sz w:val="20"/>
          <w:szCs w:val="20"/>
        </w:rPr>
        <w:t xml:space="preserve"> – załącznik nr 2 do SWZ. </w:t>
      </w:r>
    </w:p>
    <w:p w14:paraId="0B183ACF" w14:textId="77777777" w:rsidR="00CF46E7" w:rsidRPr="000F72D0" w:rsidRDefault="00CF46E7" w:rsidP="008A2B4C">
      <w:pPr>
        <w:numPr>
          <w:ilvl w:val="0"/>
          <w:numId w:val="28"/>
        </w:numPr>
        <w:suppressAutoHyphens w:val="0"/>
        <w:autoSpaceDE w:val="0"/>
        <w:autoSpaceDN w:val="0"/>
        <w:spacing w:line="276" w:lineRule="auto"/>
        <w:ind w:left="1701" w:hanging="425"/>
        <w:rPr>
          <w:color w:val="000000" w:themeColor="text1"/>
          <w:sz w:val="20"/>
          <w:szCs w:val="20"/>
        </w:rPr>
      </w:pPr>
      <w:r w:rsidRPr="000F72D0">
        <w:rPr>
          <w:color w:val="000000" w:themeColor="text1"/>
          <w:sz w:val="20"/>
          <w:szCs w:val="20"/>
        </w:rPr>
        <w:t xml:space="preserve">W celu wypełnienia formularza JEDZ utworzonego przez Zamawiającego, ponownego wykorzystania formularza JEDZ utworzonego wcześniej lub samodzielnego utworzenia nowego formularza JEDZ wykonawca może skorzystać z elektronicznego narzędzia do wypełniania JEDZ dostępnego pod adresem </w:t>
      </w:r>
      <w:hyperlink r:id="rId20" w:history="1">
        <w:r w:rsidRPr="000F72D0">
          <w:rPr>
            <w:rStyle w:val="Hipercze"/>
            <w:color w:val="000000" w:themeColor="text1"/>
            <w:sz w:val="20"/>
            <w:szCs w:val="20"/>
          </w:rPr>
          <w:t>http://espd.uzp.gov.pl</w:t>
        </w:r>
      </w:hyperlink>
      <w:r w:rsidRPr="000F72D0">
        <w:rPr>
          <w:color w:val="000000" w:themeColor="text1"/>
          <w:sz w:val="20"/>
          <w:szCs w:val="20"/>
        </w:rPr>
        <w:t>.</w:t>
      </w:r>
    </w:p>
    <w:p w14:paraId="3B94CD86" w14:textId="77777777" w:rsidR="00CF46E7" w:rsidRPr="000F72D0" w:rsidRDefault="00CF46E7" w:rsidP="008A2B4C">
      <w:pPr>
        <w:numPr>
          <w:ilvl w:val="0"/>
          <w:numId w:val="28"/>
        </w:numPr>
        <w:suppressAutoHyphens w:val="0"/>
        <w:autoSpaceDE w:val="0"/>
        <w:autoSpaceDN w:val="0"/>
        <w:spacing w:line="276" w:lineRule="auto"/>
        <w:ind w:left="1701" w:hanging="425"/>
        <w:rPr>
          <w:color w:val="000000" w:themeColor="text1"/>
          <w:sz w:val="20"/>
          <w:szCs w:val="20"/>
        </w:rPr>
      </w:pPr>
      <w:r w:rsidRPr="000F72D0">
        <w:rPr>
          <w:color w:val="000000" w:themeColor="text1"/>
          <w:sz w:val="20"/>
          <w:szCs w:val="20"/>
        </w:rPr>
        <w:t xml:space="preserve">Po zaznaczeniu pola „Jestem wykonawcą” wykonawca ma możliwość: </w:t>
      </w:r>
    </w:p>
    <w:p w14:paraId="569D5B9B" w14:textId="77777777" w:rsidR="00CF46E7" w:rsidRPr="000F72D0" w:rsidRDefault="00CF46E7" w:rsidP="008A2B4C">
      <w:pPr>
        <w:numPr>
          <w:ilvl w:val="0"/>
          <w:numId w:val="29"/>
        </w:numPr>
        <w:suppressAutoHyphens w:val="0"/>
        <w:autoSpaceDE w:val="0"/>
        <w:autoSpaceDN w:val="0"/>
        <w:spacing w:line="276" w:lineRule="auto"/>
        <w:ind w:left="2127" w:hanging="426"/>
        <w:rPr>
          <w:color w:val="000000" w:themeColor="text1"/>
          <w:sz w:val="20"/>
          <w:szCs w:val="20"/>
        </w:rPr>
      </w:pPr>
      <w:r w:rsidRPr="000F72D0">
        <w:rPr>
          <w:color w:val="000000" w:themeColor="text1"/>
          <w:sz w:val="20"/>
          <w:szCs w:val="20"/>
        </w:rPr>
        <w:t xml:space="preserve">zaimportowania otrzymanego formularza JEDZ, </w:t>
      </w:r>
    </w:p>
    <w:p w14:paraId="6DD01F8C" w14:textId="77777777" w:rsidR="00CF46E7" w:rsidRPr="000F72D0" w:rsidRDefault="00CF46E7" w:rsidP="008A2B4C">
      <w:pPr>
        <w:numPr>
          <w:ilvl w:val="0"/>
          <w:numId w:val="29"/>
        </w:numPr>
        <w:suppressAutoHyphens w:val="0"/>
        <w:autoSpaceDE w:val="0"/>
        <w:autoSpaceDN w:val="0"/>
        <w:spacing w:line="276" w:lineRule="auto"/>
        <w:ind w:left="2127" w:hanging="426"/>
        <w:rPr>
          <w:color w:val="000000" w:themeColor="text1"/>
          <w:sz w:val="20"/>
          <w:szCs w:val="20"/>
        </w:rPr>
      </w:pPr>
      <w:r w:rsidRPr="000F72D0">
        <w:rPr>
          <w:color w:val="000000" w:themeColor="text1"/>
          <w:sz w:val="20"/>
          <w:szCs w:val="20"/>
        </w:rPr>
        <w:t xml:space="preserve">połączenia dwóch formularzy JEDZ, tj. formularza przygotowanego przez Zamawiającego dla danego postępowania oraz formularza  wykorzystanego we wcześniejszym postępowaniu, </w:t>
      </w:r>
    </w:p>
    <w:p w14:paraId="645740AF" w14:textId="77777777" w:rsidR="00CF46E7" w:rsidRPr="000F72D0" w:rsidRDefault="00CF46E7" w:rsidP="008A2B4C">
      <w:pPr>
        <w:numPr>
          <w:ilvl w:val="0"/>
          <w:numId w:val="29"/>
        </w:numPr>
        <w:suppressAutoHyphens w:val="0"/>
        <w:autoSpaceDE w:val="0"/>
        <w:autoSpaceDN w:val="0"/>
        <w:spacing w:line="276" w:lineRule="auto"/>
        <w:ind w:left="2127" w:hanging="426"/>
        <w:rPr>
          <w:b/>
          <w:color w:val="000000" w:themeColor="text1"/>
          <w:sz w:val="20"/>
          <w:szCs w:val="20"/>
        </w:rPr>
      </w:pPr>
      <w:r w:rsidRPr="000F72D0">
        <w:rPr>
          <w:color w:val="000000" w:themeColor="text1"/>
          <w:sz w:val="20"/>
          <w:szCs w:val="20"/>
        </w:rPr>
        <w:t xml:space="preserve">stworzenia nowego JEDZ. </w:t>
      </w:r>
    </w:p>
    <w:p w14:paraId="0259591D" w14:textId="77777777" w:rsidR="00CF46E7" w:rsidRPr="000F72D0" w:rsidRDefault="00CF46E7" w:rsidP="008A2B4C">
      <w:pPr>
        <w:numPr>
          <w:ilvl w:val="0"/>
          <w:numId w:val="28"/>
        </w:numPr>
        <w:suppressAutoHyphens w:val="0"/>
        <w:autoSpaceDE w:val="0"/>
        <w:autoSpaceDN w:val="0"/>
        <w:spacing w:before="120" w:after="120" w:line="276" w:lineRule="auto"/>
        <w:ind w:left="1701" w:hanging="425"/>
        <w:rPr>
          <w:color w:val="000000" w:themeColor="text1"/>
          <w:sz w:val="20"/>
          <w:szCs w:val="20"/>
        </w:rPr>
      </w:pPr>
      <w:r w:rsidRPr="000F72D0">
        <w:rPr>
          <w:color w:val="000000" w:themeColor="text1"/>
          <w:sz w:val="20"/>
          <w:szCs w:val="20"/>
        </w:rPr>
        <w:t>Po wypełnieniu formularza wykonawca tworzy dokument elektroniczny, korzystając z narzędzia ESPD lub innych dostępnych narzędzi lub oprogramowania, które umożliwiają wypełnienie JEDZ i utworzenie dokumentu w jednym z formatów, tj.: np. .pdf, .</w:t>
      </w:r>
      <w:proofErr w:type="spellStart"/>
      <w:r w:rsidRPr="000F72D0">
        <w:rPr>
          <w:color w:val="000000" w:themeColor="text1"/>
          <w:sz w:val="20"/>
          <w:szCs w:val="20"/>
        </w:rPr>
        <w:t>doc</w:t>
      </w:r>
      <w:proofErr w:type="spellEnd"/>
      <w:r w:rsidRPr="000F72D0">
        <w:rPr>
          <w:color w:val="000000" w:themeColor="text1"/>
          <w:sz w:val="20"/>
          <w:szCs w:val="20"/>
        </w:rPr>
        <w:t>, .</w:t>
      </w:r>
      <w:proofErr w:type="spellStart"/>
      <w:r w:rsidRPr="000F72D0">
        <w:rPr>
          <w:color w:val="000000" w:themeColor="text1"/>
          <w:sz w:val="20"/>
          <w:szCs w:val="20"/>
        </w:rPr>
        <w:t>docx</w:t>
      </w:r>
      <w:proofErr w:type="spellEnd"/>
      <w:r w:rsidRPr="000F72D0">
        <w:rPr>
          <w:color w:val="000000" w:themeColor="text1"/>
          <w:sz w:val="20"/>
          <w:szCs w:val="20"/>
        </w:rPr>
        <w:t>.</w:t>
      </w:r>
    </w:p>
    <w:p w14:paraId="38BC515A" w14:textId="44DBCBCA" w:rsidR="00CF46E7" w:rsidRPr="00394789" w:rsidRDefault="00CF46E7" w:rsidP="008A2B4C">
      <w:pPr>
        <w:pStyle w:val="Akapitzlist"/>
        <w:numPr>
          <w:ilvl w:val="0"/>
          <w:numId w:val="21"/>
        </w:numPr>
        <w:tabs>
          <w:tab w:val="left" w:pos="1134"/>
          <w:tab w:val="left" w:pos="1418"/>
        </w:tabs>
        <w:suppressAutoHyphens w:val="0"/>
        <w:autoSpaceDE w:val="0"/>
        <w:autoSpaceDN w:val="0"/>
        <w:spacing w:line="276" w:lineRule="auto"/>
        <w:ind w:left="1276" w:hanging="425"/>
        <w:rPr>
          <w:color w:val="000000" w:themeColor="text1"/>
          <w:sz w:val="20"/>
          <w:szCs w:val="20"/>
        </w:rPr>
      </w:pPr>
      <w:r w:rsidRPr="00394789">
        <w:rPr>
          <w:b/>
          <w:bCs/>
          <w:color w:val="000000" w:themeColor="text1"/>
          <w:sz w:val="20"/>
          <w:szCs w:val="20"/>
        </w:rPr>
        <w:t xml:space="preserve"> </w:t>
      </w:r>
      <w:r w:rsidR="00394789" w:rsidRPr="00394789">
        <w:rPr>
          <w:b/>
          <w:bCs/>
          <w:color w:val="000000" w:themeColor="text1"/>
          <w:sz w:val="20"/>
          <w:szCs w:val="20"/>
        </w:rPr>
        <w:tab/>
      </w:r>
      <w:r w:rsidR="00394789" w:rsidRPr="00DB38E4">
        <w:rPr>
          <w:rFonts w:ascii="Arial" w:hAnsi="Arial"/>
          <w:b/>
          <w:color w:val="000000" w:themeColor="text1"/>
          <w:sz w:val="20"/>
          <w:szCs w:val="20"/>
        </w:rPr>
        <w:t>Oświadczenie o niepodleganiu wykluczeniu</w:t>
      </w:r>
      <w:r w:rsidR="00394789" w:rsidRPr="00394789">
        <w:rPr>
          <w:rFonts w:ascii="Arial" w:hAnsi="Arial"/>
          <w:color w:val="000000" w:themeColor="text1"/>
          <w:sz w:val="20"/>
          <w:szCs w:val="20"/>
        </w:rPr>
        <w:t xml:space="preserve"> na podstawie art. 5k rozporządzenia </w:t>
      </w:r>
      <w:r w:rsidR="00394789">
        <w:rPr>
          <w:rFonts w:ascii="Arial" w:hAnsi="Arial"/>
          <w:color w:val="000000" w:themeColor="text1"/>
          <w:sz w:val="20"/>
          <w:szCs w:val="20"/>
        </w:rPr>
        <w:t xml:space="preserve">Rady </w:t>
      </w:r>
      <w:r w:rsidR="00394789" w:rsidRPr="00394789">
        <w:rPr>
          <w:rFonts w:ascii="Arial" w:hAnsi="Arial"/>
          <w:color w:val="000000" w:themeColor="text1"/>
          <w:sz w:val="20"/>
          <w:szCs w:val="20"/>
        </w:rPr>
        <w:t xml:space="preserve">(UE) dotyczącego środków ograniczających w związku z działaniami Rosji destabilizującymi sytuację na Ukrainie oraz o niepodleganiu wykluczeniu na podstawie art. 7 ust. 1 ustawy z dnia 13 kwietnia 2022 r. o szczególnych rozwiązaniach w zakresie przeciwdziałania wspieraniu agresji na Ukrainę oraz służących ochronie bezpieczeństwa narodowego – wzór takiego oświadczenia </w:t>
      </w:r>
      <w:r w:rsidR="00394789">
        <w:rPr>
          <w:rFonts w:ascii="Arial" w:hAnsi="Arial"/>
          <w:color w:val="000000" w:themeColor="text1"/>
          <w:sz w:val="20"/>
          <w:szCs w:val="20"/>
        </w:rPr>
        <w:t>stanowi załącznik nr 3</w:t>
      </w:r>
      <w:r w:rsidR="00394789" w:rsidRPr="00394789">
        <w:rPr>
          <w:rFonts w:ascii="Arial" w:hAnsi="Arial"/>
          <w:color w:val="000000" w:themeColor="text1"/>
          <w:sz w:val="20"/>
          <w:szCs w:val="20"/>
        </w:rPr>
        <w:t xml:space="preserve"> do SWZ.</w:t>
      </w:r>
    </w:p>
    <w:p w14:paraId="2B89BCCB" w14:textId="09183D0F" w:rsidR="00CF46E7" w:rsidRPr="000F72D0" w:rsidRDefault="00CF46E7" w:rsidP="00394789">
      <w:pPr>
        <w:suppressAutoHyphens w:val="0"/>
        <w:autoSpaceDE w:val="0"/>
        <w:autoSpaceDN w:val="0"/>
        <w:spacing w:line="276" w:lineRule="auto"/>
        <w:ind w:left="1843" w:hanging="567"/>
        <w:rPr>
          <w:b/>
          <w:color w:val="000000" w:themeColor="text1"/>
          <w:sz w:val="20"/>
          <w:szCs w:val="20"/>
          <w:u w:val="single"/>
        </w:rPr>
      </w:pPr>
      <w:r w:rsidRPr="000F72D0">
        <w:rPr>
          <w:b/>
          <w:color w:val="000000" w:themeColor="text1"/>
          <w:sz w:val="20"/>
          <w:szCs w:val="20"/>
          <w:u w:val="single"/>
        </w:rPr>
        <w:t>Uwaga:</w:t>
      </w:r>
    </w:p>
    <w:p w14:paraId="5E1C9315" w14:textId="7AA0EB4F" w:rsidR="00CF46E7" w:rsidRPr="000F72D0" w:rsidRDefault="00CF46E7" w:rsidP="008A2B4C">
      <w:pPr>
        <w:numPr>
          <w:ilvl w:val="0"/>
          <w:numId w:val="31"/>
        </w:numPr>
        <w:suppressAutoHyphens w:val="0"/>
        <w:autoSpaceDE w:val="0"/>
        <w:autoSpaceDN w:val="0"/>
        <w:spacing w:line="276" w:lineRule="auto"/>
        <w:ind w:left="1843" w:hanging="567"/>
        <w:rPr>
          <w:color w:val="000000" w:themeColor="text1"/>
          <w:sz w:val="20"/>
          <w:szCs w:val="20"/>
        </w:rPr>
      </w:pPr>
      <w:r w:rsidRPr="000F72D0">
        <w:rPr>
          <w:color w:val="000000" w:themeColor="text1"/>
          <w:sz w:val="20"/>
          <w:szCs w:val="20"/>
        </w:rPr>
        <w:t>W przypadku wspólnego ubiegania się o zamówienie przez Wykonawców oświadczenia, o których mowa w</w:t>
      </w:r>
      <w:r w:rsidR="00394789">
        <w:rPr>
          <w:color w:val="000000" w:themeColor="text1"/>
          <w:sz w:val="20"/>
          <w:szCs w:val="20"/>
        </w:rPr>
        <w:t xml:space="preserve"> </w:t>
      </w:r>
      <w:proofErr w:type="spellStart"/>
      <w:r w:rsidR="00394789">
        <w:rPr>
          <w:color w:val="000000" w:themeColor="text1"/>
          <w:sz w:val="20"/>
          <w:szCs w:val="20"/>
        </w:rPr>
        <w:t>p</w:t>
      </w:r>
      <w:r w:rsidRPr="000F72D0">
        <w:rPr>
          <w:color w:val="000000" w:themeColor="text1"/>
          <w:sz w:val="20"/>
          <w:szCs w:val="20"/>
        </w:rPr>
        <w:t>pkt</w:t>
      </w:r>
      <w:proofErr w:type="spellEnd"/>
      <w:r w:rsidRPr="000F72D0">
        <w:rPr>
          <w:color w:val="000000" w:themeColor="text1"/>
          <w:sz w:val="20"/>
          <w:szCs w:val="20"/>
        </w:rPr>
        <w:t xml:space="preserve"> </w:t>
      </w:r>
      <w:r w:rsidR="00394789">
        <w:rPr>
          <w:color w:val="000000" w:themeColor="text1"/>
          <w:sz w:val="20"/>
          <w:szCs w:val="20"/>
        </w:rPr>
        <w:t xml:space="preserve">2) </w:t>
      </w:r>
      <w:r w:rsidR="00DB38E4">
        <w:rPr>
          <w:color w:val="000000" w:themeColor="text1"/>
          <w:sz w:val="20"/>
          <w:szCs w:val="20"/>
        </w:rPr>
        <w:t xml:space="preserve">i </w:t>
      </w:r>
      <w:r w:rsidR="00394789">
        <w:rPr>
          <w:color w:val="000000" w:themeColor="text1"/>
          <w:sz w:val="20"/>
          <w:szCs w:val="20"/>
        </w:rPr>
        <w:t>3)</w:t>
      </w:r>
      <w:r w:rsidR="00DB38E4">
        <w:rPr>
          <w:color w:val="000000" w:themeColor="text1"/>
          <w:sz w:val="20"/>
          <w:szCs w:val="20"/>
        </w:rPr>
        <w:t xml:space="preserve"> niniejszego pkt składa każdy </w:t>
      </w:r>
      <w:r w:rsidRPr="000F72D0">
        <w:rPr>
          <w:color w:val="000000" w:themeColor="text1"/>
          <w:sz w:val="20"/>
          <w:szCs w:val="20"/>
        </w:rPr>
        <w:t>z wykonawców. Oświadczenia te potwierdzają brak podstaw wykluczenia oraz spełnianie warunków udziału w postępowaniu w zakresie, w jakim każdy z Wykonawców wykazuj</w:t>
      </w:r>
      <w:r w:rsidR="00394789">
        <w:rPr>
          <w:color w:val="000000" w:themeColor="text1"/>
          <w:sz w:val="20"/>
          <w:szCs w:val="20"/>
        </w:rPr>
        <w:t xml:space="preserve">e spełnianie warunków udziału w </w:t>
      </w:r>
      <w:r w:rsidRPr="000F72D0">
        <w:rPr>
          <w:color w:val="000000" w:themeColor="text1"/>
          <w:sz w:val="20"/>
          <w:szCs w:val="20"/>
        </w:rPr>
        <w:t>postępowaniu.</w:t>
      </w:r>
    </w:p>
    <w:p w14:paraId="09437695" w14:textId="0A702F3D" w:rsidR="00CF46E7" w:rsidRPr="000F72D0" w:rsidRDefault="00CF46E7" w:rsidP="008A2B4C">
      <w:pPr>
        <w:numPr>
          <w:ilvl w:val="0"/>
          <w:numId w:val="31"/>
        </w:numPr>
        <w:suppressAutoHyphens w:val="0"/>
        <w:autoSpaceDE w:val="0"/>
        <w:autoSpaceDN w:val="0"/>
        <w:spacing w:line="276" w:lineRule="auto"/>
        <w:ind w:left="1843" w:hanging="567"/>
        <w:rPr>
          <w:color w:val="000000" w:themeColor="text1"/>
          <w:sz w:val="20"/>
          <w:szCs w:val="20"/>
        </w:rPr>
      </w:pPr>
      <w:r w:rsidRPr="000F72D0">
        <w:rPr>
          <w:color w:val="000000" w:themeColor="text1"/>
          <w:sz w:val="20"/>
          <w:szCs w:val="20"/>
        </w:rPr>
        <w:t>W przypadku spółki cywilnej, oświa</w:t>
      </w:r>
      <w:r w:rsidR="000F72D0" w:rsidRPr="000F72D0">
        <w:rPr>
          <w:color w:val="000000" w:themeColor="text1"/>
          <w:sz w:val="20"/>
          <w:szCs w:val="20"/>
        </w:rPr>
        <w:t xml:space="preserve">dczenia, o których mowa w </w:t>
      </w:r>
      <w:proofErr w:type="spellStart"/>
      <w:r w:rsidR="00394789">
        <w:rPr>
          <w:color w:val="000000" w:themeColor="text1"/>
          <w:sz w:val="20"/>
          <w:szCs w:val="20"/>
        </w:rPr>
        <w:t>p</w:t>
      </w:r>
      <w:r w:rsidR="00394789" w:rsidRPr="000F72D0">
        <w:rPr>
          <w:color w:val="000000" w:themeColor="text1"/>
          <w:sz w:val="20"/>
          <w:szCs w:val="20"/>
        </w:rPr>
        <w:t>pkt</w:t>
      </w:r>
      <w:proofErr w:type="spellEnd"/>
      <w:r w:rsidR="00394789" w:rsidRPr="000F72D0">
        <w:rPr>
          <w:color w:val="000000" w:themeColor="text1"/>
          <w:sz w:val="20"/>
          <w:szCs w:val="20"/>
        </w:rPr>
        <w:t xml:space="preserve"> </w:t>
      </w:r>
      <w:r w:rsidR="00394789">
        <w:rPr>
          <w:color w:val="000000" w:themeColor="text1"/>
          <w:sz w:val="20"/>
          <w:szCs w:val="20"/>
        </w:rPr>
        <w:t xml:space="preserve">2) </w:t>
      </w:r>
      <w:r w:rsidR="00394789" w:rsidRPr="000F72D0">
        <w:rPr>
          <w:color w:val="000000" w:themeColor="text1"/>
          <w:sz w:val="20"/>
          <w:szCs w:val="20"/>
        </w:rPr>
        <w:t xml:space="preserve">i </w:t>
      </w:r>
      <w:r w:rsidR="00394789">
        <w:rPr>
          <w:color w:val="000000" w:themeColor="text1"/>
          <w:sz w:val="20"/>
          <w:szCs w:val="20"/>
        </w:rPr>
        <w:t>3)</w:t>
      </w:r>
      <w:r w:rsidRPr="000F72D0">
        <w:rPr>
          <w:color w:val="000000" w:themeColor="text1"/>
          <w:sz w:val="20"/>
          <w:szCs w:val="20"/>
        </w:rPr>
        <w:t xml:space="preserve"> składa każdy ze wspólników spółki cywilnej.</w:t>
      </w:r>
    </w:p>
    <w:p w14:paraId="7C28DF75" w14:textId="0CD0DC41" w:rsidR="00CF46E7" w:rsidRPr="000F72D0" w:rsidRDefault="00CF46E7" w:rsidP="008A2B4C">
      <w:pPr>
        <w:numPr>
          <w:ilvl w:val="0"/>
          <w:numId w:val="31"/>
        </w:numPr>
        <w:suppressAutoHyphens w:val="0"/>
        <w:autoSpaceDE w:val="0"/>
        <w:autoSpaceDN w:val="0"/>
        <w:spacing w:line="276" w:lineRule="auto"/>
        <w:ind w:left="1843" w:hanging="567"/>
        <w:rPr>
          <w:color w:val="000000" w:themeColor="text1"/>
          <w:sz w:val="20"/>
          <w:szCs w:val="20"/>
        </w:rPr>
      </w:pPr>
      <w:r w:rsidRPr="000F72D0">
        <w:rPr>
          <w:color w:val="000000" w:themeColor="text1"/>
          <w:sz w:val="20"/>
          <w:szCs w:val="20"/>
        </w:rPr>
        <w:t>Wykonawca, w przypadku polegania na zdolnościach lub sytuacji podmiotów udostępniających zasoby, przedstawia także oświadczenia, o których mowa w</w:t>
      </w:r>
      <w:r w:rsidR="00394789" w:rsidRPr="00394789">
        <w:rPr>
          <w:color w:val="000000" w:themeColor="text1"/>
          <w:sz w:val="20"/>
          <w:szCs w:val="20"/>
        </w:rPr>
        <w:t xml:space="preserve"> </w:t>
      </w:r>
      <w:proofErr w:type="spellStart"/>
      <w:r w:rsidR="00394789">
        <w:rPr>
          <w:color w:val="000000" w:themeColor="text1"/>
          <w:sz w:val="20"/>
          <w:szCs w:val="20"/>
        </w:rPr>
        <w:t>p</w:t>
      </w:r>
      <w:r w:rsidR="00394789" w:rsidRPr="000F72D0">
        <w:rPr>
          <w:color w:val="000000" w:themeColor="text1"/>
          <w:sz w:val="20"/>
          <w:szCs w:val="20"/>
        </w:rPr>
        <w:t>pkt</w:t>
      </w:r>
      <w:proofErr w:type="spellEnd"/>
      <w:r w:rsidR="00394789" w:rsidRPr="000F72D0">
        <w:rPr>
          <w:color w:val="000000" w:themeColor="text1"/>
          <w:sz w:val="20"/>
          <w:szCs w:val="20"/>
        </w:rPr>
        <w:t xml:space="preserve"> </w:t>
      </w:r>
      <w:r w:rsidR="00394789">
        <w:rPr>
          <w:color w:val="000000" w:themeColor="text1"/>
          <w:sz w:val="20"/>
          <w:szCs w:val="20"/>
        </w:rPr>
        <w:t xml:space="preserve">2) </w:t>
      </w:r>
      <w:r w:rsidR="00394789" w:rsidRPr="000F72D0">
        <w:rPr>
          <w:color w:val="000000" w:themeColor="text1"/>
          <w:sz w:val="20"/>
          <w:szCs w:val="20"/>
        </w:rPr>
        <w:t xml:space="preserve">i </w:t>
      </w:r>
      <w:r w:rsidR="00394789">
        <w:rPr>
          <w:color w:val="000000" w:themeColor="text1"/>
          <w:sz w:val="20"/>
          <w:szCs w:val="20"/>
        </w:rPr>
        <w:t>3</w:t>
      </w:r>
      <w:r w:rsidR="000F72D0" w:rsidRPr="000F72D0">
        <w:rPr>
          <w:color w:val="000000" w:themeColor="text1"/>
          <w:sz w:val="20"/>
          <w:szCs w:val="20"/>
        </w:rPr>
        <w:t xml:space="preserve"> </w:t>
      </w:r>
      <w:r w:rsidRPr="000F72D0">
        <w:rPr>
          <w:color w:val="000000" w:themeColor="text1"/>
          <w:sz w:val="20"/>
          <w:szCs w:val="20"/>
        </w:rPr>
        <w:t xml:space="preserve">podmiotu udostępniającego zasoby, potwierdzające brak podstaw wykluczenia tego podmiotu oraz spełnianie warunków udziału w postępowaniu, w zakresie w jakim Wykonawca powołuje się na jego zasoby. </w:t>
      </w:r>
    </w:p>
    <w:p w14:paraId="7482F8AE" w14:textId="208B172B" w:rsidR="00CF46E7" w:rsidRPr="000F72D0" w:rsidRDefault="00CF46E7" w:rsidP="008A2B4C">
      <w:pPr>
        <w:numPr>
          <w:ilvl w:val="0"/>
          <w:numId w:val="31"/>
        </w:numPr>
        <w:suppressAutoHyphens w:val="0"/>
        <w:autoSpaceDE w:val="0"/>
        <w:autoSpaceDN w:val="0"/>
        <w:spacing w:line="276" w:lineRule="auto"/>
        <w:ind w:left="1843" w:hanging="567"/>
        <w:rPr>
          <w:color w:val="000000" w:themeColor="text1"/>
          <w:sz w:val="20"/>
          <w:szCs w:val="20"/>
        </w:rPr>
      </w:pPr>
      <w:r w:rsidRPr="000F72D0">
        <w:rPr>
          <w:color w:val="000000" w:themeColor="text1"/>
          <w:sz w:val="20"/>
          <w:szCs w:val="20"/>
        </w:rPr>
        <w:t>Wykonawca może wykorzystać JEDZ złożony w odrębnym postępowaniu o udzielenie zamówienia, jeżeli potwierdzi, że informacje w nim zawarte pozostają prawidłowe.</w:t>
      </w:r>
    </w:p>
    <w:p w14:paraId="66654BED" w14:textId="065A5604" w:rsidR="00142911" w:rsidRPr="003C610F" w:rsidRDefault="00142911" w:rsidP="008A2B4C">
      <w:pPr>
        <w:numPr>
          <w:ilvl w:val="0"/>
          <w:numId w:val="21"/>
        </w:numPr>
        <w:suppressAutoHyphens w:val="0"/>
        <w:autoSpaceDE w:val="0"/>
        <w:autoSpaceDN w:val="0"/>
        <w:spacing w:before="120" w:after="120"/>
        <w:ind w:left="1276" w:hanging="425"/>
        <w:rPr>
          <w:sz w:val="20"/>
          <w:szCs w:val="20"/>
        </w:rPr>
      </w:pPr>
      <w:r w:rsidRPr="003C610F">
        <w:rPr>
          <w:sz w:val="20"/>
          <w:szCs w:val="20"/>
        </w:rPr>
        <w:t xml:space="preserve">Samooczyszczenie – w okolicznościach określonych w art. 108 ust. 1 pkt 1, 2, 5  ustawy </w:t>
      </w:r>
      <w:proofErr w:type="spellStart"/>
      <w:r w:rsidRPr="003C610F">
        <w:rPr>
          <w:sz w:val="20"/>
          <w:szCs w:val="20"/>
        </w:rPr>
        <w:t>Pzp</w:t>
      </w:r>
      <w:proofErr w:type="spellEnd"/>
      <w:r w:rsidRPr="003C610F">
        <w:rPr>
          <w:sz w:val="20"/>
          <w:szCs w:val="20"/>
        </w:rPr>
        <w:t xml:space="preserve">, wykonawca nie podlega wykluczeniu jeżeli udowodni zamawiającemu, że spełnił </w:t>
      </w:r>
      <w:r w:rsidRPr="003C610F">
        <w:rPr>
          <w:b/>
          <w:sz w:val="20"/>
          <w:szCs w:val="20"/>
        </w:rPr>
        <w:t>łącznie</w:t>
      </w:r>
      <w:r w:rsidRPr="003C610F">
        <w:rPr>
          <w:sz w:val="20"/>
          <w:szCs w:val="20"/>
        </w:rPr>
        <w:t xml:space="preserve"> następujące przesłanki:</w:t>
      </w:r>
    </w:p>
    <w:p w14:paraId="571EB3B7" w14:textId="77777777" w:rsidR="006E1F7F" w:rsidRPr="003C610F" w:rsidRDefault="00142911" w:rsidP="008A2B4C">
      <w:pPr>
        <w:pStyle w:val="Tekstpodstawowy"/>
        <w:numPr>
          <w:ilvl w:val="0"/>
          <w:numId w:val="22"/>
        </w:numPr>
        <w:spacing w:after="0"/>
        <w:ind w:left="1701" w:right="20" w:hanging="425"/>
        <w:rPr>
          <w:sz w:val="20"/>
          <w:szCs w:val="20"/>
        </w:rPr>
      </w:pPr>
      <w:r w:rsidRPr="003C610F">
        <w:rPr>
          <w:sz w:val="20"/>
          <w:szCs w:val="20"/>
        </w:rPr>
        <w:t>naprawił lub zobowiązał się do naprawienia szkody wyrządzonej przestępstwem, wykroczeniem lub swoim nieprawidłowym postępowaniem, w tym poprzez zadośćuczynienie pieniężne;</w:t>
      </w:r>
    </w:p>
    <w:p w14:paraId="4FE14D8B" w14:textId="77777777" w:rsidR="006E1F7F" w:rsidRPr="003C610F" w:rsidRDefault="00142911" w:rsidP="008A2B4C">
      <w:pPr>
        <w:pStyle w:val="Tekstpodstawowy"/>
        <w:numPr>
          <w:ilvl w:val="0"/>
          <w:numId w:val="22"/>
        </w:numPr>
        <w:spacing w:after="0"/>
        <w:ind w:left="1701" w:right="20" w:hanging="425"/>
        <w:rPr>
          <w:sz w:val="20"/>
          <w:szCs w:val="20"/>
        </w:rPr>
      </w:pPr>
      <w:r w:rsidRPr="003C610F">
        <w:rPr>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168B413" w14:textId="71F7DF02" w:rsidR="006E1F7F" w:rsidRPr="003C610F" w:rsidRDefault="00142911" w:rsidP="008A2B4C">
      <w:pPr>
        <w:pStyle w:val="Tekstpodstawowy"/>
        <w:numPr>
          <w:ilvl w:val="0"/>
          <w:numId w:val="22"/>
        </w:numPr>
        <w:spacing w:after="0"/>
        <w:ind w:left="1701" w:right="20" w:hanging="425"/>
        <w:rPr>
          <w:sz w:val="20"/>
          <w:szCs w:val="20"/>
        </w:rPr>
      </w:pPr>
      <w:r w:rsidRPr="003C610F">
        <w:rPr>
          <w:sz w:val="20"/>
          <w:szCs w:val="20"/>
        </w:rPr>
        <w:t>podjął konkretne środki techniczne, organizacyjne i kadrowe, odpowiednie dla zapobiegania dalszym przestępstwom, wykroczeniom lub nieprawidłowemu postępowaniu, w szczególności:</w:t>
      </w:r>
    </w:p>
    <w:p w14:paraId="78D109ED" w14:textId="77777777" w:rsidR="006E1F7F" w:rsidRPr="003C610F" w:rsidRDefault="00142911" w:rsidP="008A2B4C">
      <w:pPr>
        <w:pStyle w:val="Tekstpodstawowy"/>
        <w:numPr>
          <w:ilvl w:val="0"/>
          <w:numId w:val="22"/>
        </w:numPr>
        <w:spacing w:after="0"/>
        <w:ind w:left="1701" w:right="20" w:hanging="425"/>
        <w:rPr>
          <w:sz w:val="20"/>
          <w:szCs w:val="20"/>
        </w:rPr>
      </w:pPr>
      <w:r w:rsidRPr="003C610F">
        <w:rPr>
          <w:sz w:val="20"/>
          <w:szCs w:val="20"/>
        </w:rPr>
        <w:t>zerwał wszelkie powiązania z osobami lub podmiotami odpowiedzialnymi za nieprawidłowe postępowanie wykonawcy,</w:t>
      </w:r>
    </w:p>
    <w:p w14:paraId="0676BED0" w14:textId="77777777" w:rsidR="006E1F7F" w:rsidRPr="003C610F" w:rsidRDefault="00142911" w:rsidP="008A2B4C">
      <w:pPr>
        <w:pStyle w:val="Tekstpodstawowy"/>
        <w:numPr>
          <w:ilvl w:val="0"/>
          <w:numId w:val="22"/>
        </w:numPr>
        <w:spacing w:after="0"/>
        <w:ind w:left="1701" w:right="20" w:hanging="425"/>
        <w:rPr>
          <w:sz w:val="20"/>
          <w:szCs w:val="20"/>
        </w:rPr>
      </w:pPr>
      <w:r w:rsidRPr="003C610F">
        <w:rPr>
          <w:sz w:val="20"/>
          <w:szCs w:val="20"/>
        </w:rPr>
        <w:t>zreorganizował personel,</w:t>
      </w:r>
    </w:p>
    <w:p w14:paraId="1482F2D4" w14:textId="77777777" w:rsidR="006E1F7F" w:rsidRPr="003C610F" w:rsidRDefault="00142911" w:rsidP="008A2B4C">
      <w:pPr>
        <w:pStyle w:val="Tekstpodstawowy"/>
        <w:numPr>
          <w:ilvl w:val="0"/>
          <w:numId w:val="22"/>
        </w:numPr>
        <w:spacing w:after="0"/>
        <w:ind w:left="1701" w:right="20" w:hanging="425"/>
        <w:rPr>
          <w:sz w:val="20"/>
          <w:szCs w:val="20"/>
        </w:rPr>
      </w:pPr>
      <w:r w:rsidRPr="003C610F">
        <w:rPr>
          <w:sz w:val="20"/>
          <w:szCs w:val="20"/>
        </w:rPr>
        <w:t>wdrożył system sprawozdawczości i kontroli,</w:t>
      </w:r>
    </w:p>
    <w:p w14:paraId="7EAA6A81" w14:textId="77777777" w:rsidR="006E1F7F" w:rsidRPr="003C610F" w:rsidRDefault="00142911" w:rsidP="008A2B4C">
      <w:pPr>
        <w:pStyle w:val="Tekstpodstawowy"/>
        <w:numPr>
          <w:ilvl w:val="0"/>
          <w:numId w:val="22"/>
        </w:numPr>
        <w:spacing w:after="0"/>
        <w:ind w:left="1701" w:right="20" w:hanging="425"/>
        <w:rPr>
          <w:sz w:val="20"/>
          <w:szCs w:val="20"/>
        </w:rPr>
      </w:pPr>
      <w:r w:rsidRPr="003C610F">
        <w:rPr>
          <w:sz w:val="20"/>
          <w:szCs w:val="20"/>
        </w:rPr>
        <w:t>utworzył struktury audytu wewnętrznego do monitorowania przestrzegania przepisów, wewnętrznych regulacji lub standardów,</w:t>
      </w:r>
    </w:p>
    <w:p w14:paraId="6AC4DF9B" w14:textId="77777777" w:rsidR="00142911" w:rsidRPr="003C610F" w:rsidRDefault="00142911" w:rsidP="008A2B4C">
      <w:pPr>
        <w:pStyle w:val="Tekstpodstawowy"/>
        <w:numPr>
          <w:ilvl w:val="0"/>
          <w:numId w:val="22"/>
        </w:numPr>
        <w:spacing w:after="0"/>
        <w:ind w:left="1701" w:right="20" w:hanging="425"/>
        <w:rPr>
          <w:sz w:val="20"/>
          <w:szCs w:val="20"/>
        </w:rPr>
      </w:pPr>
      <w:r w:rsidRPr="003C610F">
        <w:rPr>
          <w:sz w:val="20"/>
          <w:szCs w:val="20"/>
        </w:rPr>
        <w:t>wprowadził wewnętrzne regulacje dotyczące odpowiedzialności i odszkodowań za nieprzestrzeganie przepisów, wewnętrznych regulacji lub standardów.</w:t>
      </w:r>
    </w:p>
    <w:p w14:paraId="1DC32A2F" w14:textId="77777777" w:rsidR="00484927" w:rsidRPr="000F72D0" w:rsidRDefault="00484927" w:rsidP="00484927">
      <w:pPr>
        <w:pStyle w:val="Tekstpodstawowy"/>
        <w:spacing w:after="0"/>
        <w:ind w:left="360" w:right="20"/>
        <w:rPr>
          <w:strike/>
          <w:sz w:val="20"/>
          <w:szCs w:val="20"/>
        </w:rPr>
      </w:pPr>
    </w:p>
    <w:p w14:paraId="6335FDB3" w14:textId="77777777" w:rsidR="00142911" w:rsidRPr="003C610F" w:rsidRDefault="00142911" w:rsidP="00A14284">
      <w:pPr>
        <w:pStyle w:val="Tekstpodstawowy"/>
        <w:ind w:left="1276" w:right="20"/>
        <w:rPr>
          <w:b/>
          <w:sz w:val="20"/>
          <w:szCs w:val="20"/>
        </w:rPr>
      </w:pPr>
      <w:r w:rsidRPr="003C610F">
        <w:rPr>
          <w:b/>
          <w:sz w:val="20"/>
          <w:szCs w:val="20"/>
        </w:rPr>
        <w:t>Zamawiający ocenia, czy podjęte przez wykonawcę czynności są wystarczające do wykazania jego rzetelności, uwzględniając wagę i szczególne okoliczności czynu wykonawcy, a jeżeli uzna, że nie są wystarczające, wyklucza wykonawcę.</w:t>
      </w:r>
    </w:p>
    <w:p w14:paraId="2952B7D0" w14:textId="77777777" w:rsidR="00142911" w:rsidRPr="00DB38E4" w:rsidRDefault="00142911" w:rsidP="008A2B4C">
      <w:pPr>
        <w:numPr>
          <w:ilvl w:val="0"/>
          <w:numId w:val="21"/>
        </w:numPr>
        <w:suppressAutoHyphens w:val="0"/>
        <w:autoSpaceDE w:val="0"/>
        <w:autoSpaceDN w:val="0"/>
        <w:ind w:left="1276" w:hanging="425"/>
        <w:rPr>
          <w:b/>
          <w:i/>
          <w:sz w:val="20"/>
          <w:szCs w:val="20"/>
          <w:u w:val="single"/>
        </w:rPr>
      </w:pPr>
      <w:r w:rsidRPr="00DB38E4">
        <w:rPr>
          <w:b/>
          <w:sz w:val="20"/>
          <w:szCs w:val="20"/>
          <w:u w:val="single"/>
        </w:rPr>
        <w:t>Do oferty wykonawca załącza również:</w:t>
      </w:r>
    </w:p>
    <w:p w14:paraId="294EDE04" w14:textId="77777777" w:rsidR="00A14284" w:rsidRDefault="00F75F78" w:rsidP="008466C0">
      <w:pPr>
        <w:numPr>
          <w:ilvl w:val="0"/>
          <w:numId w:val="11"/>
        </w:numPr>
        <w:suppressAutoHyphens w:val="0"/>
        <w:ind w:left="1701" w:right="-108" w:hanging="425"/>
        <w:rPr>
          <w:sz w:val="20"/>
          <w:szCs w:val="20"/>
        </w:rPr>
      </w:pPr>
      <w:r w:rsidRPr="00A14284">
        <w:rPr>
          <w:b/>
          <w:sz w:val="20"/>
          <w:szCs w:val="20"/>
        </w:rPr>
        <w:t xml:space="preserve">odpis </w:t>
      </w:r>
      <w:r w:rsidRPr="00A14284">
        <w:rPr>
          <w:sz w:val="20"/>
          <w:szCs w:val="20"/>
        </w:rPr>
        <w:t xml:space="preserve">lub informację z Krajowego Rejestru Sądowego, Centralnej Ewidencji i Informacji o Działalności Gospodarczej lub innego właściwego rejestru potwierdzającego, że osoba działająca w imieniu Wykonawcy jest umocowana </w:t>
      </w:r>
      <w:r w:rsidR="00FE3425" w:rsidRPr="00A14284">
        <w:rPr>
          <w:sz w:val="20"/>
          <w:szCs w:val="20"/>
        </w:rPr>
        <w:t>do jego reprezentowania. Wykonawca nie jest zobowiązany do złożenia w/w dokumentów, jeżeli Zamawiający może je uzyskać za pomocą bezpłatnych ogólnodostępnych baz danych, o ile Wykonawca wskazał dane umożliwiające dostęp do tych dokumentów.</w:t>
      </w:r>
    </w:p>
    <w:p w14:paraId="400EE46A" w14:textId="51A804D6" w:rsidR="00A14284" w:rsidRPr="00A14284" w:rsidRDefault="00577FA2" w:rsidP="008466C0">
      <w:pPr>
        <w:numPr>
          <w:ilvl w:val="0"/>
          <w:numId w:val="11"/>
        </w:numPr>
        <w:suppressAutoHyphens w:val="0"/>
        <w:ind w:left="1701" w:right="-108" w:hanging="425"/>
        <w:rPr>
          <w:sz w:val="20"/>
          <w:szCs w:val="20"/>
        </w:rPr>
      </w:pPr>
      <w:r w:rsidRPr="00A14284">
        <w:rPr>
          <w:b/>
          <w:sz w:val="20"/>
          <w:szCs w:val="20"/>
        </w:rPr>
        <w:t>p</w:t>
      </w:r>
      <w:r w:rsidR="00142911" w:rsidRPr="00A14284">
        <w:rPr>
          <w:b/>
          <w:sz w:val="20"/>
          <w:szCs w:val="20"/>
        </w:rPr>
        <w:t>ełnomocnictwo</w:t>
      </w:r>
      <w:r w:rsidR="00A14284" w:rsidRPr="00A14284">
        <w:t xml:space="preserve"> </w:t>
      </w:r>
      <w:r w:rsidR="00A14284" w:rsidRPr="00A14284">
        <w:rPr>
          <w:sz w:val="20"/>
          <w:szCs w:val="20"/>
        </w:rPr>
        <w:t>w przypadku, gdy uprawnienie do podpisania oferty nie wynika</w:t>
      </w:r>
    </w:p>
    <w:p w14:paraId="1BDC9603" w14:textId="4885C2FE" w:rsidR="00A14284" w:rsidRPr="00A14284" w:rsidRDefault="00A14284" w:rsidP="00A14284">
      <w:pPr>
        <w:suppressAutoHyphens w:val="0"/>
        <w:ind w:left="1701" w:right="-108"/>
        <w:rPr>
          <w:sz w:val="20"/>
          <w:szCs w:val="20"/>
        </w:rPr>
      </w:pPr>
      <w:r w:rsidRPr="00A14284">
        <w:rPr>
          <w:sz w:val="20"/>
          <w:szCs w:val="20"/>
        </w:rPr>
        <w:t>z właściwego rejestru lub z centralnej ewidencji i informacji o działalności</w:t>
      </w:r>
      <w:r w:rsidR="00961512">
        <w:rPr>
          <w:sz w:val="20"/>
          <w:szCs w:val="20"/>
        </w:rPr>
        <w:t xml:space="preserve"> </w:t>
      </w:r>
      <w:r w:rsidRPr="00A14284">
        <w:rPr>
          <w:sz w:val="20"/>
          <w:szCs w:val="20"/>
        </w:rPr>
        <w:t>gospodarczej.</w:t>
      </w:r>
    </w:p>
    <w:p w14:paraId="098C7EA7" w14:textId="1056EE12" w:rsidR="00142911" w:rsidRPr="00A14284" w:rsidRDefault="00A14284" w:rsidP="00A14284">
      <w:pPr>
        <w:suppressAutoHyphens w:val="0"/>
        <w:ind w:left="1701" w:right="-108"/>
        <w:rPr>
          <w:sz w:val="20"/>
          <w:szCs w:val="20"/>
        </w:rPr>
      </w:pPr>
      <w:r w:rsidRPr="00A14284">
        <w:rPr>
          <w:sz w:val="20"/>
          <w:szCs w:val="20"/>
        </w:rPr>
        <w:t>Wykonawcy wspólnie ubiegający się o udzielenie zamówienia składają</w:t>
      </w:r>
      <w:r w:rsidR="00DB38E4">
        <w:rPr>
          <w:sz w:val="20"/>
          <w:szCs w:val="20"/>
        </w:rPr>
        <w:t xml:space="preserve"> </w:t>
      </w:r>
      <w:r w:rsidRPr="00A14284">
        <w:rPr>
          <w:sz w:val="20"/>
          <w:szCs w:val="20"/>
        </w:rPr>
        <w:t>pełnomocnictwo do reprezentowania ich w postępowaniu o udzielenie zamówienia</w:t>
      </w:r>
      <w:r w:rsidR="00DB38E4">
        <w:rPr>
          <w:sz w:val="20"/>
          <w:szCs w:val="20"/>
        </w:rPr>
        <w:t xml:space="preserve"> </w:t>
      </w:r>
      <w:r w:rsidRPr="00A14284">
        <w:rPr>
          <w:sz w:val="20"/>
          <w:szCs w:val="20"/>
        </w:rPr>
        <w:t>albo reprezentowania w postępowaniu i zawarcia umowy w sprawie zamówienia</w:t>
      </w:r>
      <w:r w:rsidR="00DB38E4">
        <w:rPr>
          <w:sz w:val="20"/>
          <w:szCs w:val="20"/>
        </w:rPr>
        <w:t xml:space="preserve"> </w:t>
      </w:r>
      <w:r w:rsidRPr="00A14284">
        <w:rPr>
          <w:sz w:val="20"/>
          <w:szCs w:val="20"/>
        </w:rPr>
        <w:t>publicznego dla ustanowionego przez nich pełnomocnika.</w:t>
      </w:r>
    </w:p>
    <w:p w14:paraId="4C6A1518" w14:textId="32187632" w:rsidR="00913BFD" w:rsidRPr="00A14284" w:rsidRDefault="00913BFD" w:rsidP="00A14284">
      <w:pPr>
        <w:pStyle w:val="Tekstpodstawowy"/>
        <w:suppressAutoHyphens w:val="0"/>
        <w:spacing w:after="0"/>
        <w:ind w:left="1701" w:right="20"/>
        <w:rPr>
          <w:sz w:val="20"/>
          <w:szCs w:val="20"/>
        </w:rPr>
      </w:pPr>
      <w:r w:rsidRPr="00A14284">
        <w:rPr>
          <w:sz w:val="20"/>
          <w:szCs w:val="20"/>
        </w:rPr>
        <w:t>Pełnomocnictwo, o którym mowa w zdaniu poprzednim powinno zawierać w szczególności wskazanie:</w:t>
      </w:r>
    </w:p>
    <w:p w14:paraId="1CB82026" w14:textId="4AB46630" w:rsidR="00913BFD" w:rsidRPr="00A14284" w:rsidRDefault="00913BFD" w:rsidP="008466C0">
      <w:pPr>
        <w:numPr>
          <w:ilvl w:val="0"/>
          <w:numId w:val="10"/>
        </w:numPr>
        <w:suppressAutoHyphens w:val="0"/>
        <w:ind w:left="1985" w:hanging="284"/>
        <w:contextualSpacing/>
        <w:rPr>
          <w:sz w:val="20"/>
          <w:szCs w:val="20"/>
        </w:rPr>
      </w:pPr>
      <w:r w:rsidRPr="00A14284">
        <w:rPr>
          <w:sz w:val="20"/>
          <w:szCs w:val="20"/>
        </w:rPr>
        <w:t>postępowania o zamówienie publiczne, którego dotyczy,</w:t>
      </w:r>
    </w:p>
    <w:p w14:paraId="5EB610E5" w14:textId="78EA5164" w:rsidR="00913BFD" w:rsidRPr="00A14284" w:rsidRDefault="00913BFD" w:rsidP="008466C0">
      <w:pPr>
        <w:numPr>
          <w:ilvl w:val="0"/>
          <w:numId w:val="10"/>
        </w:numPr>
        <w:suppressAutoHyphens w:val="0"/>
        <w:ind w:left="1985" w:hanging="284"/>
        <w:contextualSpacing/>
        <w:rPr>
          <w:sz w:val="20"/>
          <w:szCs w:val="20"/>
        </w:rPr>
      </w:pPr>
      <w:r w:rsidRPr="00A14284">
        <w:rPr>
          <w:sz w:val="20"/>
          <w:szCs w:val="20"/>
        </w:rPr>
        <w:t>wszystkich wykonawców ubiegających się wspólnie o udzielenie zamówienia wymienionych z nazwy z określeniem adresu siedziby,</w:t>
      </w:r>
    </w:p>
    <w:p w14:paraId="09B2F8C9" w14:textId="6885118B" w:rsidR="007928CC" w:rsidRPr="003C610F" w:rsidRDefault="00913BFD" w:rsidP="008466C0">
      <w:pPr>
        <w:numPr>
          <w:ilvl w:val="0"/>
          <w:numId w:val="10"/>
        </w:numPr>
        <w:suppressAutoHyphens w:val="0"/>
        <w:ind w:left="1985" w:hanging="284"/>
        <w:contextualSpacing/>
        <w:rPr>
          <w:bCs/>
          <w:color w:val="EE0000"/>
          <w:sz w:val="20"/>
          <w:szCs w:val="20"/>
          <w:lang w:eastAsia="en-US"/>
        </w:rPr>
      </w:pPr>
      <w:r w:rsidRPr="00A14284">
        <w:rPr>
          <w:sz w:val="20"/>
          <w:szCs w:val="20"/>
        </w:rPr>
        <w:t>ustanowionego pełnomocnika oraz zakresu jego umocowania.</w:t>
      </w:r>
    </w:p>
    <w:p w14:paraId="6C9A3B28" w14:textId="29075E94" w:rsidR="000C6739" w:rsidRPr="00DB38E4" w:rsidRDefault="000C6739" w:rsidP="008466C0">
      <w:pPr>
        <w:numPr>
          <w:ilvl w:val="0"/>
          <w:numId w:val="11"/>
        </w:numPr>
        <w:suppressAutoHyphens w:val="0"/>
        <w:spacing w:before="240"/>
        <w:ind w:left="1701" w:right="-108" w:hanging="425"/>
        <w:rPr>
          <w:sz w:val="20"/>
          <w:szCs w:val="20"/>
        </w:rPr>
      </w:pPr>
      <w:r w:rsidRPr="00A14284">
        <w:rPr>
          <w:b/>
          <w:sz w:val="20"/>
          <w:szCs w:val="20"/>
        </w:rPr>
        <w:t xml:space="preserve">zobowiązanie podmiotu trzeciego </w:t>
      </w:r>
      <w:r w:rsidRPr="00DB38E4">
        <w:rPr>
          <w:sz w:val="20"/>
          <w:szCs w:val="20"/>
        </w:rPr>
        <w:t xml:space="preserve">do oddania Wykonawcy do dyspozycji niezbędnych zasobów na potrzeby realizacji zamówienia w przypadku gdy Wykonawca, w celu spełnienia warunków, o którym mowa w </w:t>
      </w:r>
      <w:r w:rsidR="00E65C33">
        <w:rPr>
          <w:sz w:val="20"/>
          <w:szCs w:val="20"/>
        </w:rPr>
        <w:t xml:space="preserve">cz. 7 </w:t>
      </w:r>
      <w:r w:rsidR="00015994">
        <w:rPr>
          <w:sz w:val="20"/>
          <w:szCs w:val="20"/>
        </w:rPr>
        <w:t xml:space="preserve">pkt 4 </w:t>
      </w:r>
      <w:r w:rsidR="00FD42F0" w:rsidRPr="00015994">
        <w:rPr>
          <w:sz w:val="20"/>
          <w:szCs w:val="20"/>
        </w:rPr>
        <w:t>Rozdzia</w:t>
      </w:r>
      <w:r w:rsidR="00015994" w:rsidRPr="00015994">
        <w:rPr>
          <w:sz w:val="20"/>
          <w:szCs w:val="20"/>
        </w:rPr>
        <w:t>łu</w:t>
      </w:r>
      <w:r w:rsidR="00FD42F0" w:rsidRPr="00015994">
        <w:rPr>
          <w:sz w:val="20"/>
          <w:szCs w:val="20"/>
        </w:rPr>
        <w:t xml:space="preserve"> II </w:t>
      </w:r>
      <w:r w:rsidRPr="00015994">
        <w:rPr>
          <w:sz w:val="20"/>
          <w:szCs w:val="20"/>
        </w:rPr>
        <w:t>SWZ</w:t>
      </w:r>
      <w:r w:rsidRPr="00DB38E4">
        <w:rPr>
          <w:sz w:val="20"/>
          <w:szCs w:val="20"/>
        </w:rPr>
        <w:t>, będzie polegał na zdolnościach technicznych lub zawodowych innych podmiotów.</w:t>
      </w:r>
    </w:p>
    <w:p w14:paraId="73DC6437" w14:textId="0BE2686B" w:rsidR="000C6739" w:rsidRPr="00A14284" w:rsidRDefault="00A14284" w:rsidP="00A14284">
      <w:pPr>
        <w:pStyle w:val="Tekstpodstawowy"/>
        <w:suppressAutoHyphens w:val="0"/>
        <w:spacing w:after="0"/>
        <w:ind w:left="1701" w:right="20" w:hanging="425"/>
        <w:rPr>
          <w:sz w:val="20"/>
          <w:szCs w:val="20"/>
        </w:rPr>
      </w:pPr>
      <w:r w:rsidRPr="00A14284">
        <w:rPr>
          <w:sz w:val="20"/>
          <w:szCs w:val="20"/>
        </w:rPr>
        <w:tab/>
      </w:r>
      <w:r w:rsidR="000C6739" w:rsidRPr="00A14284">
        <w:rPr>
          <w:sz w:val="20"/>
          <w:szCs w:val="20"/>
        </w:rPr>
        <w:t>Zobowiązanie podmiotu udostępniającego zasoby lub inny podmiotowy środek dowodowy potwierdza, że stosunek łączący wykonawcę z podmiotami udostępniającymi zasoby gwarantuje rzeczywisty dostęp do tych zasobów oraz określa w szczególności:</w:t>
      </w:r>
    </w:p>
    <w:p w14:paraId="68FD8764" w14:textId="77777777" w:rsidR="000C6739" w:rsidRPr="00DB38E4" w:rsidRDefault="000C6739" w:rsidP="008466C0">
      <w:pPr>
        <w:pStyle w:val="Tekstpodstawowy"/>
        <w:numPr>
          <w:ilvl w:val="0"/>
          <w:numId w:val="12"/>
        </w:numPr>
        <w:suppressAutoHyphens w:val="0"/>
        <w:spacing w:after="0"/>
        <w:ind w:left="1985" w:right="20" w:hanging="284"/>
        <w:rPr>
          <w:sz w:val="20"/>
          <w:szCs w:val="20"/>
        </w:rPr>
      </w:pPr>
      <w:r w:rsidRPr="00DB38E4">
        <w:rPr>
          <w:sz w:val="20"/>
          <w:szCs w:val="20"/>
        </w:rPr>
        <w:t>zakres dostępnych wykonawcy zasobów podmiotu udostępniającego zasoby;</w:t>
      </w:r>
    </w:p>
    <w:p w14:paraId="613FF971" w14:textId="77777777" w:rsidR="000C6739" w:rsidRPr="00DB38E4" w:rsidRDefault="000C6739" w:rsidP="008466C0">
      <w:pPr>
        <w:pStyle w:val="Tekstpodstawowy"/>
        <w:numPr>
          <w:ilvl w:val="0"/>
          <w:numId w:val="12"/>
        </w:numPr>
        <w:suppressAutoHyphens w:val="0"/>
        <w:spacing w:after="0"/>
        <w:ind w:left="1985" w:right="20" w:hanging="284"/>
        <w:rPr>
          <w:sz w:val="20"/>
          <w:szCs w:val="20"/>
        </w:rPr>
      </w:pPr>
      <w:r w:rsidRPr="00DB38E4">
        <w:rPr>
          <w:sz w:val="20"/>
          <w:szCs w:val="20"/>
        </w:rPr>
        <w:t>sposób i okres udostępnienia wykonawcy i wykorzystania przez niego zasobów podmiotu udostępniającego te zasoby przy wykonywaniu zamówienia;</w:t>
      </w:r>
    </w:p>
    <w:p w14:paraId="1AE977B2" w14:textId="439E59B8" w:rsidR="007D2C4B" w:rsidRPr="00DB38E4" w:rsidRDefault="00967E57" w:rsidP="008466C0">
      <w:pPr>
        <w:pStyle w:val="Tekstpodstawowy"/>
        <w:numPr>
          <w:ilvl w:val="0"/>
          <w:numId w:val="11"/>
        </w:numPr>
        <w:spacing w:after="0"/>
        <w:ind w:left="1701" w:right="20" w:hanging="425"/>
        <w:rPr>
          <w:sz w:val="20"/>
          <w:szCs w:val="20"/>
        </w:rPr>
      </w:pPr>
      <w:r>
        <w:rPr>
          <w:b/>
          <w:sz w:val="20"/>
          <w:szCs w:val="20"/>
        </w:rPr>
        <w:t>u</w:t>
      </w:r>
      <w:r w:rsidRPr="00967E57">
        <w:rPr>
          <w:b/>
          <w:sz w:val="20"/>
          <w:szCs w:val="20"/>
        </w:rPr>
        <w:t xml:space="preserve">zasadnienie dotyczące zastrzeżonej tajemnicy przedsiębiorstwa </w:t>
      </w:r>
      <w:r w:rsidRPr="00DB38E4">
        <w:rPr>
          <w:sz w:val="20"/>
          <w:szCs w:val="20"/>
        </w:rPr>
        <w:t>(jeżeli dotyczy)</w:t>
      </w:r>
      <w:r w:rsidR="00DB38E4" w:rsidRPr="00DB38E4">
        <w:rPr>
          <w:sz w:val="20"/>
          <w:szCs w:val="20"/>
        </w:rPr>
        <w:t xml:space="preserve"> </w:t>
      </w:r>
      <w:r w:rsidR="00A40831" w:rsidRPr="00DB38E4">
        <w:rPr>
          <w:sz w:val="20"/>
          <w:szCs w:val="20"/>
        </w:rPr>
        <w:t>z</w:t>
      </w:r>
      <w:r w:rsidR="007D2C4B" w:rsidRPr="00DB38E4">
        <w:rPr>
          <w:sz w:val="20"/>
          <w:szCs w:val="20"/>
        </w:rPr>
        <w:t>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2008B029" w14:textId="77777777" w:rsidR="00634707" w:rsidRPr="00967E57" w:rsidRDefault="00634707" w:rsidP="008466C0">
      <w:pPr>
        <w:numPr>
          <w:ilvl w:val="0"/>
          <w:numId w:val="11"/>
        </w:numPr>
        <w:suppressAutoHyphens w:val="0"/>
        <w:ind w:left="1701" w:right="-108" w:hanging="425"/>
        <w:rPr>
          <w:b/>
          <w:sz w:val="20"/>
          <w:szCs w:val="20"/>
        </w:rPr>
      </w:pPr>
      <w:r w:rsidRPr="00967E57">
        <w:rPr>
          <w:b/>
          <w:sz w:val="20"/>
          <w:szCs w:val="20"/>
        </w:rPr>
        <w:t>oświadczenie wykonawców wspólnie ubiegających się o udzielenie zamówienia</w:t>
      </w:r>
    </w:p>
    <w:p w14:paraId="085ADC88" w14:textId="77777777" w:rsidR="00634707" w:rsidRPr="00967E57" w:rsidRDefault="00634707" w:rsidP="008466C0">
      <w:pPr>
        <w:pStyle w:val="Tekstpodstawowy"/>
        <w:numPr>
          <w:ilvl w:val="0"/>
          <w:numId w:val="13"/>
        </w:numPr>
        <w:suppressAutoHyphens w:val="0"/>
        <w:spacing w:after="0"/>
        <w:ind w:left="2127" w:right="20" w:hanging="426"/>
        <w:rPr>
          <w:sz w:val="20"/>
          <w:szCs w:val="20"/>
        </w:rPr>
      </w:pPr>
      <w:r w:rsidRPr="00967E57">
        <w:rPr>
          <w:sz w:val="20"/>
          <w:szCs w:val="20"/>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20CAF366" w14:textId="77777777" w:rsidR="00634707" w:rsidRPr="00967E57" w:rsidRDefault="00634707" w:rsidP="008466C0">
      <w:pPr>
        <w:pStyle w:val="Tekstpodstawowy"/>
        <w:numPr>
          <w:ilvl w:val="0"/>
          <w:numId w:val="13"/>
        </w:numPr>
        <w:suppressAutoHyphens w:val="0"/>
        <w:spacing w:after="0"/>
        <w:ind w:left="2127" w:right="20" w:hanging="426"/>
        <w:rPr>
          <w:sz w:val="20"/>
          <w:szCs w:val="20"/>
        </w:rPr>
      </w:pPr>
      <w:r w:rsidRPr="00967E57">
        <w:rPr>
          <w:sz w:val="20"/>
          <w:szCs w:val="20"/>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24E8470E" w14:textId="77777777" w:rsidR="00634707" w:rsidRPr="003C610F" w:rsidRDefault="00634707" w:rsidP="00634707">
      <w:pPr>
        <w:pStyle w:val="Tekstpodstawowy"/>
        <w:spacing w:after="0"/>
        <w:ind w:right="20"/>
        <w:rPr>
          <w:b/>
          <w:color w:val="EE0000"/>
          <w:sz w:val="20"/>
          <w:szCs w:val="20"/>
        </w:rPr>
      </w:pPr>
    </w:p>
    <w:p w14:paraId="279386CA" w14:textId="77777777" w:rsidR="000B2F78" w:rsidRPr="003C610F" w:rsidRDefault="000B2F78" w:rsidP="00634707">
      <w:pPr>
        <w:pStyle w:val="Tekstpodstawowy"/>
        <w:spacing w:after="0"/>
        <w:ind w:right="20"/>
        <w:rPr>
          <w:color w:val="EE0000"/>
          <w:sz w:val="20"/>
          <w:szCs w:val="20"/>
        </w:rPr>
      </w:pPr>
    </w:p>
    <w:tbl>
      <w:tblPr>
        <w:tblW w:w="0" w:type="auto"/>
        <w:tblInd w:w="-5" w:type="dxa"/>
        <w:tblLayout w:type="fixed"/>
        <w:tblLook w:val="0000" w:firstRow="0" w:lastRow="0" w:firstColumn="0" w:lastColumn="0" w:noHBand="0" w:noVBand="0"/>
      </w:tblPr>
      <w:tblGrid>
        <w:gridCol w:w="9366"/>
      </w:tblGrid>
      <w:tr w:rsidR="003C610F" w:rsidRPr="003C610F" w14:paraId="0BD767CA" w14:textId="77777777" w:rsidTr="00436782">
        <w:tc>
          <w:tcPr>
            <w:tcW w:w="9366" w:type="dxa"/>
            <w:tcBorders>
              <w:top w:val="single" w:sz="4" w:space="0" w:color="000000"/>
              <w:left w:val="single" w:sz="4" w:space="0" w:color="000000"/>
              <w:bottom w:val="single" w:sz="4" w:space="0" w:color="000000"/>
              <w:right w:val="single" w:sz="4" w:space="0" w:color="000000"/>
            </w:tcBorders>
          </w:tcPr>
          <w:p w14:paraId="61A6B312" w14:textId="77777777" w:rsidR="000B2F78" w:rsidRPr="003C610F" w:rsidRDefault="000B2F78" w:rsidP="008466C0">
            <w:pPr>
              <w:numPr>
                <w:ilvl w:val="0"/>
                <w:numId w:val="11"/>
              </w:numPr>
              <w:suppressAutoHyphens w:val="0"/>
              <w:ind w:right="-108"/>
              <w:rPr>
                <w:b/>
                <w:color w:val="EE0000"/>
                <w:sz w:val="20"/>
                <w:szCs w:val="20"/>
              </w:rPr>
            </w:pPr>
            <w:r w:rsidRPr="003C610F">
              <w:rPr>
                <w:b/>
                <w:color w:val="EE0000"/>
                <w:sz w:val="20"/>
                <w:szCs w:val="20"/>
              </w:rPr>
              <w:t>przedmiotowe środki dowodowe potwierdzające kryteria oceny ofert.</w:t>
            </w:r>
          </w:p>
          <w:p w14:paraId="5330A283" w14:textId="77777777" w:rsidR="00F77F97" w:rsidRPr="003C610F" w:rsidRDefault="00472529" w:rsidP="006061F5">
            <w:pPr>
              <w:suppressAutoHyphens w:val="0"/>
              <w:ind w:left="360" w:right="-108"/>
              <w:rPr>
                <w:color w:val="EE0000"/>
                <w:sz w:val="20"/>
                <w:szCs w:val="20"/>
              </w:rPr>
            </w:pPr>
            <w:r w:rsidRPr="003C610F">
              <w:rPr>
                <w:color w:val="EE0000"/>
                <w:sz w:val="20"/>
                <w:szCs w:val="20"/>
              </w:rPr>
              <w:t xml:space="preserve">Zamawiający </w:t>
            </w:r>
            <w:r w:rsidR="006061F5" w:rsidRPr="003C610F">
              <w:rPr>
                <w:b/>
                <w:color w:val="EE0000"/>
                <w:sz w:val="20"/>
                <w:szCs w:val="20"/>
              </w:rPr>
              <w:t>nie wymaga</w:t>
            </w:r>
            <w:r w:rsidRPr="003C610F">
              <w:rPr>
                <w:b/>
                <w:color w:val="EE0000"/>
                <w:sz w:val="20"/>
                <w:szCs w:val="20"/>
              </w:rPr>
              <w:t xml:space="preserve"> złożenia</w:t>
            </w:r>
            <w:r w:rsidRPr="003C610F">
              <w:rPr>
                <w:color w:val="EE0000"/>
                <w:sz w:val="20"/>
                <w:szCs w:val="20"/>
              </w:rPr>
              <w:t xml:space="preserve"> </w:t>
            </w:r>
          </w:p>
        </w:tc>
      </w:tr>
    </w:tbl>
    <w:p w14:paraId="61B56EF2" w14:textId="77777777" w:rsidR="00CA0353" w:rsidRPr="003C610F" w:rsidRDefault="00CA0353" w:rsidP="00CA0353">
      <w:pPr>
        <w:pStyle w:val="Tekstpodstawowy"/>
        <w:spacing w:after="0"/>
        <w:ind w:right="20"/>
        <w:rPr>
          <w:b/>
          <w:color w:val="EE0000"/>
          <w:sz w:val="20"/>
          <w:szCs w:val="20"/>
        </w:rPr>
      </w:pPr>
    </w:p>
    <w:p w14:paraId="17C5C27A" w14:textId="77777777" w:rsidR="00967E57" w:rsidRPr="00DB38E4" w:rsidRDefault="00FC5590" w:rsidP="008A2B4C">
      <w:pPr>
        <w:pStyle w:val="Akapitzlist"/>
        <w:numPr>
          <w:ilvl w:val="0"/>
          <w:numId w:val="48"/>
        </w:numPr>
        <w:shd w:val="clear" w:color="auto" w:fill="FFFFFF"/>
        <w:suppressAutoHyphens w:val="0"/>
        <w:spacing w:before="120"/>
        <w:ind w:left="851" w:hanging="425"/>
        <w:rPr>
          <w:rFonts w:ascii="Arial" w:hAnsi="Arial"/>
          <w:b/>
          <w:sz w:val="20"/>
          <w:szCs w:val="20"/>
        </w:rPr>
      </w:pPr>
      <w:r w:rsidRPr="00DB38E4">
        <w:rPr>
          <w:rFonts w:ascii="Arial" w:hAnsi="Arial"/>
          <w:b/>
          <w:sz w:val="20"/>
          <w:szCs w:val="20"/>
        </w:rPr>
        <w:t xml:space="preserve">DOKUMENTY SKŁADANE NA WEZWANIE </w:t>
      </w:r>
      <w:r w:rsidR="00213ECD" w:rsidRPr="00DB38E4">
        <w:rPr>
          <w:rFonts w:ascii="Arial" w:hAnsi="Arial"/>
          <w:b/>
          <w:sz w:val="20"/>
          <w:szCs w:val="20"/>
        </w:rPr>
        <w:t>- PODMIOTOWE ŚRODKI DOWODOWE</w:t>
      </w:r>
    </w:p>
    <w:p w14:paraId="6D674061" w14:textId="18C28695" w:rsidR="000F72D0" w:rsidRPr="00967E57" w:rsidRDefault="000F72D0" w:rsidP="00DB38E4">
      <w:pPr>
        <w:pStyle w:val="Akapitzlist"/>
        <w:shd w:val="clear" w:color="auto" w:fill="FFFFFF"/>
        <w:suppressAutoHyphens w:val="0"/>
        <w:ind w:left="851"/>
        <w:rPr>
          <w:rFonts w:ascii="Arial" w:hAnsi="Arial"/>
          <w:b/>
          <w:sz w:val="20"/>
          <w:szCs w:val="20"/>
        </w:rPr>
      </w:pPr>
      <w:r w:rsidRPr="00967E57">
        <w:rPr>
          <w:rFonts w:ascii="Arial" w:hAnsi="Arial"/>
          <w:sz w:val="20"/>
          <w:szCs w:val="20"/>
        </w:rPr>
        <w:t xml:space="preserve">Wykonawca, którego oferta została najwyżej oceniona, w celu wykazania braku podstaw wykluczenia z postępowania, zostanie wezwany na podstawie art. 126 ust. 1 </w:t>
      </w:r>
      <w:proofErr w:type="spellStart"/>
      <w:r w:rsidRPr="00967E57">
        <w:rPr>
          <w:rFonts w:ascii="Arial" w:hAnsi="Arial"/>
          <w:sz w:val="20"/>
          <w:szCs w:val="20"/>
        </w:rPr>
        <w:t>Pzp</w:t>
      </w:r>
      <w:proofErr w:type="spellEnd"/>
      <w:r w:rsidRPr="00967E57">
        <w:rPr>
          <w:rFonts w:ascii="Arial" w:hAnsi="Arial"/>
          <w:sz w:val="20"/>
          <w:szCs w:val="20"/>
        </w:rPr>
        <w:t xml:space="preserve">, do złożenia w wyznaczonym terminie, nie krótszym niż 10 dni, aktualnych na dzień złożenia następujących podmiotowych środków dowodowych: </w:t>
      </w:r>
    </w:p>
    <w:p w14:paraId="2D1DC8D8" w14:textId="55564F57" w:rsidR="000F72D0" w:rsidRPr="00967E57" w:rsidRDefault="000F72D0" w:rsidP="008A2B4C">
      <w:pPr>
        <w:pStyle w:val="Akapitzlist"/>
        <w:numPr>
          <w:ilvl w:val="0"/>
          <w:numId w:val="49"/>
        </w:numPr>
        <w:ind w:left="1276" w:hanging="425"/>
        <w:rPr>
          <w:rFonts w:ascii="Arial" w:hAnsi="Arial"/>
          <w:sz w:val="20"/>
          <w:szCs w:val="20"/>
        </w:rPr>
      </w:pPr>
      <w:r w:rsidRPr="00967E57">
        <w:rPr>
          <w:rFonts w:ascii="Arial" w:hAnsi="Arial"/>
          <w:b/>
          <w:sz w:val="20"/>
          <w:szCs w:val="20"/>
        </w:rPr>
        <w:t>Informacji z Krajowego Rejestru Karnego</w:t>
      </w:r>
      <w:r w:rsidRPr="00967E57">
        <w:rPr>
          <w:rFonts w:ascii="Arial" w:hAnsi="Arial"/>
          <w:sz w:val="20"/>
          <w:szCs w:val="20"/>
        </w:rPr>
        <w:t xml:space="preserve"> sporządzonej nie wcześniej niż 6 </w:t>
      </w:r>
      <w:r w:rsidRPr="00967E57">
        <w:rPr>
          <w:rFonts w:ascii="Arial" w:hAnsi="Arial"/>
          <w:sz w:val="20"/>
          <w:szCs w:val="20"/>
        </w:rPr>
        <w:br/>
        <w:t>miesięcy przed jej złożeniem, w zakresie:</w:t>
      </w:r>
    </w:p>
    <w:p w14:paraId="6AAEC6D4" w14:textId="2A74EED2" w:rsidR="000F72D0" w:rsidRPr="00967E57" w:rsidRDefault="000F72D0" w:rsidP="008A2B4C">
      <w:pPr>
        <w:pStyle w:val="Akapitzlist"/>
        <w:numPr>
          <w:ilvl w:val="0"/>
          <w:numId w:val="32"/>
        </w:numPr>
        <w:spacing w:line="276" w:lineRule="auto"/>
        <w:ind w:left="1560" w:hanging="284"/>
        <w:rPr>
          <w:rFonts w:ascii="Arial" w:hAnsi="Arial"/>
          <w:sz w:val="20"/>
          <w:szCs w:val="20"/>
        </w:rPr>
      </w:pPr>
      <w:r w:rsidRPr="00967E57">
        <w:rPr>
          <w:rFonts w:ascii="Arial" w:hAnsi="Arial"/>
          <w:sz w:val="20"/>
          <w:szCs w:val="20"/>
        </w:rPr>
        <w:t xml:space="preserve">wskazanym w </w:t>
      </w:r>
      <w:r w:rsidR="00E65C33">
        <w:rPr>
          <w:rFonts w:ascii="Arial" w:hAnsi="Arial"/>
          <w:sz w:val="20"/>
          <w:szCs w:val="20"/>
        </w:rPr>
        <w:t>pkt</w:t>
      </w:r>
      <w:r w:rsidRPr="00967E57">
        <w:rPr>
          <w:rFonts w:ascii="Arial" w:hAnsi="Arial"/>
          <w:sz w:val="20"/>
          <w:szCs w:val="20"/>
        </w:rPr>
        <w:t xml:space="preserve"> 1 </w:t>
      </w:r>
      <w:proofErr w:type="spellStart"/>
      <w:r w:rsidR="00E65C33">
        <w:rPr>
          <w:rFonts w:ascii="Arial" w:hAnsi="Arial"/>
          <w:sz w:val="20"/>
          <w:szCs w:val="20"/>
        </w:rPr>
        <w:t>p</w:t>
      </w:r>
      <w:r w:rsidRPr="00967E57">
        <w:rPr>
          <w:rFonts w:ascii="Arial" w:hAnsi="Arial"/>
          <w:sz w:val="20"/>
          <w:szCs w:val="20"/>
        </w:rPr>
        <w:t>pkt</w:t>
      </w:r>
      <w:proofErr w:type="spellEnd"/>
      <w:r w:rsidRPr="00967E57">
        <w:rPr>
          <w:rFonts w:ascii="Arial" w:hAnsi="Arial"/>
          <w:sz w:val="20"/>
          <w:szCs w:val="20"/>
        </w:rPr>
        <w:t xml:space="preserve"> </w:t>
      </w:r>
      <w:r w:rsidR="00DB38E4">
        <w:rPr>
          <w:rFonts w:ascii="Arial" w:hAnsi="Arial"/>
          <w:sz w:val="20"/>
          <w:szCs w:val="20"/>
        </w:rPr>
        <w:t>1) i 2) cz. 8</w:t>
      </w:r>
      <w:r w:rsidRPr="00967E57">
        <w:rPr>
          <w:rFonts w:ascii="Arial" w:hAnsi="Arial"/>
          <w:sz w:val="20"/>
          <w:szCs w:val="20"/>
        </w:rPr>
        <w:t xml:space="preserve"> Rozdziału </w:t>
      </w:r>
      <w:r w:rsidR="00DB38E4">
        <w:rPr>
          <w:rFonts w:ascii="Arial" w:hAnsi="Arial"/>
          <w:sz w:val="20"/>
          <w:szCs w:val="20"/>
        </w:rPr>
        <w:t xml:space="preserve">II </w:t>
      </w:r>
      <w:r w:rsidRPr="00967E57">
        <w:rPr>
          <w:rFonts w:ascii="Arial" w:hAnsi="Arial"/>
          <w:sz w:val="20"/>
          <w:szCs w:val="20"/>
        </w:rPr>
        <w:t xml:space="preserve">SWZ (art. 108 ust. 1 pkt 1 i 2 </w:t>
      </w:r>
      <w:proofErr w:type="spellStart"/>
      <w:r w:rsidRPr="00967E57">
        <w:rPr>
          <w:rFonts w:ascii="Arial" w:hAnsi="Arial"/>
          <w:sz w:val="20"/>
          <w:szCs w:val="20"/>
        </w:rPr>
        <w:t>Pzp</w:t>
      </w:r>
      <w:proofErr w:type="spellEnd"/>
      <w:r w:rsidRPr="00967E57">
        <w:rPr>
          <w:rFonts w:ascii="Arial" w:hAnsi="Arial"/>
          <w:sz w:val="20"/>
          <w:szCs w:val="20"/>
        </w:rPr>
        <w:t xml:space="preserve">), dotyczącej prawomocnego skazania za określone przestępstwa oraz </w:t>
      </w:r>
    </w:p>
    <w:p w14:paraId="276197B8" w14:textId="7D621098" w:rsidR="00967E57" w:rsidRPr="00967E57" w:rsidRDefault="000F72D0" w:rsidP="008A2B4C">
      <w:pPr>
        <w:pStyle w:val="Akapitzlist"/>
        <w:numPr>
          <w:ilvl w:val="0"/>
          <w:numId w:val="32"/>
        </w:numPr>
        <w:spacing w:line="276" w:lineRule="auto"/>
        <w:ind w:left="1560" w:hanging="284"/>
        <w:rPr>
          <w:rFonts w:ascii="Arial" w:hAnsi="Arial"/>
          <w:sz w:val="20"/>
          <w:szCs w:val="20"/>
        </w:rPr>
      </w:pPr>
      <w:r w:rsidRPr="00967E57">
        <w:rPr>
          <w:rFonts w:ascii="Arial" w:hAnsi="Arial"/>
          <w:sz w:val="20"/>
          <w:szCs w:val="20"/>
        </w:rPr>
        <w:t xml:space="preserve">wskazanym w </w:t>
      </w:r>
      <w:r w:rsidR="00E65C33">
        <w:rPr>
          <w:rFonts w:ascii="Arial" w:hAnsi="Arial"/>
          <w:sz w:val="20"/>
          <w:szCs w:val="20"/>
        </w:rPr>
        <w:t>pkt</w:t>
      </w:r>
      <w:r w:rsidRPr="00967E57">
        <w:rPr>
          <w:rFonts w:ascii="Arial" w:hAnsi="Arial"/>
          <w:sz w:val="20"/>
          <w:szCs w:val="20"/>
        </w:rPr>
        <w:t xml:space="preserve"> 1 </w:t>
      </w:r>
      <w:proofErr w:type="spellStart"/>
      <w:r w:rsidR="00E65C33">
        <w:rPr>
          <w:rFonts w:ascii="Arial" w:hAnsi="Arial"/>
          <w:sz w:val="20"/>
          <w:szCs w:val="20"/>
        </w:rPr>
        <w:t>p</w:t>
      </w:r>
      <w:r w:rsidRPr="00967E57">
        <w:rPr>
          <w:rFonts w:ascii="Arial" w:hAnsi="Arial"/>
          <w:sz w:val="20"/>
          <w:szCs w:val="20"/>
        </w:rPr>
        <w:t>pkt</w:t>
      </w:r>
      <w:proofErr w:type="spellEnd"/>
      <w:r w:rsidRPr="00967E57">
        <w:rPr>
          <w:rFonts w:ascii="Arial" w:hAnsi="Arial"/>
          <w:sz w:val="20"/>
          <w:szCs w:val="20"/>
        </w:rPr>
        <w:t xml:space="preserve"> </w:t>
      </w:r>
      <w:r w:rsidR="00DB38E4">
        <w:rPr>
          <w:rFonts w:ascii="Arial" w:hAnsi="Arial"/>
          <w:sz w:val="20"/>
          <w:szCs w:val="20"/>
        </w:rPr>
        <w:t>4) części 8</w:t>
      </w:r>
      <w:r w:rsidRPr="00967E57">
        <w:rPr>
          <w:rFonts w:ascii="Arial" w:hAnsi="Arial"/>
          <w:sz w:val="20"/>
          <w:szCs w:val="20"/>
        </w:rPr>
        <w:t xml:space="preserve"> Rozdziału </w:t>
      </w:r>
      <w:r w:rsidR="00DB38E4">
        <w:rPr>
          <w:rFonts w:ascii="Arial" w:hAnsi="Arial"/>
          <w:sz w:val="20"/>
          <w:szCs w:val="20"/>
        </w:rPr>
        <w:t>II</w:t>
      </w:r>
      <w:r w:rsidRPr="00967E57">
        <w:rPr>
          <w:rFonts w:ascii="Arial" w:hAnsi="Arial"/>
          <w:sz w:val="20"/>
          <w:szCs w:val="20"/>
        </w:rPr>
        <w:t xml:space="preserve"> SWZ (art. 108 ust. 1 pkt 4 </w:t>
      </w:r>
      <w:proofErr w:type="spellStart"/>
      <w:r w:rsidRPr="00967E57">
        <w:rPr>
          <w:rFonts w:ascii="Arial" w:hAnsi="Arial"/>
          <w:sz w:val="20"/>
          <w:szCs w:val="20"/>
        </w:rPr>
        <w:t>Pzp</w:t>
      </w:r>
      <w:proofErr w:type="spellEnd"/>
      <w:r w:rsidRPr="00967E57">
        <w:rPr>
          <w:rFonts w:ascii="Arial" w:hAnsi="Arial"/>
          <w:sz w:val="20"/>
          <w:szCs w:val="20"/>
        </w:rPr>
        <w:t>).</w:t>
      </w:r>
    </w:p>
    <w:p w14:paraId="25295B14" w14:textId="688C1DD6" w:rsidR="000F72D0" w:rsidRPr="00967E57" w:rsidRDefault="000F72D0" w:rsidP="008A2B4C">
      <w:pPr>
        <w:pStyle w:val="Akapitzlist"/>
        <w:numPr>
          <w:ilvl w:val="0"/>
          <w:numId w:val="49"/>
        </w:numPr>
        <w:spacing w:line="276" w:lineRule="auto"/>
        <w:ind w:left="1276" w:hanging="425"/>
        <w:rPr>
          <w:rFonts w:ascii="Arial" w:hAnsi="Arial"/>
          <w:sz w:val="20"/>
          <w:szCs w:val="20"/>
        </w:rPr>
      </w:pPr>
      <w:r w:rsidRPr="00DB38E4">
        <w:rPr>
          <w:rFonts w:ascii="Arial" w:hAnsi="Arial"/>
          <w:b/>
          <w:sz w:val="20"/>
          <w:szCs w:val="20"/>
        </w:rPr>
        <w:t xml:space="preserve">Oświadczenia Wykonawcy </w:t>
      </w:r>
      <w:r w:rsidRPr="00E65C33">
        <w:rPr>
          <w:rFonts w:ascii="Arial" w:hAnsi="Arial"/>
          <w:sz w:val="20"/>
          <w:szCs w:val="20"/>
        </w:rPr>
        <w:t xml:space="preserve">w zakresie wskazanym w ust. 1 pkt </w:t>
      </w:r>
      <w:r w:rsidR="00E65C33" w:rsidRPr="00E65C33">
        <w:rPr>
          <w:rFonts w:ascii="Arial" w:hAnsi="Arial"/>
          <w:sz w:val="20"/>
          <w:szCs w:val="20"/>
        </w:rPr>
        <w:t>5)</w:t>
      </w:r>
      <w:r w:rsidRPr="00E65C33">
        <w:rPr>
          <w:rFonts w:ascii="Arial" w:hAnsi="Arial"/>
          <w:sz w:val="20"/>
          <w:szCs w:val="20"/>
        </w:rPr>
        <w:t xml:space="preserve"> </w:t>
      </w:r>
      <w:r w:rsidR="00E65C33" w:rsidRPr="00E65C33">
        <w:rPr>
          <w:rFonts w:ascii="Arial" w:hAnsi="Arial"/>
          <w:sz w:val="20"/>
          <w:szCs w:val="20"/>
        </w:rPr>
        <w:t xml:space="preserve">cz. 8 </w:t>
      </w:r>
      <w:r w:rsidRPr="00E65C33">
        <w:rPr>
          <w:rFonts w:ascii="Arial" w:hAnsi="Arial"/>
          <w:sz w:val="20"/>
          <w:szCs w:val="20"/>
        </w:rPr>
        <w:t xml:space="preserve">Rozdziału </w:t>
      </w:r>
      <w:r w:rsidR="00E65C33" w:rsidRPr="00E65C33">
        <w:rPr>
          <w:rFonts w:ascii="Arial" w:hAnsi="Arial"/>
          <w:sz w:val="20"/>
          <w:szCs w:val="20"/>
        </w:rPr>
        <w:t>II</w:t>
      </w:r>
      <w:r w:rsidRPr="00967E57">
        <w:rPr>
          <w:rFonts w:ascii="Arial" w:hAnsi="Arial"/>
          <w:sz w:val="20"/>
          <w:szCs w:val="20"/>
        </w:rPr>
        <w:t xml:space="preserve"> SWZ (art. 108 ust. 1 pkt 5 </w:t>
      </w:r>
      <w:proofErr w:type="spellStart"/>
      <w:r w:rsidRPr="00967E57">
        <w:rPr>
          <w:rFonts w:ascii="Arial" w:hAnsi="Arial"/>
          <w:sz w:val="20"/>
          <w:szCs w:val="20"/>
        </w:rPr>
        <w:t>Pzp</w:t>
      </w:r>
      <w:proofErr w:type="spellEnd"/>
      <w:r w:rsidRPr="00967E57">
        <w:rPr>
          <w:rFonts w:ascii="Arial" w:hAnsi="Arial"/>
          <w:sz w:val="20"/>
          <w:szCs w:val="20"/>
        </w:rPr>
        <w:t xml:space="preserve">), o braku przynależności do tej samej grupy kapitałowej w rozumieniu ustawy z dnia 16 lutego 2007 r. o ochronie konkurencji i konsumentów z innym Wykonawcą, który złożył odrębną ofertę w postępowaniu, albo oświadczenie o przynależności do tej samej grupy kapitałowej wraz z dokumentami lub informacjami potwierdzającymi przygotowanie oferty niezależnie od innego Wykonawcy należącego do tej samej grupy kapitałowej. Oświadczenie Wykonawca może sporządzić zgodnie ze wzorem stanowiącym załącznik nr </w:t>
      </w:r>
      <w:r w:rsidR="00E65C33">
        <w:rPr>
          <w:rFonts w:ascii="Arial" w:hAnsi="Arial"/>
          <w:sz w:val="20"/>
          <w:szCs w:val="20"/>
        </w:rPr>
        <w:t>5</w:t>
      </w:r>
      <w:r w:rsidR="00321A71" w:rsidRPr="00967E57">
        <w:rPr>
          <w:rFonts w:ascii="Arial" w:hAnsi="Arial"/>
          <w:sz w:val="20"/>
          <w:szCs w:val="20"/>
        </w:rPr>
        <w:t xml:space="preserve"> </w:t>
      </w:r>
      <w:r w:rsidRPr="00967E57">
        <w:rPr>
          <w:rFonts w:ascii="Arial" w:hAnsi="Arial"/>
          <w:sz w:val="20"/>
          <w:szCs w:val="20"/>
        </w:rPr>
        <w:t xml:space="preserve">do SWZ. </w:t>
      </w:r>
    </w:p>
    <w:p w14:paraId="3E97D034" w14:textId="43CD38B8" w:rsidR="000F72D0" w:rsidRPr="00967E57" w:rsidRDefault="000F72D0" w:rsidP="008A2B4C">
      <w:pPr>
        <w:pStyle w:val="Akapitzlist"/>
        <w:numPr>
          <w:ilvl w:val="0"/>
          <w:numId w:val="49"/>
        </w:numPr>
        <w:spacing w:line="276" w:lineRule="auto"/>
        <w:ind w:left="1276" w:hanging="425"/>
        <w:rPr>
          <w:rFonts w:ascii="Arial" w:hAnsi="Arial"/>
          <w:sz w:val="20"/>
          <w:szCs w:val="20"/>
        </w:rPr>
      </w:pPr>
      <w:r w:rsidRPr="00015994">
        <w:rPr>
          <w:rFonts w:ascii="Arial" w:hAnsi="Arial"/>
          <w:b/>
          <w:sz w:val="20"/>
          <w:szCs w:val="20"/>
        </w:rPr>
        <w:t>Oświadczenia Wykonawcy</w:t>
      </w:r>
      <w:r w:rsidRPr="00015994">
        <w:rPr>
          <w:rFonts w:ascii="Arial" w:hAnsi="Arial"/>
          <w:sz w:val="20"/>
          <w:szCs w:val="20"/>
        </w:rPr>
        <w:t xml:space="preserve"> </w:t>
      </w:r>
      <w:r w:rsidRPr="00967E57">
        <w:rPr>
          <w:rFonts w:ascii="Arial" w:hAnsi="Arial"/>
          <w:sz w:val="20"/>
          <w:szCs w:val="20"/>
        </w:rPr>
        <w:t>o aktualności informacji zawartych w oświadczeniu:</w:t>
      </w:r>
    </w:p>
    <w:p w14:paraId="611B2EBC" w14:textId="722D2EB2" w:rsidR="000F72D0" w:rsidRPr="00967E57" w:rsidRDefault="000F72D0" w:rsidP="008A2B4C">
      <w:pPr>
        <w:pStyle w:val="Akapitzlist"/>
        <w:numPr>
          <w:ilvl w:val="0"/>
          <w:numId w:val="33"/>
        </w:numPr>
        <w:spacing w:line="276" w:lineRule="auto"/>
        <w:ind w:left="1560" w:hanging="284"/>
        <w:rPr>
          <w:rFonts w:ascii="Arial" w:hAnsi="Arial"/>
          <w:sz w:val="20"/>
          <w:szCs w:val="20"/>
        </w:rPr>
      </w:pPr>
      <w:r w:rsidRPr="00967E57">
        <w:rPr>
          <w:rFonts w:ascii="Arial" w:hAnsi="Arial"/>
          <w:sz w:val="20"/>
          <w:szCs w:val="20"/>
        </w:rPr>
        <w:t xml:space="preserve">JEDZ, w zakresie podstaw wykluczenia z postępowania, o których mowa w Rozdziale </w:t>
      </w:r>
      <w:r w:rsidR="00E65C33">
        <w:rPr>
          <w:rFonts w:ascii="Arial" w:hAnsi="Arial"/>
          <w:sz w:val="20"/>
          <w:szCs w:val="20"/>
        </w:rPr>
        <w:t>II cz. 8</w:t>
      </w:r>
      <w:r w:rsidRPr="00967E57">
        <w:rPr>
          <w:rFonts w:ascii="Arial" w:hAnsi="Arial"/>
          <w:sz w:val="20"/>
          <w:szCs w:val="20"/>
        </w:rPr>
        <w:t xml:space="preserve"> </w:t>
      </w:r>
      <w:r w:rsidR="00E65C33">
        <w:rPr>
          <w:rFonts w:ascii="Arial" w:hAnsi="Arial"/>
          <w:sz w:val="20"/>
          <w:szCs w:val="20"/>
        </w:rPr>
        <w:t>pkt</w:t>
      </w:r>
      <w:r w:rsidRPr="00967E57">
        <w:rPr>
          <w:rFonts w:ascii="Arial" w:hAnsi="Arial"/>
          <w:sz w:val="20"/>
          <w:szCs w:val="20"/>
        </w:rPr>
        <w:t xml:space="preserve">. 1 </w:t>
      </w:r>
      <w:proofErr w:type="spellStart"/>
      <w:r w:rsidR="00E65C33">
        <w:rPr>
          <w:rFonts w:ascii="Arial" w:hAnsi="Arial"/>
          <w:sz w:val="20"/>
          <w:szCs w:val="20"/>
        </w:rPr>
        <w:t>p</w:t>
      </w:r>
      <w:r w:rsidRPr="00967E57">
        <w:rPr>
          <w:rFonts w:ascii="Arial" w:hAnsi="Arial"/>
          <w:sz w:val="20"/>
          <w:szCs w:val="20"/>
        </w:rPr>
        <w:t>pkt</w:t>
      </w:r>
      <w:proofErr w:type="spellEnd"/>
      <w:r w:rsidRPr="00967E57">
        <w:rPr>
          <w:rFonts w:ascii="Arial" w:hAnsi="Arial"/>
          <w:sz w:val="20"/>
          <w:szCs w:val="20"/>
        </w:rPr>
        <w:t xml:space="preserve"> </w:t>
      </w:r>
      <w:r w:rsidR="00E65C33">
        <w:rPr>
          <w:rFonts w:ascii="Arial" w:hAnsi="Arial"/>
          <w:sz w:val="20"/>
          <w:szCs w:val="20"/>
        </w:rPr>
        <w:t>3) – 6)</w:t>
      </w:r>
      <w:r w:rsidRPr="00967E57">
        <w:rPr>
          <w:rFonts w:ascii="Arial" w:hAnsi="Arial"/>
          <w:sz w:val="20"/>
          <w:szCs w:val="20"/>
        </w:rPr>
        <w:t xml:space="preserve"> (art. 108 ust. 1 pkt 3-6 </w:t>
      </w:r>
      <w:proofErr w:type="spellStart"/>
      <w:r w:rsidRPr="00967E57">
        <w:rPr>
          <w:rFonts w:ascii="Arial" w:hAnsi="Arial"/>
          <w:sz w:val="20"/>
          <w:szCs w:val="20"/>
        </w:rPr>
        <w:t>Pzp</w:t>
      </w:r>
      <w:proofErr w:type="spellEnd"/>
      <w:r w:rsidRPr="00967E57">
        <w:rPr>
          <w:rFonts w:ascii="Arial" w:hAnsi="Arial"/>
          <w:sz w:val="20"/>
          <w:szCs w:val="20"/>
        </w:rPr>
        <w:t xml:space="preserve">) – wzór oświadczenia stanowi załącznik nr </w:t>
      </w:r>
      <w:r w:rsidR="00E65C33">
        <w:rPr>
          <w:rFonts w:ascii="Arial" w:hAnsi="Arial"/>
          <w:sz w:val="20"/>
          <w:szCs w:val="20"/>
        </w:rPr>
        <w:t>4</w:t>
      </w:r>
      <w:r w:rsidRPr="00967E57">
        <w:rPr>
          <w:rFonts w:ascii="Arial" w:hAnsi="Arial"/>
          <w:sz w:val="20"/>
          <w:szCs w:val="20"/>
        </w:rPr>
        <w:t xml:space="preserve"> do SWZ.</w:t>
      </w:r>
    </w:p>
    <w:p w14:paraId="6ADCC5F3" w14:textId="7A488CF8" w:rsidR="000F72D0" w:rsidRPr="00967E57" w:rsidRDefault="00321A71" w:rsidP="008A2B4C">
      <w:pPr>
        <w:pStyle w:val="Akapitzlist"/>
        <w:numPr>
          <w:ilvl w:val="0"/>
          <w:numId w:val="33"/>
        </w:numPr>
        <w:spacing w:line="276" w:lineRule="auto"/>
        <w:ind w:left="1560" w:hanging="284"/>
        <w:rPr>
          <w:rFonts w:ascii="Arial" w:hAnsi="Arial"/>
          <w:sz w:val="20"/>
          <w:szCs w:val="20"/>
        </w:rPr>
      </w:pPr>
      <w:r w:rsidRPr="00967E57">
        <w:rPr>
          <w:rFonts w:ascii="Arial" w:hAnsi="Arial"/>
          <w:sz w:val="20"/>
          <w:szCs w:val="20"/>
        </w:rPr>
        <w:t xml:space="preserve">O </w:t>
      </w:r>
      <w:r w:rsidR="000F72D0" w:rsidRPr="00967E57">
        <w:rPr>
          <w:rFonts w:ascii="Arial" w:hAnsi="Arial"/>
          <w:sz w:val="20"/>
          <w:szCs w:val="20"/>
        </w:rPr>
        <w:t xml:space="preserve">którym mowa w </w:t>
      </w:r>
      <w:r w:rsidR="00E65C33">
        <w:rPr>
          <w:rFonts w:ascii="Arial" w:hAnsi="Arial"/>
          <w:sz w:val="20"/>
          <w:szCs w:val="20"/>
        </w:rPr>
        <w:t xml:space="preserve">cz. 9 pkt 1 </w:t>
      </w:r>
      <w:proofErr w:type="spellStart"/>
      <w:r w:rsidR="00E65C33">
        <w:rPr>
          <w:rFonts w:ascii="Arial" w:hAnsi="Arial"/>
          <w:sz w:val="20"/>
          <w:szCs w:val="20"/>
        </w:rPr>
        <w:t>ppkt</w:t>
      </w:r>
      <w:proofErr w:type="spellEnd"/>
      <w:r w:rsidR="00E65C33">
        <w:rPr>
          <w:rFonts w:ascii="Arial" w:hAnsi="Arial"/>
          <w:sz w:val="20"/>
          <w:szCs w:val="20"/>
        </w:rPr>
        <w:t>. 3 Rozdziału II</w:t>
      </w:r>
      <w:r w:rsidR="000F72D0" w:rsidRPr="00967E57">
        <w:rPr>
          <w:rFonts w:ascii="Arial" w:hAnsi="Arial"/>
          <w:sz w:val="20"/>
          <w:szCs w:val="20"/>
        </w:rPr>
        <w:t xml:space="preserve">, w zakresie podstaw wykluczenia z postępowania, o których mowa w </w:t>
      </w:r>
      <w:r w:rsidR="00E65C33">
        <w:rPr>
          <w:rFonts w:ascii="Arial" w:hAnsi="Arial"/>
          <w:sz w:val="20"/>
          <w:szCs w:val="20"/>
        </w:rPr>
        <w:t>pkt 2 i 3 cz. 8 Rozdziału</w:t>
      </w:r>
      <w:r w:rsidR="000F72D0" w:rsidRPr="00967E57">
        <w:rPr>
          <w:rFonts w:ascii="Arial" w:hAnsi="Arial"/>
          <w:sz w:val="20"/>
          <w:szCs w:val="20"/>
        </w:rPr>
        <w:t xml:space="preserve"> </w:t>
      </w:r>
      <w:r w:rsidR="00E65C33">
        <w:rPr>
          <w:rFonts w:ascii="Arial" w:hAnsi="Arial"/>
          <w:sz w:val="20"/>
          <w:szCs w:val="20"/>
        </w:rPr>
        <w:t xml:space="preserve">II </w:t>
      </w:r>
      <w:r w:rsidR="000F72D0" w:rsidRPr="00967E57">
        <w:rPr>
          <w:rFonts w:ascii="Arial" w:hAnsi="Arial"/>
          <w:sz w:val="20"/>
          <w:szCs w:val="20"/>
        </w:rPr>
        <w:t xml:space="preserve">- wzór takiego oświadczenia stanowi załącznik </w:t>
      </w:r>
      <w:r w:rsidR="0051397F" w:rsidRPr="00967E57">
        <w:rPr>
          <w:rFonts w:ascii="Arial" w:hAnsi="Arial"/>
          <w:sz w:val="20"/>
          <w:szCs w:val="20"/>
        </w:rPr>
        <w:t xml:space="preserve">5 </w:t>
      </w:r>
      <w:r w:rsidR="000F72D0" w:rsidRPr="00967E57">
        <w:rPr>
          <w:rFonts w:ascii="Arial" w:hAnsi="Arial"/>
          <w:sz w:val="20"/>
          <w:szCs w:val="20"/>
        </w:rPr>
        <w:t xml:space="preserve">do SWZ. </w:t>
      </w:r>
    </w:p>
    <w:p w14:paraId="699D2E39" w14:textId="77777777" w:rsidR="00491A06" w:rsidRPr="00015994" w:rsidRDefault="000F72D0" w:rsidP="00015994">
      <w:pPr>
        <w:ind w:left="1418"/>
        <w:rPr>
          <w:b/>
          <w:sz w:val="20"/>
          <w:szCs w:val="20"/>
          <w:u w:val="single"/>
        </w:rPr>
      </w:pPr>
      <w:r w:rsidRPr="00967E57">
        <w:rPr>
          <w:b/>
          <w:sz w:val="20"/>
          <w:szCs w:val="20"/>
          <w:u w:val="single"/>
        </w:rPr>
        <w:t>Uwagi:</w:t>
      </w:r>
    </w:p>
    <w:p w14:paraId="6A423384" w14:textId="569B12FB" w:rsidR="00015994" w:rsidRPr="00015994" w:rsidRDefault="000F72D0" w:rsidP="008A2B4C">
      <w:pPr>
        <w:pStyle w:val="Akapitzlist"/>
        <w:numPr>
          <w:ilvl w:val="3"/>
          <w:numId w:val="28"/>
        </w:numPr>
        <w:ind w:left="1843" w:hanging="425"/>
        <w:rPr>
          <w:rFonts w:ascii="Arial" w:hAnsi="Arial"/>
          <w:bCs/>
          <w:sz w:val="20"/>
          <w:szCs w:val="20"/>
        </w:rPr>
      </w:pPr>
      <w:r w:rsidRPr="00015994">
        <w:rPr>
          <w:rFonts w:ascii="Arial" w:hAnsi="Arial"/>
          <w:bCs/>
          <w:sz w:val="20"/>
          <w:szCs w:val="20"/>
        </w:rPr>
        <w:t xml:space="preserve">W przypadku wspólnego ubiegania się o zamówienie przez Wykonawców (konsorcja, wspólnicy spółki cywilnej) oświadczenia, o których mowa w pkt </w:t>
      </w:r>
      <w:r w:rsidR="00015994" w:rsidRPr="00015994">
        <w:rPr>
          <w:rFonts w:ascii="Arial" w:hAnsi="Arial"/>
          <w:bCs/>
          <w:sz w:val="20"/>
          <w:szCs w:val="20"/>
        </w:rPr>
        <w:t>1</w:t>
      </w:r>
      <w:r w:rsidR="00015994">
        <w:rPr>
          <w:rFonts w:ascii="Arial" w:hAnsi="Arial"/>
          <w:bCs/>
          <w:sz w:val="20"/>
          <w:szCs w:val="20"/>
        </w:rPr>
        <w:t>)</w:t>
      </w:r>
      <w:r w:rsidR="00015994" w:rsidRPr="00015994">
        <w:rPr>
          <w:rFonts w:ascii="Arial" w:hAnsi="Arial"/>
          <w:bCs/>
          <w:sz w:val="20"/>
          <w:szCs w:val="20"/>
        </w:rPr>
        <w:t>, 2</w:t>
      </w:r>
      <w:r w:rsidR="00015994">
        <w:rPr>
          <w:rFonts w:ascii="Arial" w:hAnsi="Arial"/>
          <w:bCs/>
          <w:sz w:val="20"/>
          <w:szCs w:val="20"/>
        </w:rPr>
        <w:t>)</w:t>
      </w:r>
      <w:r w:rsidR="00015994" w:rsidRPr="00015994">
        <w:rPr>
          <w:rFonts w:ascii="Arial" w:hAnsi="Arial"/>
          <w:bCs/>
          <w:sz w:val="20"/>
          <w:szCs w:val="20"/>
        </w:rPr>
        <w:t xml:space="preserve"> i 3</w:t>
      </w:r>
      <w:r w:rsidR="00015994">
        <w:rPr>
          <w:rFonts w:ascii="Arial" w:hAnsi="Arial"/>
          <w:bCs/>
          <w:sz w:val="20"/>
          <w:szCs w:val="20"/>
        </w:rPr>
        <w:t>)</w:t>
      </w:r>
      <w:r w:rsidR="00015994" w:rsidRPr="00015994">
        <w:rPr>
          <w:rFonts w:ascii="Arial" w:hAnsi="Arial"/>
          <w:bCs/>
          <w:sz w:val="20"/>
          <w:szCs w:val="20"/>
        </w:rPr>
        <w:t xml:space="preserve"> </w:t>
      </w:r>
      <w:r w:rsidRPr="00015994">
        <w:rPr>
          <w:rFonts w:ascii="Arial" w:hAnsi="Arial"/>
          <w:sz w:val="20"/>
          <w:szCs w:val="20"/>
        </w:rPr>
        <w:t>niniejsze</w:t>
      </w:r>
      <w:r w:rsidR="00015994" w:rsidRPr="00015994">
        <w:rPr>
          <w:rFonts w:ascii="Arial" w:hAnsi="Arial"/>
          <w:sz w:val="20"/>
          <w:szCs w:val="20"/>
        </w:rPr>
        <w:t xml:space="preserve">j części </w:t>
      </w:r>
      <w:r w:rsidRPr="00015994">
        <w:rPr>
          <w:rFonts w:ascii="Arial" w:hAnsi="Arial"/>
          <w:bCs/>
          <w:sz w:val="20"/>
          <w:szCs w:val="20"/>
        </w:rPr>
        <w:t>składa każdy z Wykonawców.</w:t>
      </w:r>
    </w:p>
    <w:p w14:paraId="424F3385" w14:textId="274BF7C4" w:rsidR="00015994" w:rsidRPr="00015994" w:rsidRDefault="000F72D0" w:rsidP="008A2B4C">
      <w:pPr>
        <w:pStyle w:val="Akapitzlist"/>
        <w:numPr>
          <w:ilvl w:val="3"/>
          <w:numId w:val="28"/>
        </w:numPr>
        <w:ind w:left="1843" w:hanging="425"/>
        <w:rPr>
          <w:rFonts w:ascii="Arial" w:hAnsi="Arial"/>
          <w:bCs/>
          <w:sz w:val="20"/>
          <w:szCs w:val="20"/>
        </w:rPr>
      </w:pPr>
      <w:r w:rsidRPr="00015994">
        <w:rPr>
          <w:rFonts w:ascii="Arial" w:hAnsi="Arial"/>
          <w:sz w:val="20"/>
          <w:szCs w:val="20"/>
        </w:rPr>
        <w:t xml:space="preserve">W przypadku korzystania przez Wykonawcę z podmiotów udostępniających zasoby na warunkach określonych w art. 118 ust. 1 </w:t>
      </w:r>
      <w:proofErr w:type="spellStart"/>
      <w:r w:rsidRPr="00015994">
        <w:rPr>
          <w:rFonts w:ascii="Arial" w:hAnsi="Arial"/>
          <w:sz w:val="20"/>
          <w:szCs w:val="20"/>
        </w:rPr>
        <w:t>Pzp</w:t>
      </w:r>
      <w:proofErr w:type="spellEnd"/>
      <w:r w:rsidRPr="00015994">
        <w:rPr>
          <w:rFonts w:ascii="Arial" w:hAnsi="Arial"/>
          <w:sz w:val="20"/>
          <w:szCs w:val="20"/>
        </w:rPr>
        <w:t xml:space="preserve"> </w:t>
      </w:r>
      <w:r w:rsidRPr="00015994">
        <w:rPr>
          <w:rFonts w:ascii="Arial" w:hAnsi="Arial"/>
          <w:bCs/>
          <w:sz w:val="20"/>
          <w:szCs w:val="20"/>
        </w:rPr>
        <w:t xml:space="preserve">oświadczenia, o których mowa w pkt </w:t>
      </w:r>
      <w:r w:rsidR="00015994">
        <w:rPr>
          <w:rFonts w:ascii="Arial" w:hAnsi="Arial"/>
          <w:bCs/>
          <w:sz w:val="20"/>
          <w:szCs w:val="20"/>
        </w:rPr>
        <w:t xml:space="preserve">1) i 3) </w:t>
      </w:r>
      <w:r w:rsidRPr="00015994">
        <w:rPr>
          <w:rFonts w:ascii="Arial" w:hAnsi="Arial"/>
          <w:sz w:val="20"/>
          <w:szCs w:val="20"/>
        </w:rPr>
        <w:t>niniejszego pkt składa każdy</w:t>
      </w:r>
      <w:r w:rsidR="00015994">
        <w:rPr>
          <w:rFonts w:ascii="Arial" w:hAnsi="Arial"/>
          <w:sz w:val="20"/>
          <w:szCs w:val="20"/>
        </w:rPr>
        <w:t xml:space="preserve"> z tych podmiotów (za wyjątkiem </w:t>
      </w:r>
      <w:r w:rsidRPr="00015994">
        <w:rPr>
          <w:rFonts w:ascii="Arial" w:hAnsi="Arial"/>
          <w:sz w:val="20"/>
          <w:szCs w:val="20"/>
        </w:rPr>
        <w:t>oświadczenia z pkt 2).</w:t>
      </w:r>
    </w:p>
    <w:p w14:paraId="7F407EC0" w14:textId="48E54992" w:rsidR="00015994" w:rsidRPr="00015994" w:rsidRDefault="000F72D0" w:rsidP="008A2B4C">
      <w:pPr>
        <w:pStyle w:val="Akapitzlist"/>
        <w:numPr>
          <w:ilvl w:val="3"/>
          <w:numId w:val="28"/>
        </w:numPr>
        <w:ind w:left="1843" w:hanging="425"/>
        <w:rPr>
          <w:rFonts w:ascii="Arial" w:hAnsi="Arial"/>
          <w:bCs/>
          <w:sz w:val="20"/>
          <w:szCs w:val="20"/>
        </w:rPr>
      </w:pPr>
      <w:r w:rsidRPr="00015994">
        <w:rPr>
          <w:rFonts w:ascii="Arial" w:hAnsi="Arial"/>
          <w:sz w:val="20"/>
          <w:szCs w:val="20"/>
        </w:rPr>
        <w:t xml:space="preserve">Wykonawca nie jest zobowiązany do złożenia </w:t>
      </w:r>
      <w:proofErr w:type="spellStart"/>
      <w:r w:rsidRPr="00015994">
        <w:rPr>
          <w:rFonts w:ascii="Arial" w:hAnsi="Arial"/>
          <w:sz w:val="20"/>
          <w:szCs w:val="20"/>
        </w:rPr>
        <w:t>JEDZa</w:t>
      </w:r>
      <w:proofErr w:type="spellEnd"/>
      <w:r w:rsidRPr="00015994">
        <w:rPr>
          <w:rFonts w:ascii="Arial" w:hAnsi="Arial"/>
          <w:sz w:val="20"/>
          <w:szCs w:val="20"/>
        </w:rPr>
        <w:t xml:space="preserve"> i podmiotowych środków dowodowych, które Zamawiający posiada i zostały złożone przez wykonawcę do innych postępowań, jeżeli wykonawca wskaże te środki oraz potwierdzi ich prawidłowość i aktualność (art. 125 ust. 6 i art. 127 ust. 2 </w:t>
      </w:r>
      <w:proofErr w:type="spellStart"/>
      <w:r w:rsidRPr="00015994">
        <w:rPr>
          <w:rFonts w:ascii="Arial" w:hAnsi="Arial"/>
          <w:sz w:val="20"/>
          <w:szCs w:val="20"/>
        </w:rPr>
        <w:t>Pzp</w:t>
      </w:r>
      <w:proofErr w:type="spellEnd"/>
      <w:r w:rsidRPr="00015994">
        <w:rPr>
          <w:rFonts w:ascii="Arial" w:hAnsi="Arial"/>
          <w:sz w:val="20"/>
          <w:szCs w:val="20"/>
        </w:rPr>
        <w:t>).</w:t>
      </w:r>
    </w:p>
    <w:p w14:paraId="384A625B" w14:textId="48DC18D2" w:rsidR="000F72D0" w:rsidRPr="00015994" w:rsidRDefault="000F72D0" w:rsidP="008A2B4C">
      <w:pPr>
        <w:pStyle w:val="Akapitzlist"/>
        <w:numPr>
          <w:ilvl w:val="3"/>
          <w:numId w:val="28"/>
        </w:numPr>
        <w:ind w:left="1843" w:hanging="425"/>
        <w:rPr>
          <w:rFonts w:ascii="Arial" w:hAnsi="Arial"/>
          <w:bCs/>
          <w:sz w:val="20"/>
          <w:szCs w:val="20"/>
        </w:rPr>
      </w:pPr>
      <w:r w:rsidRPr="00015994">
        <w:rPr>
          <w:rFonts w:ascii="Arial" w:hAnsi="Arial"/>
          <w:sz w:val="20"/>
          <w:szCs w:val="20"/>
        </w:rPr>
        <w:t>W przypadku, jeżeli w postępowaniu złożona zostanie tylko jedna oferta Zamawiający odstąpi od wymogu złożenia do</w:t>
      </w:r>
      <w:r w:rsidR="00015994">
        <w:rPr>
          <w:rFonts w:ascii="Arial" w:hAnsi="Arial"/>
          <w:sz w:val="20"/>
          <w:szCs w:val="20"/>
        </w:rPr>
        <w:t>kumentu, o którym mowa w pkt 2)</w:t>
      </w:r>
      <w:r w:rsidRPr="00015994">
        <w:rPr>
          <w:rFonts w:ascii="Arial" w:hAnsi="Arial"/>
          <w:sz w:val="20"/>
          <w:szCs w:val="20"/>
        </w:rPr>
        <w:t xml:space="preserve"> powyżej.</w:t>
      </w:r>
    </w:p>
    <w:p w14:paraId="13047D2D" w14:textId="77777777" w:rsidR="000F72D0" w:rsidRPr="00967E57" w:rsidRDefault="000F72D0" w:rsidP="00491A06">
      <w:pPr>
        <w:ind w:left="708"/>
        <w:rPr>
          <w:b/>
          <w:sz w:val="20"/>
          <w:szCs w:val="20"/>
        </w:rPr>
      </w:pPr>
    </w:p>
    <w:p w14:paraId="5E4992D6" w14:textId="77777777" w:rsidR="007A38A6" w:rsidRPr="00967E57" w:rsidRDefault="007A38A6" w:rsidP="008A2B4C">
      <w:pPr>
        <w:numPr>
          <w:ilvl w:val="0"/>
          <w:numId w:val="49"/>
        </w:numPr>
        <w:rPr>
          <w:b/>
          <w:sz w:val="20"/>
          <w:szCs w:val="20"/>
        </w:rPr>
      </w:pPr>
      <w:r w:rsidRPr="00967E57">
        <w:rPr>
          <w:b/>
          <w:sz w:val="20"/>
          <w:szCs w:val="20"/>
        </w:rPr>
        <w:t>potwierdzających spełnianie warunków udziału w postępowaniu dotyczących zdolności technicznej lub zawodowej (doświadczenie, kwalifikacje zawodowe kadry technicznej):</w:t>
      </w:r>
    </w:p>
    <w:p w14:paraId="4792F6C8" w14:textId="5FFF5A96" w:rsidR="007A38A6" w:rsidRPr="00967E57" w:rsidRDefault="00015994" w:rsidP="008A2B4C">
      <w:pPr>
        <w:pStyle w:val="Akapitzlist"/>
        <w:numPr>
          <w:ilvl w:val="0"/>
          <w:numId w:val="30"/>
        </w:numPr>
        <w:ind w:left="1701" w:hanging="283"/>
        <w:rPr>
          <w:rStyle w:val="text1"/>
          <w:rFonts w:ascii="Arial" w:hAnsi="Arial"/>
          <w:color w:val="auto"/>
        </w:rPr>
      </w:pPr>
      <w:r>
        <w:rPr>
          <w:rStyle w:val="text1"/>
          <w:rFonts w:ascii="Arial" w:hAnsi="Arial"/>
          <w:b/>
          <w:color w:val="auto"/>
        </w:rPr>
        <w:t>W</w:t>
      </w:r>
      <w:r w:rsidR="007A38A6" w:rsidRPr="00015994">
        <w:rPr>
          <w:rStyle w:val="text1"/>
          <w:rFonts w:ascii="Arial" w:hAnsi="Arial"/>
          <w:b/>
          <w:color w:val="auto"/>
        </w:rPr>
        <w:t>ykazu dostaw</w:t>
      </w:r>
      <w:r w:rsidR="007A38A6" w:rsidRPr="00967E57">
        <w:rPr>
          <w:rStyle w:val="text1"/>
          <w:rFonts w:ascii="Arial" w:hAnsi="Arial"/>
          <w:color w:val="auto"/>
        </w:rPr>
        <w:t xml:space="preserve"> wykonanych nie wcześniej niż w okresie ostatnich 3 lat, a jeżeli okres prowadzenia działalności jest krótszy – w tym okresie, wraz z podaniem przedmiotu wykonanej dostawy, daty i miejsca wykonania oraz podmiotów, na rzecz których dostawy te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inne odpowiednie dokumenty</w:t>
      </w:r>
      <w:r w:rsidR="00321A71" w:rsidRPr="00967E57">
        <w:rPr>
          <w:rStyle w:val="text1"/>
          <w:rFonts w:ascii="Arial" w:hAnsi="Arial"/>
          <w:color w:val="auto"/>
        </w:rPr>
        <w:t xml:space="preserve"> – zał. nr </w:t>
      </w:r>
      <w:r>
        <w:rPr>
          <w:rStyle w:val="text1"/>
          <w:rFonts w:ascii="Arial" w:hAnsi="Arial"/>
          <w:color w:val="auto"/>
        </w:rPr>
        <w:t>6</w:t>
      </w:r>
      <w:r w:rsidR="00321A71" w:rsidRPr="00967E57">
        <w:rPr>
          <w:rStyle w:val="text1"/>
          <w:rFonts w:ascii="Arial" w:hAnsi="Arial"/>
          <w:color w:val="auto"/>
        </w:rPr>
        <w:t xml:space="preserve"> do SWZ</w:t>
      </w:r>
    </w:p>
    <w:p w14:paraId="1A883561" w14:textId="45530321" w:rsidR="007A38A6" w:rsidRPr="00967E57" w:rsidRDefault="00015994" w:rsidP="008A2B4C">
      <w:pPr>
        <w:pStyle w:val="Akapitzlist"/>
        <w:numPr>
          <w:ilvl w:val="0"/>
          <w:numId w:val="30"/>
        </w:numPr>
        <w:ind w:left="1701" w:hanging="283"/>
        <w:rPr>
          <w:rStyle w:val="text1"/>
          <w:rFonts w:ascii="Arial" w:hAnsi="Arial"/>
          <w:color w:val="auto"/>
        </w:rPr>
      </w:pPr>
      <w:r>
        <w:rPr>
          <w:rStyle w:val="text1"/>
          <w:rFonts w:ascii="Arial" w:hAnsi="Arial"/>
          <w:b/>
          <w:color w:val="auto"/>
        </w:rPr>
        <w:t>W</w:t>
      </w:r>
      <w:r w:rsidR="007A38A6" w:rsidRPr="00015994">
        <w:rPr>
          <w:rStyle w:val="text1"/>
          <w:rFonts w:ascii="Arial" w:hAnsi="Arial"/>
          <w:b/>
          <w:color w:val="auto"/>
        </w:rPr>
        <w:t>ykazu osób</w:t>
      </w:r>
      <w:r w:rsidR="007A38A6" w:rsidRPr="00967E57">
        <w:rPr>
          <w:rStyle w:val="text1"/>
          <w:rFonts w:ascii="Arial" w:hAnsi="Arial"/>
          <w:color w:val="auto"/>
        </w:rPr>
        <w:t xml:space="preserve">, skierowanych przez wykonawcę do realizacji zamówienia publicznego, </w:t>
      </w:r>
      <w:r w:rsidR="007A38A6" w:rsidRPr="00967E57">
        <w:rPr>
          <w:rStyle w:val="text1"/>
          <w:rFonts w:ascii="Arial" w:hAnsi="Arial"/>
          <w:color w:val="auto"/>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21A71" w:rsidRPr="00967E57">
        <w:rPr>
          <w:rStyle w:val="text1"/>
          <w:rFonts w:ascii="Arial" w:hAnsi="Arial"/>
          <w:color w:val="auto"/>
        </w:rPr>
        <w:t xml:space="preserve"> – zał. nr </w:t>
      </w:r>
      <w:r>
        <w:rPr>
          <w:rStyle w:val="text1"/>
          <w:rFonts w:ascii="Arial" w:hAnsi="Arial"/>
          <w:color w:val="auto"/>
        </w:rPr>
        <w:t>7</w:t>
      </w:r>
      <w:r w:rsidR="00321A71" w:rsidRPr="00967E57">
        <w:rPr>
          <w:rStyle w:val="text1"/>
          <w:rFonts w:ascii="Arial" w:hAnsi="Arial"/>
          <w:color w:val="auto"/>
        </w:rPr>
        <w:t xml:space="preserve"> do SWZ</w:t>
      </w:r>
    </w:p>
    <w:p w14:paraId="2044EC70" w14:textId="77777777" w:rsidR="00015994" w:rsidRPr="00015994" w:rsidRDefault="00015994" w:rsidP="00015994">
      <w:pPr>
        <w:pStyle w:val="Akapitzlist"/>
        <w:ind w:left="1080" w:firstLine="338"/>
        <w:rPr>
          <w:rFonts w:ascii="Arial" w:hAnsi="Arial"/>
          <w:b/>
          <w:sz w:val="20"/>
          <w:szCs w:val="20"/>
          <w:u w:val="single"/>
        </w:rPr>
      </w:pPr>
      <w:r w:rsidRPr="00015994">
        <w:rPr>
          <w:rFonts w:ascii="Arial" w:hAnsi="Arial"/>
          <w:b/>
          <w:sz w:val="20"/>
          <w:szCs w:val="20"/>
          <w:u w:val="single"/>
        </w:rPr>
        <w:t>Uwagi:</w:t>
      </w:r>
    </w:p>
    <w:p w14:paraId="6FB3F3E1" w14:textId="5C117C77" w:rsidR="007A38A6" w:rsidRPr="00015994" w:rsidRDefault="007A38A6" w:rsidP="008A2B4C">
      <w:pPr>
        <w:pStyle w:val="Akapitzlist"/>
        <w:numPr>
          <w:ilvl w:val="6"/>
          <w:numId w:val="28"/>
        </w:numPr>
        <w:ind w:left="1701" w:hanging="283"/>
        <w:rPr>
          <w:rStyle w:val="text1"/>
          <w:rFonts w:ascii="Arial" w:hAnsi="Arial"/>
          <w:color w:val="auto"/>
        </w:rPr>
      </w:pPr>
      <w:r w:rsidRPr="00015994">
        <w:rPr>
          <w:rStyle w:val="text1"/>
          <w:rFonts w:ascii="Arial" w:hAnsi="Arial"/>
          <w:color w:val="auto"/>
        </w:rPr>
        <w:t>W przypadku, gdy Wykonawca nabył doświadczenie przy realizacji zamówienia jako członek konsorcjum, to winien wykazać, że bezpośrednio wykonywał tę część zamówienia, która będzie odpowiadała zakresowi, który został określony przez Zamawiającego na potwierdzenie spełnienia warunku udziału w postępowaniu.</w:t>
      </w:r>
    </w:p>
    <w:p w14:paraId="659FFE57" w14:textId="1E22A44D" w:rsidR="007A38A6" w:rsidRPr="00015994" w:rsidRDefault="007A38A6" w:rsidP="008A2B4C">
      <w:pPr>
        <w:pStyle w:val="Akapitzlist"/>
        <w:numPr>
          <w:ilvl w:val="6"/>
          <w:numId w:val="28"/>
        </w:numPr>
        <w:ind w:left="1701" w:hanging="283"/>
        <w:rPr>
          <w:rStyle w:val="text1"/>
          <w:rFonts w:ascii="Arial" w:hAnsi="Arial"/>
          <w:color w:val="auto"/>
        </w:rPr>
      </w:pPr>
      <w:r w:rsidRPr="00015994">
        <w:rPr>
          <w:rStyle w:val="text1"/>
          <w:rFonts w:ascii="Arial" w:hAnsi="Arial"/>
          <w:color w:val="auto"/>
        </w:rPr>
        <w:t>W przypadku wspólnego ubiegania się o udzielenie niniejszego zamówienia przez dwóch lub więcej Wykonawców, wykaz ten składają wspólnie, a dowody określające czy roboty te zostały wykonane należycie składa Wykonawca, który potwierdza spełnienie tego warunku w imieniu Wykonawców występujących wspólnie.</w:t>
      </w:r>
    </w:p>
    <w:p w14:paraId="335F4542" w14:textId="77777777" w:rsidR="00827053" w:rsidRPr="0061698B" w:rsidRDefault="00827053" w:rsidP="00E96BBC">
      <w:pPr>
        <w:rPr>
          <w:b/>
          <w:sz w:val="20"/>
          <w:szCs w:val="20"/>
        </w:rPr>
      </w:pPr>
    </w:p>
    <w:p w14:paraId="632662E2" w14:textId="77777777" w:rsidR="00967E57" w:rsidRDefault="007C307E" w:rsidP="008A2B4C">
      <w:pPr>
        <w:pStyle w:val="Nagwek1"/>
        <w:numPr>
          <w:ilvl w:val="0"/>
          <w:numId w:val="48"/>
        </w:numPr>
        <w:spacing w:before="0" w:after="0"/>
        <w:ind w:left="851" w:hanging="425"/>
        <w:rPr>
          <w:rFonts w:ascii="Arial" w:hAnsi="Arial"/>
          <w:color w:val="auto"/>
          <w:sz w:val="20"/>
          <w:szCs w:val="20"/>
          <w:lang w:val="pl-PL" w:eastAsia="en-US"/>
        </w:rPr>
      </w:pPr>
      <w:r w:rsidRPr="008A0A3D">
        <w:rPr>
          <w:rFonts w:ascii="Arial" w:hAnsi="Arial"/>
          <w:color w:val="auto"/>
          <w:sz w:val="20"/>
          <w:szCs w:val="20"/>
          <w:lang w:eastAsia="en-US"/>
        </w:rPr>
        <w:t>WYMAGANIA DOTYCZĄCE WADIUM</w:t>
      </w:r>
      <w:r w:rsidR="007D2C4B" w:rsidRPr="008A0A3D">
        <w:rPr>
          <w:rFonts w:ascii="Arial" w:hAnsi="Arial"/>
          <w:color w:val="auto"/>
          <w:sz w:val="20"/>
          <w:szCs w:val="20"/>
          <w:lang w:val="pl-PL" w:eastAsia="en-US"/>
        </w:rPr>
        <w:t>.</w:t>
      </w:r>
    </w:p>
    <w:p w14:paraId="2AF927DC" w14:textId="52AC6C8A" w:rsidR="00ED2AA2" w:rsidRPr="00967E57" w:rsidRDefault="00ED2AA2" w:rsidP="00967E57">
      <w:pPr>
        <w:pStyle w:val="Nagwek1"/>
        <w:numPr>
          <w:ilvl w:val="0"/>
          <w:numId w:val="0"/>
        </w:numPr>
        <w:spacing w:before="0" w:after="0"/>
        <w:ind w:left="851"/>
        <w:rPr>
          <w:rFonts w:ascii="Arial" w:hAnsi="Arial"/>
          <w:color w:val="auto"/>
          <w:sz w:val="20"/>
          <w:szCs w:val="20"/>
          <w:lang w:val="pl-PL" w:eastAsia="en-US"/>
        </w:rPr>
      </w:pPr>
      <w:r w:rsidRPr="00967E57">
        <w:rPr>
          <w:rFonts w:ascii="Arial" w:hAnsi="Arial"/>
          <w:b w:val="0"/>
          <w:color w:val="auto"/>
          <w:sz w:val="20"/>
          <w:szCs w:val="20"/>
        </w:rPr>
        <w:t>Zamawiający nie żąda wniesienia wadium</w:t>
      </w:r>
      <w:r w:rsidRPr="00967E57">
        <w:rPr>
          <w:rFonts w:ascii="Arial" w:hAnsi="Arial"/>
          <w:b w:val="0"/>
          <w:color w:val="auto"/>
          <w:sz w:val="20"/>
          <w:szCs w:val="20"/>
          <w:lang w:val="pl-PL"/>
        </w:rPr>
        <w:t>.</w:t>
      </w:r>
    </w:p>
    <w:p w14:paraId="337AEB4E" w14:textId="77777777" w:rsidR="00ED2AA2" w:rsidRPr="0061698B" w:rsidRDefault="00ED2AA2" w:rsidP="00ED2AA2">
      <w:pPr>
        <w:rPr>
          <w:sz w:val="20"/>
          <w:szCs w:val="20"/>
          <w:lang w:eastAsia="en-US"/>
        </w:rPr>
      </w:pPr>
    </w:p>
    <w:p w14:paraId="0DA1D4A6" w14:textId="3B13A748" w:rsidR="00ED2AA2" w:rsidRPr="008A0A3D" w:rsidRDefault="007C307E" w:rsidP="008A2B4C">
      <w:pPr>
        <w:pStyle w:val="Nagwek1"/>
        <w:numPr>
          <w:ilvl w:val="0"/>
          <w:numId w:val="48"/>
        </w:numPr>
        <w:spacing w:before="0" w:after="0"/>
        <w:ind w:left="851" w:hanging="425"/>
        <w:rPr>
          <w:rFonts w:ascii="Arial" w:hAnsi="Arial"/>
          <w:color w:val="auto"/>
          <w:sz w:val="20"/>
          <w:szCs w:val="20"/>
          <w:lang w:val="pl-PL" w:eastAsia="en-US"/>
        </w:rPr>
      </w:pPr>
      <w:r w:rsidRPr="008A0A3D">
        <w:rPr>
          <w:rFonts w:ascii="Arial" w:hAnsi="Arial"/>
          <w:color w:val="auto"/>
          <w:sz w:val="20"/>
          <w:szCs w:val="20"/>
          <w:lang w:eastAsia="en-US"/>
        </w:rPr>
        <w:t>SPOSÓB PRZYGOTOWANIA OFERT</w:t>
      </w:r>
      <w:r w:rsidR="00375096" w:rsidRPr="008A0A3D">
        <w:rPr>
          <w:rFonts w:ascii="Arial" w:hAnsi="Arial"/>
          <w:color w:val="auto"/>
          <w:sz w:val="20"/>
          <w:szCs w:val="20"/>
          <w:lang w:val="pl-PL" w:eastAsia="en-US"/>
        </w:rPr>
        <w:t>Y</w:t>
      </w:r>
      <w:r w:rsidR="00ED2AA2" w:rsidRPr="008A0A3D">
        <w:rPr>
          <w:rFonts w:ascii="Arial" w:hAnsi="Arial"/>
          <w:color w:val="auto"/>
          <w:sz w:val="20"/>
          <w:szCs w:val="20"/>
          <w:lang w:val="pl-PL" w:eastAsia="en-US"/>
        </w:rPr>
        <w:t>.</w:t>
      </w:r>
    </w:p>
    <w:p w14:paraId="14679875" w14:textId="77777777" w:rsidR="00D1727F" w:rsidRPr="00967E57" w:rsidRDefault="00375096" w:rsidP="008A2B4C">
      <w:pPr>
        <w:numPr>
          <w:ilvl w:val="0"/>
          <w:numId w:val="50"/>
        </w:numPr>
        <w:ind w:left="1276" w:hanging="425"/>
        <w:rPr>
          <w:sz w:val="20"/>
          <w:szCs w:val="20"/>
        </w:rPr>
      </w:pPr>
      <w:r w:rsidRPr="00967E57">
        <w:rPr>
          <w:sz w:val="20"/>
          <w:szCs w:val="20"/>
        </w:rPr>
        <w:t>Ofertę należy sporządzić w języku polskim</w:t>
      </w:r>
      <w:r w:rsidR="000D261E" w:rsidRPr="00967E57">
        <w:rPr>
          <w:sz w:val="20"/>
          <w:szCs w:val="20"/>
        </w:rPr>
        <w:t xml:space="preserve"> i przesłać</w:t>
      </w:r>
      <w:r w:rsidRPr="00967E57">
        <w:rPr>
          <w:sz w:val="20"/>
          <w:szCs w:val="20"/>
        </w:rPr>
        <w:t xml:space="preserve"> w postaci elektronicznej </w:t>
      </w:r>
      <w:r w:rsidR="00157AF0" w:rsidRPr="00967E57">
        <w:rPr>
          <w:sz w:val="20"/>
          <w:szCs w:val="20"/>
        </w:rPr>
        <w:t xml:space="preserve">pod rygorem nieważności </w:t>
      </w:r>
      <w:r w:rsidRPr="00967E57">
        <w:rPr>
          <w:sz w:val="20"/>
          <w:szCs w:val="20"/>
        </w:rPr>
        <w:t xml:space="preserve">za pośrednictwem </w:t>
      </w:r>
      <w:r w:rsidR="000D261E" w:rsidRPr="00967E57">
        <w:rPr>
          <w:sz w:val="20"/>
          <w:szCs w:val="20"/>
        </w:rPr>
        <w:t>systemu e-ZP</w:t>
      </w:r>
      <w:r w:rsidR="00DB3355" w:rsidRPr="00967E57">
        <w:rPr>
          <w:sz w:val="20"/>
          <w:szCs w:val="20"/>
        </w:rPr>
        <w:t>,</w:t>
      </w:r>
      <w:r w:rsidR="00A4640E" w:rsidRPr="00967E57">
        <w:rPr>
          <w:sz w:val="20"/>
          <w:szCs w:val="20"/>
        </w:rPr>
        <w:t xml:space="preserve"> </w:t>
      </w:r>
      <w:r w:rsidRPr="00967E57">
        <w:rPr>
          <w:sz w:val="20"/>
          <w:szCs w:val="20"/>
        </w:rPr>
        <w:t>dostępne</w:t>
      </w:r>
      <w:r w:rsidR="000D261E" w:rsidRPr="00967E57">
        <w:rPr>
          <w:sz w:val="20"/>
          <w:szCs w:val="20"/>
        </w:rPr>
        <w:t>go</w:t>
      </w:r>
      <w:r w:rsidRPr="00967E57">
        <w:rPr>
          <w:sz w:val="20"/>
          <w:szCs w:val="20"/>
        </w:rPr>
        <w:t xml:space="preserve"> pod adresem </w:t>
      </w:r>
      <w:hyperlink r:id="rId21" w:history="1">
        <w:r w:rsidR="000D261E" w:rsidRPr="00967E57">
          <w:rPr>
            <w:rStyle w:val="Hipercze"/>
            <w:sz w:val="20"/>
            <w:szCs w:val="20"/>
          </w:rPr>
          <w:t>https://gwlelow.e-zp.finn.pl/</w:t>
        </w:r>
      </w:hyperlink>
      <w:r w:rsidR="000D261E" w:rsidRPr="00967E57">
        <w:rPr>
          <w:sz w:val="20"/>
          <w:szCs w:val="20"/>
        </w:rPr>
        <w:t xml:space="preserve"> </w:t>
      </w:r>
    </w:p>
    <w:p w14:paraId="6550842A" w14:textId="77777777" w:rsidR="00CE4B61" w:rsidRPr="00967E57" w:rsidRDefault="00CE4B61" w:rsidP="008A2B4C">
      <w:pPr>
        <w:numPr>
          <w:ilvl w:val="0"/>
          <w:numId w:val="50"/>
        </w:numPr>
        <w:ind w:left="1276" w:hanging="425"/>
        <w:rPr>
          <w:sz w:val="20"/>
          <w:szCs w:val="20"/>
        </w:rPr>
      </w:pPr>
      <w:r w:rsidRPr="00967E57">
        <w:rPr>
          <w:bCs/>
          <w:color w:val="000000"/>
          <w:sz w:val="20"/>
          <w:szCs w:val="20"/>
        </w:rPr>
        <w:t>Wykonawca zamierzający wziąć udział w postępowaniu o udzielenie zamówienia publicznego, musi posiadać konto w Systemie e-ZP;</w:t>
      </w:r>
    </w:p>
    <w:p w14:paraId="5CEB19EB" w14:textId="77777777" w:rsidR="00D1727F" w:rsidRPr="00967E57" w:rsidRDefault="00375096" w:rsidP="008A2B4C">
      <w:pPr>
        <w:numPr>
          <w:ilvl w:val="0"/>
          <w:numId w:val="50"/>
        </w:numPr>
        <w:ind w:left="1276" w:hanging="425"/>
        <w:rPr>
          <w:sz w:val="20"/>
          <w:szCs w:val="20"/>
        </w:rPr>
      </w:pPr>
      <w:r w:rsidRPr="00967E57">
        <w:rPr>
          <w:bCs/>
          <w:color w:val="000000"/>
          <w:sz w:val="20"/>
          <w:szCs w:val="20"/>
        </w:rPr>
        <w:t xml:space="preserve">Korzystanie z w/w </w:t>
      </w:r>
      <w:r w:rsidR="000D261E" w:rsidRPr="00967E57">
        <w:rPr>
          <w:bCs/>
          <w:color w:val="000000"/>
          <w:sz w:val="20"/>
          <w:szCs w:val="20"/>
        </w:rPr>
        <w:t>systemu</w:t>
      </w:r>
      <w:r w:rsidRPr="00967E57">
        <w:rPr>
          <w:bCs/>
          <w:color w:val="000000"/>
          <w:sz w:val="20"/>
          <w:szCs w:val="20"/>
        </w:rPr>
        <w:t xml:space="preserve"> jest bezpłatne</w:t>
      </w:r>
      <w:r w:rsidR="00CE4B61" w:rsidRPr="00967E57">
        <w:rPr>
          <w:bCs/>
          <w:color w:val="000000"/>
          <w:sz w:val="20"/>
          <w:szCs w:val="20"/>
        </w:rPr>
        <w:t>;</w:t>
      </w:r>
    </w:p>
    <w:p w14:paraId="424E4455" w14:textId="77777777" w:rsidR="00CE4B61" w:rsidRPr="00967E57" w:rsidRDefault="00CE4B61" w:rsidP="008A2B4C">
      <w:pPr>
        <w:numPr>
          <w:ilvl w:val="0"/>
          <w:numId w:val="50"/>
        </w:numPr>
        <w:ind w:left="1276" w:hanging="425"/>
        <w:rPr>
          <w:sz w:val="20"/>
          <w:szCs w:val="20"/>
        </w:rPr>
      </w:pPr>
      <w:r w:rsidRPr="00967E57">
        <w:rPr>
          <w:sz w:val="20"/>
          <w:szCs w:val="20"/>
        </w:rPr>
        <w:t>Zaleca się rejestrację konta w Systemie e-ZP na adres email wskazany w formularzu ofertowym;</w:t>
      </w:r>
    </w:p>
    <w:p w14:paraId="4FA0434D" w14:textId="77777777" w:rsidR="00CE4B61" w:rsidRPr="00967E57" w:rsidRDefault="00CE4B61" w:rsidP="008A2B4C">
      <w:pPr>
        <w:numPr>
          <w:ilvl w:val="0"/>
          <w:numId w:val="50"/>
        </w:numPr>
        <w:ind w:left="1276" w:hanging="425"/>
        <w:rPr>
          <w:sz w:val="20"/>
          <w:szCs w:val="20"/>
        </w:rPr>
      </w:pPr>
      <w:r w:rsidRPr="00967E57">
        <w:rPr>
          <w:sz w:val="20"/>
          <w:szCs w:val="20"/>
        </w:rPr>
        <w:t>Użytkownik niezarejestrowany może jedynie przeglądać treści udostępniane w części publicznej Systemu. Jest to równoznaczne z tym, że użytkownicy niezarejestrowani nie posiadają dostępu do wszystkich funkcjonalności systemu.</w:t>
      </w:r>
    </w:p>
    <w:p w14:paraId="5242B351" w14:textId="77777777" w:rsidR="00CE4B61" w:rsidRPr="00967E57" w:rsidRDefault="00CE4B61" w:rsidP="008A2B4C">
      <w:pPr>
        <w:numPr>
          <w:ilvl w:val="0"/>
          <w:numId w:val="50"/>
        </w:numPr>
        <w:ind w:left="1276" w:hanging="425"/>
        <w:rPr>
          <w:sz w:val="20"/>
          <w:szCs w:val="20"/>
        </w:rPr>
      </w:pPr>
      <w:r w:rsidRPr="00967E57">
        <w:rPr>
          <w:sz w:val="20"/>
          <w:szCs w:val="20"/>
        </w:rPr>
        <w:t>Dokonując rejestracji Wykonawca akceptuje Regulamin korzystania z Systemu E-Zamówienia Publiczne Gminy Lelów.</w:t>
      </w:r>
    </w:p>
    <w:p w14:paraId="63E61C2A" w14:textId="77777777" w:rsidR="00CE4B61" w:rsidRPr="00967E57" w:rsidRDefault="00CE4B61" w:rsidP="008A2B4C">
      <w:pPr>
        <w:numPr>
          <w:ilvl w:val="0"/>
          <w:numId w:val="50"/>
        </w:numPr>
        <w:ind w:left="1276" w:hanging="425"/>
        <w:rPr>
          <w:sz w:val="20"/>
          <w:szCs w:val="20"/>
        </w:rPr>
      </w:pPr>
      <w:r w:rsidRPr="00967E57">
        <w:rPr>
          <w:sz w:val="20"/>
          <w:szCs w:val="20"/>
        </w:rPr>
        <w:t xml:space="preserve">W Systemie E-ZP znajdują się także instrukcja dla Wykonawcy (Instrukcja obsługi Systemu FINN e-Zamówienia Publiczne) oraz filmy instruktażowe - prezentujące podstawowe czynności dokonywane przez Wykonawców za pomocą Systemu (rejestracja, zadawanie pytań, złożenie oferty, wycofanie oferty). Instrukcja dostępna jest pod adresem: </w:t>
      </w:r>
      <w:hyperlink r:id="rId22" w:history="1">
        <w:r w:rsidRPr="00967E57">
          <w:rPr>
            <w:rStyle w:val="Hipercze"/>
            <w:sz w:val="20"/>
            <w:szCs w:val="20"/>
          </w:rPr>
          <w:t>https://pomoc.e-zp.finn.pl/</w:t>
        </w:r>
      </w:hyperlink>
      <w:r w:rsidRPr="00967E57">
        <w:rPr>
          <w:sz w:val="20"/>
          <w:szCs w:val="20"/>
        </w:rPr>
        <w:t xml:space="preserve"> </w:t>
      </w:r>
    </w:p>
    <w:p w14:paraId="45478939" w14:textId="77777777" w:rsidR="00015994" w:rsidRPr="00015994" w:rsidRDefault="00015994" w:rsidP="008A2B4C">
      <w:pPr>
        <w:numPr>
          <w:ilvl w:val="0"/>
          <w:numId w:val="50"/>
        </w:numPr>
        <w:ind w:left="1276" w:hanging="425"/>
        <w:rPr>
          <w:sz w:val="20"/>
          <w:szCs w:val="20"/>
        </w:rPr>
      </w:pPr>
      <w:r w:rsidRPr="00015994">
        <w:rPr>
          <w:sz w:val="20"/>
          <w:szCs w:val="20"/>
        </w:rPr>
        <w:t xml:space="preserve">Ofertę, oświadczenia, o których mowa w art. 125 ust. 1 </w:t>
      </w:r>
      <w:proofErr w:type="spellStart"/>
      <w:r w:rsidRPr="00015994">
        <w:rPr>
          <w:sz w:val="20"/>
          <w:szCs w:val="20"/>
        </w:rPr>
        <w:t>Pzp</w:t>
      </w:r>
      <w:proofErr w:type="spellEnd"/>
      <w:r w:rsidRPr="00015994">
        <w:rPr>
          <w:sz w:val="20"/>
          <w:szCs w:val="20"/>
        </w:rPr>
        <w:t xml:space="preserve"> (JEDZ), podmiotowe środki</w:t>
      </w:r>
    </w:p>
    <w:p w14:paraId="31A7DDDD" w14:textId="0B1CEAF6" w:rsidR="005837DF" w:rsidRDefault="005837DF" w:rsidP="005837DF">
      <w:pPr>
        <w:ind w:left="1276" w:hanging="425"/>
        <w:rPr>
          <w:sz w:val="20"/>
          <w:szCs w:val="20"/>
        </w:rPr>
      </w:pPr>
      <w:r>
        <w:rPr>
          <w:sz w:val="20"/>
          <w:szCs w:val="20"/>
        </w:rPr>
        <w:tab/>
      </w:r>
      <w:r w:rsidR="00015994" w:rsidRPr="00015994">
        <w:rPr>
          <w:sz w:val="20"/>
          <w:szCs w:val="20"/>
        </w:rPr>
        <w:t xml:space="preserve">dowodowe, w tym oświadczenie, o którym mowa w art. 117 ust. 4 </w:t>
      </w:r>
      <w:proofErr w:type="spellStart"/>
      <w:r w:rsidR="00015994" w:rsidRPr="00015994">
        <w:rPr>
          <w:sz w:val="20"/>
          <w:szCs w:val="20"/>
        </w:rPr>
        <w:t>Pzp</w:t>
      </w:r>
      <w:proofErr w:type="spellEnd"/>
      <w:r w:rsidR="00015994" w:rsidRPr="00015994">
        <w:rPr>
          <w:sz w:val="20"/>
          <w:szCs w:val="20"/>
        </w:rPr>
        <w:t xml:space="preserve"> oraz</w:t>
      </w:r>
      <w:r>
        <w:rPr>
          <w:sz w:val="20"/>
          <w:szCs w:val="20"/>
        </w:rPr>
        <w:t xml:space="preserve"> </w:t>
      </w:r>
      <w:r w:rsidR="00015994" w:rsidRPr="00015994">
        <w:rPr>
          <w:sz w:val="20"/>
          <w:szCs w:val="20"/>
        </w:rPr>
        <w:t xml:space="preserve">zobowiązanie podmiotu udostępniającego zasoby, o którym mowa w art. 118 ust. 3 </w:t>
      </w:r>
      <w:proofErr w:type="spellStart"/>
      <w:r w:rsidR="00015994" w:rsidRPr="00015994">
        <w:rPr>
          <w:sz w:val="20"/>
          <w:szCs w:val="20"/>
        </w:rPr>
        <w:t>Pzp</w:t>
      </w:r>
      <w:proofErr w:type="spellEnd"/>
      <w:r>
        <w:rPr>
          <w:sz w:val="20"/>
          <w:szCs w:val="20"/>
        </w:rPr>
        <w:t xml:space="preserve"> </w:t>
      </w:r>
      <w:r w:rsidR="00015994" w:rsidRPr="00015994">
        <w:rPr>
          <w:sz w:val="20"/>
          <w:szCs w:val="20"/>
        </w:rPr>
        <w:t>(zobowiązanie podmiotu udostępniającego zasoby), przedmiotowe środki dowodowe,</w:t>
      </w:r>
      <w:r>
        <w:rPr>
          <w:sz w:val="20"/>
          <w:szCs w:val="20"/>
        </w:rPr>
        <w:t xml:space="preserve"> </w:t>
      </w:r>
      <w:r w:rsidR="00015994" w:rsidRPr="00015994">
        <w:rPr>
          <w:sz w:val="20"/>
          <w:szCs w:val="20"/>
        </w:rPr>
        <w:t xml:space="preserve">pełnomocnictwo, dokumenty, o których mowa w art. 94 ust. 2 </w:t>
      </w:r>
      <w:proofErr w:type="spellStart"/>
      <w:r w:rsidR="00015994" w:rsidRPr="00015994">
        <w:rPr>
          <w:sz w:val="20"/>
          <w:szCs w:val="20"/>
        </w:rPr>
        <w:t>Pzp</w:t>
      </w:r>
      <w:proofErr w:type="spellEnd"/>
      <w:r w:rsidR="00015994" w:rsidRPr="00015994">
        <w:rPr>
          <w:sz w:val="20"/>
          <w:szCs w:val="20"/>
        </w:rPr>
        <w:t>, sporządza się</w:t>
      </w:r>
      <w:r>
        <w:rPr>
          <w:sz w:val="20"/>
          <w:szCs w:val="20"/>
        </w:rPr>
        <w:t xml:space="preserve"> </w:t>
      </w:r>
      <w:r w:rsidR="00015994" w:rsidRPr="00015994">
        <w:rPr>
          <w:sz w:val="20"/>
          <w:szCs w:val="20"/>
        </w:rPr>
        <w:t>w postaci elektronicznej w formatach danych określonych w przepisach wydanych na</w:t>
      </w:r>
      <w:r>
        <w:rPr>
          <w:sz w:val="20"/>
          <w:szCs w:val="20"/>
        </w:rPr>
        <w:t xml:space="preserve"> </w:t>
      </w:r>
      <w:r w:rsidR="00015994" w:rsidRPr="00015994">
        <w:rPr>
          <w:sz w:val="20"/>
          <w:szCs w:val="20"/>
        </w:rPr>
        <w:t>podstawie art. 18 ustawy z dnia 17 lutego 2005 r. o informatyzacji działalności</w:t>
      </w:r>
      <w:r>
        <w:rPr>
          <w:sz w:val="20"/>
          <w:szCs w:val="20"/>
        </w:rPr>
        <w:t xml:space="preserve"> </w:t>
      </w:r>
      <w:r w:rsidR="00015994" w:rsidRPr="00015994">
        <w:rPr>
          <w:sz w:val="20"/>
          <w:szCs w:val="20"/>
        </w:rPr>
        <w:t>podmiotów realizujących zadania publiczne, z zastrzeżeniem formatów, o których mowa</w:t>
      </w:r>
      <w:r>
        <w:rPr>
          <w:sz w:val="20"/>
          <w:szCs w:val="20"/>
        </w:rPr>
        <w:t xml:space="preserve"> </w:t>
      </w:r>
      <w:r w:rsidR="00015994" w:rsidRPr="00015994">
        <w:rPr>
          <w:sz w:val="20"/>
          <w:szCs w:val="20"/>
        </w:rPr>
        <w:t xml:space="preserve">w art. 66 ust. 1 </w:t>
      </w:r>
      <w:proofErr w:type="spellStart"/>
      <w:r w:rsidR="00015994" w:rsidRPr="00015994">
        <w:rPr>
          <w:sz w:val="20"/>
          <w:szCs w:val="20"/>
        </w:rPr>
        <w:t>Pzp</w:t>
      </w:r>
      <w:proofErr w:type="spellEnd"/>
      <w:r w:rsidR="00015994" w:rsidRPr="00015994">
        <w:rPr>
          <w:sz w:val="20"/>
          <w:szCs w:val="20"/>
        </w:rPr>
        <w:t>, z uwzględnieniem rodzaju przekazywanych danych.</w:t>
      </w:r>
    </w:p>
    <w:p w14:paraId="3D2F2D45" w14:textId="2DE2F2D9" w:rsidR="005837DF" w:rsidRPr="005837DF" w:rsidRDefault="005837DF" w:rsidP="008A2B4C">
      <w:pPr>
        <w:pStyle w:val="Akapitzlist"/>
        <w:numPr>
          <w:ilvl w:val="0"/>
          <w:numId w:val="50"/>
        </w:numPr>
        <w:ind w:left="1276" w:hanging="425"/>
        <w:rPr>
          <w:rFonts w:ascii="Arial" w:hAnsi="Arial"/>
          <w:sz w:val="20"/>
          <w:szCs w:val="20"/>
        </w:rPr>
      </w:pPr>
      <w:r w:rsidRPr="005837DF">
        <w:rPr>
          <w:rFonts w:ascii="Arial" w:hAnsi="Arial"/>
          <w:sz w:val="20"/>
          <w:szCs w:val="20"/>
        </w:rPr>
        <w:t>Informacje, oświadczenia lub dokumenty inne niż określone w pkt 8, przekazywane w</w:t>
      </w:r>
    </w:p>
    <w:p w14:paraId="55E895E5" w14:textId="6F6E92D7" w:rsidR="005837DF" w:rsidRPr="005837DF" w:rsidRDefault="005837DF" w:rsidP="005837DF">
      <w:pPr>
        <w:ind w:left="1276" w:hanging="425"/>
        <w:rPr>
          <w:sz w:val="20"/>
          <w:szCs w:val="20"/>
        </w:rPr>
      </w:pPr>
      <w:r>
        <w:rPr>
          <w:sz w:val="20"/>
          <w:szCs w:val="20"/>
        </w:rPr>
        <w:tab/>
      </w:r>
      <w:r w:rsidRPr="005837DF">
        <w:rPr>
          <w:sz w:val="20"/>
          <w:szCs w:val="20"/>
        </w:rPr>
        <w:t>postępowaniu, sporządza się w postaci elektronicznej w formatach danych określonych</w:t>
      </w:r>
    </w:p>
    <w:p w14:paraId="56CB4643" w14:textId="0E1C9991" w:rsidR="005837DF" w:rsidRPr="005837DF" w:rsidRDefault="005837DF" w:rsidP="005837DF">
      <w:pPr>
        <w:ind w:left="1276" w:hanging="425"/>
        <w:rPr>
          <w:sz w:val="20"/>
          <w:szCs w:val="20"/>
        </w:rPr>
      </w:pPr>
      <w:r>
        <w:rPr>
          <w:sz w:val="20"/>
          <w:szCs w:val="20"/>
        </w:rPr>
        <w:tab/>
      </w:r>
      <w:r w:rsidRPr="005837DF">
        <w:rPr>
          <w:sz w:val="20"/>
          <w:szCs w:val="20"/>
        </w:rPr>
        <w:t>w przepisach wydanych na podstawie art. 18 ustawy z dnia 17 lutego 2005 r. o</w:t>
      </w:r>
    </w:p>
    <w:p w14:paraId="4F534A89" w14:textId="7A3BFAAE" w:rsidR="005837DF" w:rsidRPr="005837DF" w:rsidRDefault="005837DF" w:rsidP="005837DF">
      <w:pPr>
        <w:ind w:left="1276" w:hanging="425"/>
        <w:rPr>
          <w:sz w:val="20"/>
          <w:szCs w:val="20"/>
        </w:rPr>
      </w:pPr>
      <w:r>
        <w:rPr>
          <w:sz w:val="20"/>
          <w:szCs w:val="20"/>
        </w:rPr>
        <w:tab/>
      </w:r>
      <w:r w:rsidRPr="005837DF">
        <w:rPr>
          <w:sz w:val="20"/>
          <w:szCs w:val="20"/>
        </w:rPr>
        <w:t>informatyzacji działalności podmiotów realizujących zadania publiczne lub jako tekst</w:t>
      </w:r>
    </w:p>
    <w:p w14:paraId="495F4D93" w14:textId="6A0CEF74" w:rsidR="005837DF" w:rsidRPr="005837DF" w:rsidRDefault="005837DF" w:rsidP="005837DF">
      <w:pPr>
        <w:ind w:left="1276" w:hanging="425"/>
        <w:rPr>
          <w:sz w:val="20"/>
          <w:szCs w:val="20"/>
        </w:rPr>
      </w:pPr>
      <w:r>
        <w:rPr>
          <w:sz w:val="20"/>
          <w:szCs w:val="20"/>
        </w:rPr>
        <w:tab/>
      </w:r>
      <w:r w:rsidRPr="005837DF">
        <w:rPr>
          <w:sz w:val="20"/>
          <w:szCs w:val="20"/>
        </w:rPr>
        <w:t>wpisany bezpośrednio do wiadomości przekazywanej przy użyciu środków komunikacji</w:t>
      </w:r>
    </w:p>
    <w:p w14:paraId="526BDD6E" w14:textId="77777777" w:rsidR="00FE7D64" w:rsidRDefault="005837DF" w:rsidP="00FE7D64">
      <w:pPr>
        <w:ind w:left="1276" w:hanging="425"/>
        <w:rPr>
          <w:sz w:val="20"/>
          <w:szCs w:val="20"/>
        </w:rPr>
      </w:pPr>
      <w:r>
        <w:rPr>
          <w:sz w:val="20"/>
          <w:szCs w:val="20"/>
        </w:rPr>
        <w:tab/>
      </w:r>
      <w:r w:rsidRPr="005837DF">
        <w:rPr>
          <w:sz w:val="20"/>
          <w:szCs w:val="20"/>
        </w:rPr>
        <w:t xml:space="preserve">elektronicznej wskazanych w </w:t>
      </w:r>
      <w:r>
        <w:rPr>
          <w:sz w:val="20"/>
          <w:szCs w:val="20"/>
        </w:rPr>
        <w:t xml:space="preserve">pkt 1 części 4 </w:t>
      </w:r>
      <w:r w:rsidRPr="005837DF">
        <w:rPr>
          <w:sz w:val="20"/>
          <w:szCs w:val="20"/>
        </w:rPr>
        <w:t xml:space="preserve">Rozdziału </w:t>
      </w:r>
      <w:r>
        <w:rPr>
          <w:sz w:val="20"/>
          <w:szCs w:val="20"/>
        </w:rPr>
        <w:t>I</w:t>
      </w:r>
      <w:r w:rsidR="00FE7D64">
        <w:rPr>
          <w:sz w:val="20"/>
          <w:szCs w:val="20"/>
        </w:rPr>
        <w:t xml:space="preserve"> SWZ.</w:t>
      </w:r>
    </w:p>
    <w:p w14:paraId="7D0376C7" w14:textId="23314ACD" w:rsidR="00FE7D64" w:rsidRPr="00FE7D64" w:rsidRDefault="00FE7D64" w:rsidP="008A2B4C">
      <w:pPr>
        <w:pStyle w:val="Akapitzlist"/>
        <w:numPr>
          <w:ilvl w:val="0"/>
          <w:numId w:val="50"/>
        </w:numPr>
        <w:ind w:left="1276" w:hanging="425"/>
        <w:rPr>
          <w:rFonts w:ascii="Arial" w:hAnsi="Arial"/>
          <w:sz w:val="20"/>
          <w:szCs w:val="20"/>
        </w:rPr>
      </w:pPr>
      <w:r w:rsidRPr="00FE7D64">
        <w:rPr>
          <w:rFonts w:ascii="Arial" w:hAnsi="Arial"/>
          <w:sz w:val="20"/>
          <w:szCs w:val="20"/>
        </w:rPr>
        <w:t>Podmiotowe środki dowodowe, przedmiotowe środki dowodowe oraz inne dokumenty</w:t>
      </w:r>
    </w:p>
    <w:p w14:paraId="08F0B73E" w14:textId="11126C6D" w:rsidR="00FE7D64" w:rsidRPr="00FE7D64" w:rsidRDefault="00FE7D64" w:rsidP="00FE7D64">
      <w:pPr>
        <w:ind w:left="1276" w:hanging="425"/>
        <w:rPr>
          <w:sz w:val="20"/>
          <w:szCs w:val="20"/>
        </w:rPr>
      </w:pPr>
      <w:r>
        <w:rPr>
          <w:sz w:val="20"/>
          <w:szCs w:val="20"/>
        </w:rPr>
        <w:tab/>
      </w:r>
      <w:r w:rsidRPr="00FE7D64">
        <w:rPr>
          <w:sz w:val="20"/>
          <w:szCs w:val="20"/>
        </w:rPr>
        <w:t>lub oświadczenia sporządzone w języku obcym przekazuje się wraz z tłumaczeniem na</w:t>
      </w:r>
    </w:p>
    <w:p w14:paraId="2FE69ED1" w14:textId="0AD63F88" w:rsidR="00FE7D64" w:rsidRPr="00FE7D64" w:rsidRDefault="00FE7D64" w:rsidP="00FE7D64">
      <w:pPr>
        <w:ind w:left="1276" w:hanging="425"/>
        <w:rPr>
          <w:sz w:val="20"/>
          <w:szCs w:val="20"/>
        </w:rPr>
      </w:pPr>
      <w:r>
        <w:rPr>
          <w:sz w:val="20"/>
          <w:szCs w:val="20"/>
        </w:rPr>
        <w:tab/>
      </w:r>
      <w:r w:rsidRPr="00FE7D64">
        <w:rPr>
          <w:sz w:val="20"/>
          <w:szCs w:val="20"/>
        </w:rPr>
        <w:t>język polski – chyba że Zamawiający w indywidualnych przypadkach dopuścił inaczej.</w:t>
      </w:r>
    </w:p>
    <w:p w14:paraId="7BA1FD9E" w14:textId="4D0D58FC" w:rsidR="00FE7D64" w:rsidRPr="00FE7D64" w:rsidRDefault="00FE7D64" w:rsidP="008A2B4C">
      <w:pPr>
        <w:pStyle w:val="Akapitzlist"/>
        <w:numPr>
          <w:ilvl w:val="0"/>
          <w:numId w:val="50"/>
        </w:numPr>
        <w:ind w:left="1276" w:hanging="425"/>
        <w:rPr>
          <w:rFonts w:ascii="Arial" w:hAnsi="Arial"/>
          <w:sz w:val="20"/>
          <w:szCs w:val="20"/>
        </w:rPr>
      </w:pPr>
      <w:r w:rsidRPr="00FE7D64">
        <w:rPr>
          <w:rFonts w:ascii="Arial" w:hAnsi="Arial"/>
          <w:sz w:val="20"/>
          <w:szCs w:val="20"/>
        </w:rPr>
        <w:t>W przypadku gdy podmiotowe środki dowodowe, przedmiotowe środki dowodowe,</w:t>
      </w:r>
    </w:p>
    <w:p w14:paraId="108B8239" w14:textId="58500525" w:rsidR="00FE7D64" w:rsidRPr="00FE7D64" w:rsidRDefault="00FE7D64" w:rsidP="00FE7D64">
      <w:pPr>
        <w:ind w:left="1276" w:hanging="425"/>
        <w:rPr>
          <w:sz w:val="20"/>
          <w:szCs w:val="20"/>
        </w:rPr>
      </w:pPr>
      <w:r>
        <w:rPr>
          <w:sz w:val="20"/>
          <w:szCs w:val="20"/>
        </w:rPr>
        <w:tab/>
      </w:r>
      <w:r w:rsidRPr="00FE7D64">
        <w:rPr>
          <w:sz w:val="20"/>
          <w:szCs w:val="20"/>
        </w:rPr>
        <w:t>inne dokumenty lub dokumenty potwierdzające umocowanie do reprezentowania</w:t>
      </w:r>
    </w:p>
    <w:p w14:paraId="5489B442" w14:textId="444D8E36" w:rsidR="00FE7D64" w:rsidRPr="00FE7D64" w:rsidRDefault="00FE7D64" w:rsidP="00FE7D64">
      <w:pPr>
        <w:ind w:left="1276" w:hanging="425"/>
        <w:rPr>
          <w:sz w:val="20"/>
          <w:szCs w:val="20"/>
        </w:rPr>
      </w:pPr>
      <w:r>
        <w:rPr>
          <w:sz w:val="20"/>
          <w:szCs w:val="20"/>
        </w:rPr>
        <w:tab/>
      </w:r>
      <w:r w:rsidRPr="00FE7D64">
        <w:rPr>
          <w:sz w:val="20"/>
          <w:szCs w:val="20"/>
        </w:rPr>
        <w:t>odpowiednio wykonawcy, wykonawców wspólnie ubiegających się o udzielenie</w:t>
      </w:r>
      <w:r>
        <w:rPr>
          <w:sz w:val="20"/>
          <w:szCs w:val="20"/>
        </w:rPr>
        <w:t xml:space="preserve"> </w:t>
      </w:r>
      <w:r w:rsidRPr="00FE7D64">
        <w:rPr>
          <w:sz w:val="20"/>
          <w:szCs w:val="20"/>
        </w:rPr>
        <w:t>zamówienia publicznego, podmiotu udostępniającego zasoby na zasadach określonych</w:t>
      </w:r>
      <w:r>
        <w:rPr>
          <w:sz w:val="20"/>
          <w:szCs w:val="20"/>
        </w:rPr>
        <w:t xml:space="preserve"> w</w:t>
      </w:r>
      <w:r w:rsidRPr="00FE7D64">
        <w:rPr>
          <w:sz w:val="20"/>
          <w:szCs w:val="20"/>
        </w:rPr>
        <w:t xml:space="preserve"> art. 118 </w:t>
      </w:r>
      <w:proofErr w:type="spellStart"/>
      <w:r w:rsidRPr="00FE7D64">
        <w:rPr>
          <w:sz w:val="20"/>
          <w:szCs w:val="20"/>
        </w:rPr>
        <w:t>Pzp</w:t>
      </w:r>
      <w:proofErr w:type="spellEnd"/>
      <w:r w:rsidRPr="00FE7D64">
        <w:rPr>
          <w:sz w:val="20"/>
          <w:szCs w:val="20"/>
        </w:rPr>
        <w:t xml:space="preserve"> lub podwykonawcy niebędącego podm</w:t>
      </w:r>
      <w:r>
        <w:rPr>
          <w:sz w:val="20"/>
          <w:szCs w:val="20"/>
        </w:rPr>
        <w:t xml:space="preserve">iotem udostępniającym zasoby na </w:t>
      </w:r>
      <w:r w:rsidRPr="00FE7D64">
        <w:rPr>
          <w:sz w:val="20"/>
          <w:szCs w:val="20"/>
        </w:rPr>
        <w:t>takich zasadach:</w:t>
      </w:r>
    </w:p>
    <w:p w14:paraId="06CBEF32" w14:textId="6E55976A" w:rsidR="00FE7D64" w:rsidRPr="00FE7D64" w:rsidRDefault="00FE7D64" w:rsidP="008A2B4C">
      <w:pPr>
        <w:pStyle w:val="Akapitzlist"/>
        <w:numPr>
          <w:ilvl w:val="1"/>
          <w:numId w:val="59"/>
        </w:numPr>
        <w:ind w:left="1701" w:hanging="425"/>
        <w:rPr>
          <w:rFonts w:ascii="Arial" w:hAnsi="Arial"/>
          <w:sz w:val="20"/>
          <w:szCs w:val="20"/>
        </w:rPr>
      </w:pPr>
      <w:r w:rsidRPr="00FE7D64">
        <w:rPr>
          <w:rFonts w:ascii="Arial" w:hAnsi="Arial"/>
          <w:sz w:val="20"/>
          <w:szCs w:val="20"/>
        </w:rPr>
        <w:t xml:space="preserve"> zostały wystawione przez upoważnione podmioty inne niż wykonawca, wykonawca wspólnie ubiegający się o udzielenie zamówienia, podmiotu udostępniający zasoby lub podwykonawca, jako dokument elektroniczny -przekazuje się ten dokument;</w:t>
      </w:r>
    </w:p>
    <w:p w14:paraId="13710155" w14:textId="6BBB7D84" w:rsidR="00FE7D64" w:rsidRPr="00FE7D64" w:rsidRDefault="00FE7D64" w:rsidP="008A2B4C">
      <w:pPr>
        <w:pStyle w:val="Akapitzlist"/>
        <w:numPr>
          <w:ilvl w:val="1"/>
          <w:numId w:val="59"/>
        </w:numPr>
        <w:ind w:left="1701" w:hanging="425"/>
        <w:rPr>
          <w:rFonts w:ascii="Arial" w:hAnsi="Arial"/>
          <w:sz w:val="20"/>
          <w:szCs w:val="20"/>
        </w:rPr>
      </w:pPr>
      <w:r w:rsidRPr="00FE7D64">
        <w:rPr>
          <w:rFonts w:ascii="Arial" w:hAnsi="Arial"/>
          <w:sz w:val="20"/>
          <w:szCs w:val="20"/>
        </w:rPr>
        <w:t>zostały wystawione przez upoważnione podmioty jako dokument w postaci papierowej, przekazuje się cyfrowe odwzorowanie tego dokumentu opatrzone kwalifikowanym podpisem elektronicznym poświadczającym zgodność cyfrowego odwzorowania z dokumentem w postaci papierowej.</w:t>
      </w:r>
    </w:p>
    <w:p w14:paraId="2A9CEBAA" w14:textId="03117FAD" w:rsidR="00FE7D64" w:rsidRPr="00FE7D64" w:rsidRDefault="00FE7D64" w:rsidP="00FE7D64">
      <w:pPr>
        <w:ind w:left="1276" w:hanging="425"/>
        <w:rPr>
          <w:sz w:val="20"/>
          <w:szCs w:val="20"/>
        </w:rPr>
      </w:pPr>
      <w:r>
        <w:rPr>
          <w:sz w:val="20"/>
          <w:szCs w:val="20"/>
        </w:rPr>
        <w:t>12.</w:t>
      </w:r>
      <w:r w:rsidRPr="00FE7D64">
        <w:rPr>
          <w:sz w:val="20"/>
          <w:szCs w:val="20"/>
        </w:rPr>
        <w:t xml:space="preserve"> </w:t>
      </w:r>
      <w:r>
        <w:rPr>
          <w:sz w:val="20"/>
          <w:szCs w:val="20"/>
        </w:rPr>
        <w:tab/>
      </w:r>
      <w:r w:rsidRPr="00FE7D64">
        <w:rPr>
          <w:sz w:val="20"/>
          <w:szCs w:val="20"/>
        </w:rPr>
        <w:t>Poświadczenia zgodności cyfrowego odwzorowania z dokumentem w postaci</w:t>
      </w:r>
      <w:r>
        <w:rPr>
          <w:sz w:val="20"/>
          <w:szCs w:val="20"/>
        </w:rPr>
        <w:t xml:space="preserve"> </w:t>
      </w:r>
      <w:r w:rsidRPr="00FE7D64">
        <w:rPr>
          <w:sz w:val="20"/>
          <w:szCs w:val="20"/>
        </w:rPr>
        <w:t>papierowej, o którym mowa powyżej, dokonuje w przypadku:</w:t>
      </w:r>
    </w:p>
    <w:p w14:paraId="76ED65BF" w14:textId="4D34DF25" w:rsidR="00FE7D64" w:rsidRPr="00FE7D64" w:rsidRDefault="00FE7D64" w:rsidP="00FE7D64">
      <w:pPr>
        <w:ind w:left="1701" w:hanging="425"/>
        <w:rPr>
          <w:sz w:val="20"/>
          <w:szCs w:val="20"/>
        </w:rPr>
      </w:pPr>
      <w:r w:rsidRPr="00FE7D64">
        <w:rPr>
          <w:sz w:val="20"/>
          <w:szCs w:val="20"/>
        </w:rPr>
        <w:t xml:space="preserve">1) </w:t>
      </w:r>
      <w:r>
        <w:rPr>
          <w:sz w:val="20"/>
          <w:szCs w:val="20"/>
        </w:rPr>
        <w:tab/>
      </w:r>
      <w:r w:rsidRPr="00FE7D64">
        <w:rPr>
          <w:sz w:val="20"/>
          <w:szCs w:val="20"/>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891C391" w14:textId="74ED1C59" w:rsidR="00FE7D64" w:rsidRPr="00FE7D64" w:rsidRDefault="00FE7D64" w:rsidP="00FE7D64">
      <w:pPr>
        <w:ind w:left="1701" w:hanging="425"/>
        <w:rPr>
          <w:sz w:val="20"/>
          <w:szCs w:val="20"/>
        </w:rPr>
      </w:pPr>
      <w:r w:rsidRPr="00FE7D64">
        <w:rPr>
          <w:sz w:val="20"/>
          <w:szCs w:val="20"/>
        </w:rPr>
        <w:t xml:space="preserve">2) </w:t>
      </w:r>
      <w:r>
        <w:rPr>
          <w:sz w:val="20"/>
          <w:szCs w:val="20"/>
        </w:rPr>
        <w:tab/>
      </w:r>
      <w:r w:rsidRPr="00FE7D64">
        <w:rPr>
          <w:sz w:val="20"/>
          <w:szCs w:val="20"/>
        </w:rPr>
        <w:t>przedmiotowych środków dowodowych – odpowiednio wykonawca lub</w:t>
      </w:r>
      <w:r>
        <w:rPr>
          <w:sz w:val="20"/>
          <w:szCs w:val="20"/>
        </w:rPr>
        <w:t xml:space="preserve"> </w:t>
      </w:r>
      <w:r w:rsidRPr="00FE7D64">
        <w:rPr>
          <w:sz w:val="20"/>
          <w:szCs w:val="20"/>
        </w:rPr>
        <w:t>wykonawca wspólnie ubiegający się o udzielenie zamówienia;</w:t>
      </w:r>
    </w:p>
    <w:p w14:paraId="515F704E" w14:textId="6D4248F7" w:rsidR="00FE7D64" w:rsidRPr="00FE7D64" w:rsidRDefault="00FE7D64" w:rsidP="008A2B4C">
      <w:pPr>
        <w:pStyle w:val="Akapitzlist"/>
        <w:numPr>
          <w:ilvl w:val="1"/>
          <w:numId w:val="59"/>
        </w:numPr>
        <w:ind w:left="1701" w:hanging="425"/>
        <w:rPr>
          <w:rFonts w:ascii="Arial" w:hAnsi="Arial"/>
          <w:sz w:val="20"/>
          <w:szCs w:val="20"/>
        </w:rPr>
      </w:pPr>
      <w:r w:rsidRPr="00FE7D64">
        <w:rPr>
          <w:rFonts w:ascii="Arial" w:hAnsi="Arial"/>
          <w:sz w:val="20"/>
          <w:szCs w:val="20"/>
        </w:rPr>
        <w:t>innych dokumentów – odpowiednio wykonawca lub wykonawca wspólnie ubiegający się o udzielenie zamówienia, w zakresie dokumentów, które każdego z nich dotyczą.</w:t>
      </w:r>
    </w:p>
    <w:p w14:paraId="23CE183D" w14:textId="7B5599FA" w:rsidR="00FE7D64" w:rsidRPr="00FE7D64" w:rsidRDefault="00FE7D64" w:rsidP="008A2B4C">
      <w:pPr>
        <w:pStyle w:val="Akapitzlist"/>
        <w:numPr>
          <w:ilvl w:val="4"/>
          <w:numId w:val="39"/>
        </w:numPr>
        <w:ind w:left="1276" w:hanging="425"/>
        <w:rPr>
          <w:rFonts w:ascii="Arial" w:hAnsi="Arial"/>
          <w:sz w:val="20"/>
          <w:szCs w:val="20"/>
        </w:rPr>
      </w:pPr>
      <w:r w:rsidRPr="00FE7D64">
        <w:rPr>
          <w:rFonts w:ascii="Arial" w:hAnsi="Arial"/>
          <w:sz w:val="20"/>
          <w:szCs w:val="20"/>
        </w:rPr>
        <w:t xml:space="preserve">Podmiotowe środki dowodowe, w tym oświadczenie, o którym mowa w art. 117 ust. 4 </w:t>
      </w:r>
      <w:proofErr w:type="spellStart"/>
      <w:r w:rsidRPr="00FE7D64">
        <w:rPr>
          <w:rFonts w:ascii="Arial" w:hAnsi="Arial"/>
          <w:sz w:val="20"/>
          <w:szCs w:val="20"/>
        </w:rPr>
        <w:t>Pzp</w:t>
      </w:r>
      <w:proofErr w:type="spellEnd"/>
      <w:r w:rsidRPr="00FE7D64">
        <w:rPr>
          <w:rFonts w:ascii="Arial" w:hAnsi="Arial"/>
          <w:sz w:val="20"/>
          <w:szCs w:val="20"/>
        </w:rPr>
        <w:t xml:space="preserve"> oraz zobowiązanie podmiotu udostępniającego zasoby, przedmiotowe środki dowodowe, niewystawione przez upoważnione podmioty oraz pełnomocnictwo przekazuje się w postaci elektronicznej i opatruje się kwalifikowanym podpisem elektronicznym.</w:t>
      </w:r>
    </w:p>
    <w:p w14:paraId="3B443D77" w14:textId="37B795E4" w:rsidR="00FE7D64" w:rsidRPr="00FE7D64" w:rsidRDefault="00FE7D64" w:rsidP="008A2B4C">
      <w:pPr>
        <w:pStyle w:val="Akapitzlist"/>
        <w:numPr>
          <w:ilvl w:val="0"/>
          <w:numId w:val="37"/>
        </w:numPr>
        <w:ind w:left="1276" w:hanging="425"/>
        <w:rPr>
          <w:rFonts w:ascii="Arial" w:hAnsi="Arial"/>
          <w:sz w:val="20"/>
          <w:szCs w:val="20"/>
        </w:rPr>
      </w:pPr>
      <w:r w:rsidRPr="00FE7D64">
        <w:rPr>
          <w:rFonts w:ascii="Arial" w:hAnsi="Arial"/>
          <w:sz w:val="20"/>
          <w:szCs w:val="20"/>
        </w:rPr>
        <w:t xml:space="preserve">W przypadku gdy podmiotowe środki dowodowe, w tym oświadczenie, o którym mowa w art. 117 ust. 4 </w:t>
      </w:r>
      <w:proofErr w:type="spellStart"/>
      <w:r w:rsidRPr="00FE7D64">
        <w:rPr>
          <w:rFonts w:ascii="Arial" w:hAnsi="Arial"/>
          <w:sz w:val="20"/>
          <w:szCs w:val="20"/>
        </w:rPr>
        <w:t>Pzp</w:t>
      </w:r>
      <w:proofErr w:type="spellEnd"/>
      <w:r w:rsidRPr="00FE7D64">
        <w:rPr>
          <w:rFonts w:ascii="Arial" w:hAnsi="Arial"/>
          <w:sz w:val="20"/>
          <w:szCs w:val="20"/>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6F47C228" w14:textId="2034A827" w:rsidR="00FE7D64" w:rsidRPr="00FE7D64" w:rsidRDefault="00FE7D64" w:rsidP="008A2B4C">
      <w:pPr>
        <w:pStyle w:val="Akapitzlist"/>
        <w:numPr>
          <w:ilvl w:val="0"/>
          <w:numId w:val="37"/>
        </w:numPr>
        <w:ind w:left="1276" w:hanging="425"/>
        <w:rPr>
          <w:rFonts w:ascii="Arial" w:hAnsi="Arial"/>
          <w:sz w:val="20"/>
          <w:szCs w:val="20"/>
        </w:rPr>
      </w:pPr>
      <w:r w:rsidRPr="00FE7D64">
        <w:rPr>
          <w:rFonts w:ascii="Arial" w:hAnsi="Arial"/>
          <w:sz w:val="20"/>
          <w:szCs w:val="20"/>
        </w:rPr>
        <w:t>Poświadczenia zgodności cyfrowego odwzorowania z dokumentem w postaci papierowej, o którym mowa w pkt 14, dokonuje w przypadku:</w:t>
      </w:r>
    </w:p>
    <w:p w14:paraId="7ADDAD22" w14:textId="77777777" w:rsidR="00FE7D64" w:rsidRPr="008A2B4C" w:rsidRDefault="00FE7D64" w:rsidP="008A2B4C">
      <w:pPr>
        <w:pStyle w:val="Akapitzlist"/>
        <w:numPr>
          <w:ilvl w:val="0"/>
          <w:numId w:val="62"/>
        </w:numPr>
        <w:ind w:left="1701" w:hanging="425"/>
        <w:rPr>
          <w:rFonts w:ascii="Arial" w:hAnsi="Arial"/>
          <w:sz w:val="20"/>
          <w:szCs w:val="20"/>
        </w:rPr>
      </w:pPr>
      <w:r w:rsidRPr="008A2B4C">
        <w:rPr>
          <w:rFonts w:ascii="Arial" w:hAnsi="Arial"/>
          <w:sz w:val="20"/>
          <w:szCs w:val="20"/>
        </w:rPr>
        <w:t>podmiotowych środków dowodowych – odpowiednio wykonawca, wykonawca wspólnie ubiegający się o udzielenie zamówienia, podmiot udostępniający zasoby lub podwykonawca, w zakresie podmiotowych środków dowodowych, które każdego z nich dotyczą;</w:t>
      </w:r>
    </w:p>
    <w:p w14:paraId="14D539D8" w14:textId="0BB29BC3" w:rsidR="00FE7D64" w:rsidRPr="008A2B4C" w:rsidRDefault="00FE7D64" w:rsidP="008A2B4C">
      <w:pPr>
        <w:pStyle w:val="Akapitzlist"/>
        <w:numPr>
          <w:ilvl w:val="0"/>
          <w:numId w:val="62"/>
        </w:numPr>
        <w:ind w:left="1701" w:hanging="425"/>
        <w:rPr>
          <w:rFonts w:ascii="Arial" w:hAnsi="Arial"/>
          <w:sz w:val="20"/>
          <w:szCs w:val="20"/>
        </w:rPr>
      </w:pPr>
      <w:r w:rsidRPr="008A2B4C">
        <w:rPr>
          <w:rFonts w:ascii="Arial" w:hAnsi="Arial"/>
          <w:sz w:val="20"/>
          <w:szCs w:val="20"/>
        </w:rPr>
        <w:t xml:space="preserve">przedmiotowego środka dowodowego, oświadczenia, o którym mowa w art. 117 ust. 4 </w:t>
      </w:r>
      <w:proofErr w:type="spellStart"/>
      <w:r w:rsidRPr="008A2B4C">
        <w:rPr>
          <w:rFonts w:ascii="Arial" w:hAnsi="Arial"/>
          <w:sz w:val="20"/>
          <w:szCs w:val="20"/>
        </w:rPr>
        <w:t>Pzp</w:t>
      </w:r>
      <w:proofErr w:type="spellEnd"/>
      <w:r w:rsidRPr="008A2B4C">
        <w:rPr>
          <w:rFonts w:ascii="Arial" w:hAnsi="Arial"/>
          <w:sz w:val="20"/>
          <w:szCs w:val="20"/>
        </w:rPr>
        <w:t xml:space="preserve"> lub zobowiązania podmiotu udostępniającego zasoby – odpowiednio wykonawca lub wykonawca wspólnie ubiegający się o udzielenie zamówienia;</w:t>
      </w:r>
    </w:p>
    <w:p w14:paraId="5318D7F4" w14:textId="04610709" w:rsidR="00FE7D64" w:rsidRPr="008A2B4C" w:rsidRDefault="008A2B4C" w:rsidP="008A2B4C">
      <w:pPr>
        <w:ind w:left="1701" w:hanging="425"/>
        <w:rPr>
          <w:sz w:val="20"/>
          <w:szCs w:val="20"/>
        </w:rPr>
      </w:pPr>
      <w:r w:rsidRPr="008A2B4C">
        <w:rPr>
          <w:sz w:val="20"/>
          <w:szCs w:val="20"/>
        </w:rPr>
        <w:t xml:space="preserve">3)  </w:t>
      </w:r>
      <w:r>
        <w:rPr>
          <w:sz w:val="20"/>
          <w:szCs w:val="20"/>
        </w:rPr>
        <w:tab/>
      </w:r>
      <w:r w:rsidR="00FE7D64" w:rsidRPr="008A2B4C">
        <w:rPr>
          <w:sz w:val="20"/>
          <w:szCs w:val="20"/>
        </w:rPr>
        <w:t>pełnomocnictwa – mocodawca.</w:t>
      </w:r>
    </w:p>
    <w:p w14:paraId="50275010" w14:textId="304B6106" w:rsidR="00FE7D64" w:rsidRPr="00FE7D64" w:rsidRDefault="008A2B4C" w:rsidP="00FE7D64">
      <w:pPr>
        <w:ind w:left="1276" w:hanging="425"/>
        <w:rPr>
          <w:sz w:val="20"/>
          <w:szCs w:val="20"/>
        </w:rPr>
      </w:pPr>
      <w:r>
        <w:rPr>
          <w:sz w:val="20"/>
          <w:szCs w:val="20"/>
        </w:rPr>
        <w:t xml:space="preserve">16. </w:t>
      </w:r>
      <w:r>
        <w:rPr>
          <w:sz w:val="20"/>
          <w:szCs w:val="20"/>
        </w:rPr>
        <w:tab/>
      </w:r>
      <w:r w:rsidR="00FE7D64" w:rsidRPr="00FE7D64">
        <w:rPr>
          <w:sz w:val="20"/>
          <w:szCs w:val="20"/>
        </w:rPr>
        <w:t>Poświadczenia zgodności cyfrowego odwzorowania z dokumentem w postaci</w:t>
      </w:r>
      <w:r>
        <w:rPr>
          <w:sz w:val="20"/>
          <w:szCs w:val="20"/>
        </w:rPr>
        <w:t xml:space="preserve"> </w:t>
      </w:r>
      <w:r w:rsidR="00FE7D64" w:rsidRPr="00FE7D64">
        <w:rPr>
          <w:sz w:val="20"/>
          <w:szCs w:val="20"/>
        </w:rPr>
        <w:t>papierowej, o którym mowa w pkt 10, może dokonać również notariusz.</w:t>
      </w:r>
    </w:p>
    <w:p w14:paraId="0F374C5C" w14:textId="77777777" w:rsidR="00FE7D64" w:rsidRPr="00FE7D64" w:rsidRDefault="00FE7D64" w:rsidP="008A2B4C">
      <w:pPr>
        <w:ind w:left="1276"/>
        <w:rPr>
          <w:sz w:val="20"/>
          <w:szCs w:val="20"/>
        </w:rPr>
      </w:pPr>
      <w:r w:rsidRPr="00FE7D64">
        <w:rPr>
          <w:sz w:val="20"/>
          <w:szCs w:val="20"/>
        </w:rPr>
        <w:t>Przez cyfrowe odwzorowanie, o którym mowa powyżej, należy rozumieć dokument</w:t>
      </w:r>
    </w:p>
    <w:p w14:paraId="784E130E" w14:textId="77777777" w:rsidR="008A2B4C" w:rsidRDefault="00FE7D64" w:rsidP="008A2B4C">
      <w:pPr>
        <w:ind w:left="1276"/>
        <w:rPr>
          <w:sz w:val="20"/>
          <w:szCs w:val="20"/>
        </w:rPr>
      </w:pPr>
      <w:r w:rsidRPr="00FE7D64">
        <w:rPr>
          <w:sz w:val="20"/>
          <w:szCs w:val="20"/>
        </w:rPr>
        <w:t>elektroniczny będący kopią elektroniczną treści zapisanej w postaci papierowej,</w:t>
      </w:r>
      <w:r w:rsidR="008A2B4C">
        <w:rPr>
          <w:sz w:val="20"/>
          <w:szCs w:val="20"/>
        </w:rPr>
        <w:t xml:space="preserve"> </w:t>
      </w:r>
      <w:r w:rsidRPr="00FE7D64">
        <w:rPr>
          <w:sz w:val="20"/>
          <w:szCs w:val="20"/>
        </w:rPr>
        <w:t>umożliwiający zapoznanie się z tą treścią i jej zrozumienie, bez konieczności bezpośredniego</w:t>
      </w:r>
      <w:r w:rsidR="008A2B4C">
        <w:rPr>
          <w:sz w:val="20"/>
          <w:szCs w:val="20"/>
        </w:rPr>
        <w:t xml:space="preserve"> </w:t>
      </w:r>
      <w:r w:rsidRPr="00FE7D64">
        <w:rPr>
          <w:sz w:val="20"/>
          <w:szCs w:val="20"/>
        </w:rPr>
        <w:t>dostępu do oryginału (czytelna</w:t>
      </w:r>
      <w:r w:rsidR="008A2B4C">
        <w:rPr>
          <w:sz w:val="20"/>
          <w:szCs w:val="20"/>
        </w:rPr>
        <w:t xml:space="preserve"> digitalizacja, czytelny skan).</w:t>
      </w:r>
    </w:p>
    <w:p w14:paraId="1A4382CE" w14:textId="4DB03D42" w:rsidR="00FE7D64" w:rsidRPr="008A2B4C" w:rsidRDefault="008A2B4C" w:rsidP="008A2B4C">
      <w:pPr>
        <w:pStyle w:val="Akapitzlist"/>
        <w:ind w:left="1146" w:hanging="295"/>
        <w:rPr>
          <w:rFonts w:ascii="Arial" w:hAnsi="Arial"/>
          <w:sz w:val="20"/>
          <w:szCs w:val="20"/>
        </w:rPr>
      </w:pPr>
      <w:r>
        <w:rPr>
          <w:rFonts w:ascii="Arial" w:hAnsi="Arial"/>
          <w:sz w:val="20"/>
          <w:szCs w:val="20"/>
        </w:rPr>
        <w:t>17.</w:t>
      </w:r>
      <w:r>
        <w:rPr>
          <w:rFonts w:ascii="Arial" w:hAnsi="Arial"/>
          <w:sz w:val="20"/>
          <w:szCs w:val="20"/>
        </w:rPr>
        <w:tab/>
        <w:t xml:space="preserve">  </w:t>
      </w:r>
      <w:r w:rsidR="00FE7D64" w:rsidRPr="008A2B4C">
        <w:rPr>
          <w:rFonts w:ascii="Arial" w:hAnsi="Arial"/>
          <w:sz w:val="20"/>
          <w:szCs w:val="20"/>
        </w:rPr>
        <w:t>W przypadku przekazywania w postępowaniu dokumentu elektronicznego w formacie</w:t>
      </w:r>
    </w:p>
    <w:p w14:paraId="65204558" w14:textId="7E5CEAFF" w:rsidR="00FE7D64" w:rsidRPr="008A2B4C" w:rsidRDefault="008A2B4C" w:rsidP="00FE7D64">
      <w:pPr>
        <w:ind w:left="1276" w:hanging="425"/>
        <w:rPr>
          <w:sz w:val="20"/>
          <w:szCs w:val="20"/>
        </w:rPr>
      </w:pPr>
      <w:r>
        <w:rPr>
          <w:sz w:val="20"/>
          <w:szCs w:val="20"/>
        </w:rPr>
        <w:t xml:space="preserve">        </w:t>
      </w:r>
      <w:r w:rsidR="00FE7D64" w:rsidRPr="008A2B4C">
        <w:rPr>
          <w:sz w:val="20"/>
          <w:szCs w:val="20"/>
        </w:rPr>
        <w:t>poddającym dane kompresji, opatrzenie pliku zawierającego skompresowane</w:t>
      </w:r>
      <w:r w:rsidRPr="008A2B4C">
        <w:rPr>
          <w:sz w:val="20"/>
          <w:szCs w:val="20"/>
        </w:rPr>
        <w:t xml:space="preserve"> </w:t>
      </w:r>
      <w:r w:rsidR="00FE7D64" w:rsidRPr="008A2B4C">
        <w:rPr>
          <w:sz w:val="20"/>
          <w:szCs w:val="20"/>
        </w:rPr>
        <w:t>dokumenty kwalifikowanym podpisem elektronicznym jest równoznaczne z opatrzeniem</w:t>
      </w:r>
      <w:r w:rsidRPr="008A2B4C">
        <w:rPr>
          <w:sz w:val="20"/>
          <w:szCs w:val="20"/>
        </w:rPr>
        <w:t xml:space="preserve"> </w:t>
      </w:r>
      <w:r w:rsidR="00FE7D64" w:rsidRPr="008A2B4C">
        <w:rPr>
          <w:sz w:val="20"/>
          <w:szCs w:val="20"/>
        </w:rPr>
        <w:t>wszystkich dokumentów zawartych w tym pliku odpowiednio kwalifikowanym podpisem</w:t>
      </w:r>
      <w:r w:rsidRPr="008A2B4C">
        <w:rPr>
          <w:sz w:val="20"/>
          <w:szCs w:val="20"/>
        </w:rPr>
        <w:t xml:space="preserve"> </w:t>
      </w:r>
      <w:r w:rsidR="00FE7D64" w:rsidRPr="008A2B4C">
        <w:rPr>
          <w:sz w:val="20"/>
          <w:szCs w:val="20"/>
        </w:rPr>
        <w:t>elektronicznym.</w:t>
      </w:r>
    </w:p>
    <w:p w14:paraId="22113C4E" w14:textId="135E9FB2" w:rsidR="00FE7D64" w:rsidRPr="008A2B4C" w:rsidRDefault="00FE7D64" w:rsidP="00FE7D64">
      <w:pPr>
        <w:ind w:left="1276" w:hanging="425"/>
        <w:rPr>
          <w:sz w:val="20"/>
          <w:szCs w:val="20"/>
        </w:rPr>
      </w:pPr>
      <w:r w:rsidRPr="008A2B4C">
        <w:rPr>
          <w:sz w:val="20"/>
          <w:szCs w:val="20"/>
        </w:rPr>
        <w:t>1</w:t>
      </w:r>
      <w:r w:rsidR="008A2B4C">
        <w:rPr>
          <w:sz w:val="20"/>
          <w:szCs w:val="20"/>
        </w:rPr>
        <w:t>8</w:t>
      </w:r>
      <w:r w:rsidRPr="008A2B4C">
        <w:rPr>
          <w:sz w:val="20"/>
          <w:szCs w:val="20"/>
        </w:rPr>
        <w:t xml:space="preserve">. </w:t>
      </w:r>
      <w:r w:rsidR="008A2B4C">
        <w:rPr>
          <w:sz w:val="20"/>
          <w:szCs w:val="20"/>
        </w:rPr>
        <w:t xml:space="preserve"> </w:t>
      </w:r>
      <w:r w:rsidR="008A2B4C">
        <w:rPr>
          <w:sz w:val="20"/>
          <w:szCs w:val="20"/>
        </w:rPr>
        <w:tab/>
      </w:r>
      <w:r w:rsidRPr="008A2B4C">
        <w:rPr>
          <w:sz w:val="20"/>
          <w:szCs w:val="20"/>
        </w:rPr>
        <w:t>Oferta wraz ze wszystkimi załącznikami musi być podpisana przez osoby uprawnione do</w:t>
      </w:r>
    </w:p>
    <w:p w14:paraId="29229DF9" w14:textId="0BD0B7CD" w:rsidR="00FE7D64" w:rsidRPr="008A2B4C" w:rsidRDefault="008A2B4C" w:rsidP="00FE7D64">
      <w:pPr>
        <w:ind w:left="1276" w:hanging="425"/>
        <w:rPr>
          <w:sz w:val="20"/>
          <w:szCs w:val="20"/>
        </w:rPr>
      </w:pPr>
      <w:r>
        <w:rPr>
          <w:sz w:val="20"/>
          <w:szCs w:val="20"/>
        </w:rPr>
        <w:tab/>
      </w:r>
      <w:r w:rsidR="00FE7D64" w:rsidRPr="008A2B4C">
        <w:rPr>
          <w:sz w:val="20"/>
          <w:szCs w:val="20"/>
        </w:rPr>
        <w:t>reprezentowania wykonawcy zgodnie z wpisem do właściwego rejestru lub centralnej</w:t>
      </w:r>
      <w:r>
        <w:rPr>
          <w:sz w:val="20"/>
          <w:szCs w:val="20"/>
        </w:rPr>
        <w:t xml:space="preserve"> </w:t>
      </w:r>
      <w:r w:rsidR="00FE7D64" w:rsidRPr="008A2B4C">
        <w:rPr>
          <w:sz w:val="20"/>
          <w:szCs w:val="20"/>
        </w:rPr>
        <w:t>ewidencji informacji o działalności gospodarczej albo przez osobę umocowaną do</w:t>
      </w:r>
      <w:r>
        <w:rPr>
          <w:sz w:val="20"/>
          <w:szCs w:val="20"/>
        </w:rPr>
        <w:t xml:space="preserve"> </w:t>
      </w:r>
      <w:r w:rsidR="00FE7D64" w:rsidRPr="008A2B4C">
        <w:rPr>
          <w:sz w:val="20"/>
          <w:szCs w:val="20"/>
        </w:rPr>
        <w:t>podpisania oferty. Pełnomocnictwo we właściwej formie,</w:t>
      </w:r>
      <w:r>
        <w:rPr>
          <w:sz w:val="20"/>
          <w:szCs w:val="20"/>
        </w:rPr>
        <w:t xml:space="preserve"> </w:t>
      </w:r>
      <w:r w:rsidR="00FE7D64" w:rsidRPr="008A2B4C">
        <w:rPr>
          <w:sz w:val="20"/>
          <w:szCs w:val="20"/>
        </w:rPr>
        <w:t>z określeniem jego zakresu, powinno być dołączone do oferty, o ile nie wynika z innych</w:t>
      </w:r>
      <w:r>
        <w:rPr>
          <w:sz w:val="20"/>
          <w:szCs w:val="20"/>
        </w:rPr>
        <w:t xml:space="preserve"> </w:t>
      </w:r>
      <w:r w:rsidR="00FE7D64" w:rsidRPr="008A2B4C">
        <w:rPr>
          <w:sz w:val="20"/>
          <w:szCs w:val="20"/>
        </w:rPr>
        <w:t>załączonych dokumentów.</w:t>
      </w:r>
    </w:p>
    <w:p w14:paraId="5A3C5D8C" w14:textId="50127D84" w:rsidR="00FE7D64" w:rsidRPr="00FE7D64" w:rsidRDefault="00FE7D64" w:rsidP="00FE7D64">
      <w:pPr>
        <w:ind w:left="1276" w:hanging="425"/>
        <w:rPr>
          <w:sz w:val="20"/>
          <w:szCs w:val="20"/>
        </w:rPr>
      </w:pPr>
      <w:r w:rsidRPr="00FE7D64">
        <w:rPr>
          <w:sz w:val="20"/>
          <w:szCs w:val="20"/>
        </w:rPr>
        <w:t>1</w:t>
      </w:r>
      <w:r w:rsidR="008A2B4C">
        <w:rPr>
          <w:sz w:val="20"/>
          <w:szCs w:val="20"/>
        </w:rPr>
        <w:t>9</w:t>
      </w:r>
      <w:r w:rsidRPr="00FE7D64">
        <w:rPr>
          <w:sz w:val="20"/>
          <w:szCs w:val="20"/>
        </w:rPr>
        <w:t xml:space="preserve">. </w:t>
      </w:r>
      <w:r w:rsidR="008A2B4C">
        <w:rPr>
          <w:sz w:val="20"/>
          <w:szCs w:val="20"/>
        </w:rPr>
        <w:tab/>
      </w:r>
      <w:r w:rsidRPr="00FE7D64">
        <w:rPr>
          <w:sz w:val="20"/>
          <w:szCs w:val="20"/>
        </w:rPr>
        <w:t>Zgodnie z przepisem art. 99 § 1 Kodeksu cywilnego pełnomocnictwo do dokonania</w:t>
      </w:r>
      <w:r w:rsidR="008A2B4C">
        <w:rPr>
          <w:sz w:val="20"/>
          <w:szCs w:val="20"/>
        </w:rPr>
        <w:t xml:space="preserve"> </w:t>
      </w:r>
      <w:r w:rsidRPr="00FE7D64">
        <w:rPr>
          <w:sz w:val="20"/>
          <w:szCs w:val="20"/>
        </w:rPr>
        <w:t xml:space="preserve">czynności prawnej – złożenia oferty, które na mocy przepisu art. 63 ust. 1 </w:t>
      </w:r>
      <w:proofErr w:type="spellStart"/>
      <w:r w:rsidRPr="00FE7D64">
        <w:rPr>
          <w:sz w:val="20"/>
          <w:szCs w:val="20"/>
        </w:rPr>
        <w:t>Pzp</w:t>
      </w:r>
      <w:proofErr w:type="spellEnd"/>
      <w:r w:rsidRPr="00FE7D64">
        <w:rPr>
          <w:sz w:val="20"/>
          <w:szCs w:val="20"/>
        </w:rPr>
        <w:t xml:space="preserve"> musi być</w:t>
      </w:r>
      <w:r w:rsidR="008A2B4C">
        <w:rPr>
          <w:sz w:val="20"/>
          <w:szCs w:val="20"/>
        </w:rPr>
        <w:t xml:space="preserve"> </w:t>
      </w:r>
      <w:r w:rsidRPr="00FE7D64">
        <w:rPr>
          <w:sz w:val="20"/>
          <w:szCs w:val="20"/>
        </w:rPr>
        <w:t>złożone pod rygorem nieważności</w:t>
      </w:r>
      <w:r w:rsidR="008A2B4C">
        <w:rPr>
          <w:sz w:val="20"/>
          <w:szCs w:val="20"/>
        </w:rPr>
        <w:t xml:space="preserve"> </w:t>
      </w:r>
      <w:r w:rsidRPr="00FE7D64">
        <w:rPr>
          <w:sz w:val="20"/>
          <w:szCs w:val="20"/>
        </w:rPr>
        <w:t>w formie elektronicznej i opatrzone kwalifikowanym podpisem elektronicznym,</w:t>
      </w:r>
      <w:r w:rsidR="008A2B4C">
        <w:rPr>
          <w:sz w:val="20"/>
          <w:szCs w:val="20"/>
        </w:rPr>
        <w:t xml:space="preserve"> </w:t>
      </w:r>
      <w:r w:rsidRPr="00FE7D64">
        <w:rPr>
          <w:sz w:val="20"/>
          <w:szCs w:val="20"/>
        </w:rPr>
        <w:t>powinno być udzielone w tej samej formie. W takim przypadku pełnomocnictwo należy</w:t>
      </w:r>
      <w:r w:rsidR="008A2B4C">
        <w:rPr>
          <w:sz w:val="20"/>
          <w:szCs w:val="20"/>
        </w:rPr>
        <w:t xml:space="preserve"> </w:t>
      </w:r>
      <w:r w:rsidRPr="00FE7D64">
        <w:rPr>
          <w:sz w:val="20"/>
          <w:szCs w:val="20"/>
        </w:rPr>
        <w:t>złożyć w oryginale w postaci dokumentu elektronicznego.</w:t>
      </w:r>
    </w:p>
    <w:p w14:paraId="483FB5FA" w14:textId="1A6618BB" w:rsidR="00FE7D64" w:rsidRPr="00FE7D64" w:rsidRDefault="008A2B4C" w:rsidP="00FE7D64">
      <w:pPr>
        <w:ind w:left="1276" w:hanging="425"/>
        <w:rPr>
          <w:sz w:val="20"/>
          <w:szCs w:val="20"/>
        </w:rPr>
      </w:pPr>
      <w:r>
        <w:rPr>
          <w:sz w:val="20"/>
          <w:szCs w:val="20"/>
        </w:rPr>
        <w:t xml:space="preserve">20.  </w:t>
      </w:r>
      <w:r w:rsidR="00FE7D64" w:rsidRPr="00FE7D64">
        <w:rPr>
          <w:sz w:val="20"/>
          <w:szCs w:val="20"/>
        </w:rPr>
        <w:t>W przypadku, gdy szczególna forma pełnomocnictwa nie jest wymagana (nie obejmuje</w:t>
      </w:r>
      <w:r>
        <w:rPr>
          <w:sz w:val="20"/>
          <w:szCs w:val="20"/>
        </w:rPr>
        <w:t xml:space="preserve"> </w:t>
      </w:r>
      <w:r w:rsidR="00FE7D64" w:rsidRPr="00FE7D64">
        <w:rPr>
          <w:sz w:val="20"/>
          <w:szCs w:val="20"/>
        </w:rPr>
        <w:t>swoim zakresem uprawnienia do dokonywania czynności prawnych w postępowaniu, dla</w:t>
      </w:r>
    </w:p>
    <w:p w14:paraId="412A1B1F" w14:textId="0F2CBB92" w:rsidR="00FE7D64" w:rsidRPr="00FE7D64" w:rsidRDefault="008A2B4C" w:rsidP="00FE7D64">
      <w:pPr>
        <w:ind w:left="1276" w:hanging="425"/>
        <w:rPr>
          <w:sz w:val="20"/>
          <w:szCs w:val="20"/>
        </w:rPr>
      </w:pPr>
      <w:r>
        <w:rPr>
          <w:sz w:val="20"/>
          <w:szCs w:val="20"/>
        </w:rPr>
        <w:tab/>
      </w:r>
      <w:r w:rsidR="00FE7D64" w:rsidRPr="00FE7D64">
        <w:rPr>
          <w:sz w:val="20"/>
          <w:szCs w:val="20"/>
        </w:rPr>
        <w:t>których wymagana jest szczególna forma elektroniczna), może ono zostać złożone w</w:t>
      </w:r>
      <w:r>
        <w:rPr>
          <w:sz w:val="20"/>
          <w:szCs w:val="20"/>
        </w:rPr>
        <w:t xml:space="preserve"> </w:t>
      </w:r>
      <w:r w:rsidR="00FE7D64" w:rsidRPr="00FE7D64">
        <w:rPr>
          <w:sz w:val="20"/>
          <w:szCs w:val="20"/>
        </w:rPr>
        <w:t>oryginale w postaci dokumentu elektronicznego albo elektronicznej kopii poświadczonej</w:t>
      </w:r>
    </w:p>
    <w:p w14:paraId="485D1F16" w14:textId="1E733DB8" w:rsidR="00FE7D64" w:rsidRPr="00FE7D64" w:rsidRDefault="008A2B4C" w:rsidP="00FE7D64">
      <w:pPr>
        <w:ind w:left="1276" w:hanging="425"/>
        <w:rPr>
          <w:sz w:val="20"/>
          <w:szCs w:val="20"/>
        </w:rPr>
      </w:pPr>
      <w:r>
        <w:rPr>
          <w:sz w:val="20"/>
          <w:szCs w:val="20"/>
        </w:rPr>
        <w:tab/>
      </w:r>
      <w:r w:rsidR="00FE7D64" w:rsidRPr="00FE7D64">
        <w:rPr>
          <w:sz w:val="20"/>
          <w:szCs w:val="20"/>
        </w:rPr>
        <w:t>za zgodność z oryginałem przez notariusza opatrzonej jego kwalifikowanym podpisem</w:t>
      </w:r>
      <w:r>
        <w:rPr>
          <w:sz w:val="20"/>
          <w:szCs w:val="20"/>
        </w:rPr>
        <w:t xml:space="preserve"> </w:t>
      </w:r>
      <w:r w:rsidR="00FE7D64" w:rsidRPr="00FE7D64">
        <w:rPr>
          <w:sz w:val="20"/>
          <w:szCs w:val="20"/>
        </w:rPr>
        <w:t>elektronicznym.</w:t>
      </w:r>
    </w:p>
    <w:p w14:paraId="377E66CF" w14:textId="73EFE9DE" w:rsidR="00FE7D64" w:rsidRPr="00FE7D64" w:rsidRDefault="008A2B4C" w:rsidP="00FE7D64">
      <w:pPr>
        <w:ind w:left="1276" w:hanging="425"/>
        <w:rPr>
          <w:sz w:val="20"/>
          <w:szCs w:val="20"/>
        </w:rPr>
      </w:pPr>
      <w:r>
        <w:rPr>
          <w:sz w:val="20"/>
          <w:szCs w:val="20"/>
        </w:rPr>
        <w:t>21.</w:t>
      </w:r>
      <w:r>
        <w:rPr>
          <w:sz w:val="20"/>
          <w:szCs w:val="20"/>
        </w:rPr>
        <w:tab/>
      </w:r>
      <w:r w:rsidR="00FE7D64" w:rsidRPr="00FE7D64">
        <w:rPr>
          <w:sz w:val="20"/>
          <w:szCs w:val="20"/>
        </w:rPr>
        <w:t>Zaleca się przy sporządzaniu oferty skorzystanie ze wzorów formularzy przygotowanych</w:t>
      </w:r>
    </w:p>
    <w:p w14:paraId="073AE88C" w14:textId="55EBF17E" w:rsidR="00FE7D64" w:rsidRPr="00FE7D64" w:rsidRDefault="008A2B4C" w:rsidP="00FE7D64">
      <w:pPr>
        <w:ind w:left="1276" w:hanging="425"/>
        <w:rPr>
          <w:sz w:val="20"/>
          <w:szCs w:val="20"/>
        </w:rPr>
      </w:pPr>
      <w:r>
        <w:rPr>
          <w:sz w:val="20"/>
          <w:szCs w:val="20"/>
        </w:rPr>
        <w:tab/>
      </w:r>
      <w:r w:rsidR="00FE7D64" w:rsidRPr="00FE7D64">
        <w:rPr>
          <w:sz w:val="20"/>
          <w:szCs w:val="20"/>
        </w:rPr>
        <w:t>przez Zamawiającego. Wykonawca może złożyć ofertę przygotowaną samodzielnie z</w:t>
      </w:r>
    </w:p>
    <w:p w14:paraId="79F7F210" w14:textId="579C54C0" w:rsidR="00FE7D64" w:rsidRPr="00FE7D64" w:rsidRDefault="008A2B4C" w:rsidP="00FE7D64">
      <w:pPr>
        <w:ind w:left="1276" w:hanging="425"/>
        <w:rPr>
          <w:sz w:val="20"/>
          <w:szCs w:val="20"/>
        </w:rPr>
      </w:pPr>
      <w:r>
        <w:rPr>
          <w:sz w:val="20"/>
          <w:szCs w:val="20"/>
        </w:rPr>
        <w:tab/>
      </w:r>
      <w:r w:rsidR="00FE7D64" w:rsidRPr="00FE7D64">
        <w:rPr>
          <w:sz w:val="20"/>
          <w:szCs w:val="20"/>
        </w:rPr>
        <w:t>zastrzeżeniem, że będzie ona zawierać wszystkie niezbędne oświadczenia oraz</w:t>
      </w:r>
    </w:p>
    <w:p w14:paraId="70A70F83" w14:textId="77777777" w:rsidR="008A2B4C" w:rsidRDefault="008A2B4C" w:rsidP="008A2B4C">
      <w:pPr>
        <w:ind w:left="1276" w:hanging="425"/>
        <w:rPr>
          <w:sz w:val="20"/>
          <w:szCs w:val="20"/>
        </w:rPr>
      </w:pPr>
      <w:r>
        <w:rPr>
          <w:sz w:val="20"/>
          <w:szCs w:val="20"/>
        </w:rPr>
        <w:tab/>
      </w:r>
      <w:r w:rsidR="00FE7D64" w:rsidRPr="00FE7D64">
        <w:rPr>
          <w:sz w:val="20"/>
          <w:szCs w:val="20"/>
        </w:rPr>
        <w:t>informacje określone przez Zamawiającego w treści wzorów załączonych do SWZ</w:t>
      </w:r>
    </w:p>
    <w:p w14:paraId="25DC6CB8" w14:textId="77777777" w:rsidR="008A2B4C" w:rsidRDefault="008A2B4C" w:rsidP="008A2B4C">
      <w:pPr>
        <w:ind w:left="1276" w:hanging="425"/>
        <w:rPr>
          <w:sz w:val="20"/>
          <w:szCs w:val="20"/>
        </w:rPr>
      </w:pPr>
      <w:r>
        <w:rPr>
          <w:sz w:val="20"/>
          <w:szCs w:val="20"/>
        </w:rPr>
        <w:t>22.</w:t>
      </w:r>
      <w:r>
        <w:rPr>
          <w:sz w:val="20"/>
          <w:szCs w:val="20"/>
        </w:rPr>
        <w:tab/>
      </w:r>
      <w:r w:rsidR="00375096" w:rsidRPr="00967E57">
        <w:rPr>
          <w:bCs/>
          <w:color w:val="000000"/>
          <w:sz w:val="20"/>
          <w:szCs w:val="20"/>
        </w:rPr>
        <w:t xml:space="preserve">Złożenie Formularza Oferty </w:t>
      </w:r>
      <w:r w:rsidR="000D261E" w:rsidRPr="00967E57">
        <w:rPr>
          <w:bCs/>
          <w:color w:val="000000"/>
          <w:sz w:val="20"/>
          <w:szCs w:val="20"/>
        </w:rPr>
        <w:t>w systemie</w:t>
      </w:r>
      <w:r w:rsidR="00375096" w:rsidRPr="00967E57">
        <w:rPr>
          <w:bCs/>
          <w:color w:val="000000"/>
          <w:sz w:val="20"/>
          <w:szCs w:val="20"/>
        </w:rPr>
        <w:t xml:space="preserve"> przez Wykonawcę, który składa ofertę </w:t>
      </w:r>
      <w:r w:rsidR="00472529" w:rsidRPr="00967E57">
        <w:rPr>
          <w:bCs/>
          <w:color w:val="000000"/>
          <w:sz w:val="20"/>
          <w:szCs w:val="20"/>
        </w:rPr>
        <w:br/>
      </w:r>
      <w:r w:rsidR="00375096" w:rsidRPr="00967E57">
        <w:rPr>
          <w:bCs/>
          <w:color w:val="000000"/>
          <w:sz w:val="20"/>
          <w:szCs w:val="20"/>
        </w:rPr>
        <w:t>w postaci elektronicznej, Zamawiający uzna za wiążące.</w:t>
      </w:r>
    </w:p>
    <w:p w14:paraId="4BAC2ECC" w14:textId="77777777" w:rsidR="008A2B4C" w:rsidRDefault="008A2B4C" w:rsidP="008A2B4C">
      <w:pPr>
        <w:ind w:left="1276" w:hanging="425"/>
        <w:rPr>
          <w:sz w:val="20"/>
          <w:szCs w:val="20"/>
        </w:rPr>
      </w:pPr>
      <w:r>
        <w:rPr>
          <w:sz w:val="20"/>
          <w:szCs w:val="20"/>
        </w:rPr>
        <w:t>23.</w:t>
      </w:r>
      <w:r>
        <w:rPr>
          <w:sz w:val="20"/>
          <w:szCs w:val="20"/>
        </w:rPr>
        <w:tab/>
      </w:r>
      <w:r w:rsidR="00375096" w:rsidRPr="00967E57">
        <w:rPr>
          <w:bCs/>
          <w:color w:val="000000"/>
          <w:sz w:val="20"/>
          <w:szCs w:val="20"/>
        </w:rPr>
        <w:t>Wykonawca może złożyć tylko jedną ofertę.</w:t>
      </w:r>
    </w:p>
    <w:p w14:paraId="45C7304C" w14:textId="77777777" w:rsidR="008A2B4C" w:rsidRDefault="008A2B4C" w:rsidP="008A2B4C">
      <w:pPr>
        <w:ind w:left="1276" w:hanging="425"/>
        <w:rPr>
          <w:sz w:val="20"/>
          <w:szCs w:val="20"/>
        </w:rPr>
      </w:pPr>
      <w:r>
        <w:rPr>
          <w:sz w:val="20"/>
          <w:szCs w:val="20"/>
        </w:rPr>
        <w:t>24.</w:t>
      </w:r>
      <w:r>
        <w:rPr>
          <w:sz w:val="20"/>
          <w:szCs w:val="20"/>
        </w:rPr>
        <w:tab/>
      </w:r>
      <w:r w:rsidR="00375096" w:rsidRPr="00967E57">
        <w:rPr>
          <w:bCs/>
          <w:color w:val="000000"/>
          <w:sz w:val="20"/>
          <w:szCs w:val="20"/>
        </w:rPr>
        <w:t>Wykonawca składa ofertę zgodni</w:t>
      </w:r>
      <w:r w:rsidR="00304284" w:rsidRPr="00967E57">
        <w:rPr>
          <w:bCs/>
          <w:color w:val="000000"/>
          <w:sz w:val="20"/>
          <w:szCs w:val="20"/>
        </w:rPr>
        <w:t>e z wymaganiami określonymi w S</w:t>
      </w:r>
      <w:r w:rsidR="00375096" w:rsidRPr="00967E57">
        <w:rPr>
          <w:bCs/>
          <w:color w:val="000000"/>
          <w:sz w:val="20"/>
          <w:szCs w:val="20"/>
        </w:rPr>
        <w:t xml:space="preserve">WZ. Treść </w:t>
      </w:r>
      <w:r w:rsidR="00304284" w:rsidRPr="00967E57">
        <w:rPr>
          <w:bCs/>
          <w:color w:val="000000"/>
          <w:sz w:val="20"/>
          <w:szCs w:val="20"/>
        </w:rPr>
        <w:t>oferty musi odpowiadać treści S</w:t>
      </w:r>
      <w:r w:rsidR="00375096" w:rsidRPr="00967E57">
        <w:rPr>
          <w:bCs/>
          <w:color w:val="000000"/>
          <w:sz w:val="20"/>
          <w:szCs w:val="20"/>
        </w:rPr>
        <w:t>WZ.</w:t>
      </w:r>
    </w:p>
    <w:p w14:paraId="0A00A906" w14:textId="77777777" w:rsidR="008A2B4C" w:rsidRDefault="008A2B4C" w:rsidP="008A2B4C">
      <w:pPr>
        <w:ind w:left="1276" w:hanging="425"/>
        <w:rPr>
          <w:sz w:val="20"/>
          <w:szCs w:val="20"/>
        </w:rPr>
      </w:pPr>
      <w:r>
        <w:rPr>
          <w:sz w:val="20"/>
          <w:szCs w:val="20"/>
        </w:rPr>
        <w:t>25.</w:t>
      </w:r>
      <w:r>
        <w:rPr>
          <w:sz w:val="20"/>
          <w:szCs w:val="20"/>
        </w:rPr>
        <w:tab/>
      </w:r>
      <w:r w:rsidR="00375096" w:rsidRPr="00967E57">
        <w:rPr>
          <w:bCs/>
          <w:color w:val="000000"/>
          <w:sz w:val="20"/>
          <w:szCs w:val="20"/>
        </w:rPr>
        <w:t>Wykonawca winien opisać załącznik nazwą umożliwiającą jego identyfikację.</w:t>
      </w:r>
    </w:p>
    <w:p w14:paraId="5D375AF2" w14:textId="6443EB9D" w:rsidR="006323E9" w:rsidRPr="00967E57" w:rsidRDefault="008A2B4C" w:rsidP="008A2B4C">
      <w:pPr>
        <w:ind w:left="1276" w:hanging="425"/>
        <w:rPr>
          <w:sz w:val="20"/>
          <w:szCs w:val="20"/>
        </w:rPr>
      </w:pPr>
      <w:r>
        <w:rPr>
          <w:sz w:val="20"/>
          <w:szCs w:val="20"/>
        </w:rPr>
        <w:t>26.</w:t>
      </w:r>
      <w:r>
        <w:rPr>
          <w:sz w:val="20"/>
          <w:szCs w:val="20"/>
        </w:rPr>
        <w:tab/>
      </w:r>
      <w:r w:rsidR="003D436D" w:rsidRPr="00967E57">
        <w:rPr>
          <w:bCs/>
          <w:sz w:val="20"/>
          <w:szCs w:val="20"/>
        </w:rPr>
        <w:t xml:space="preserve">Wykonawca składa ofertę za pośrednictwem zakładki </w:t>
      </w:r>
      <w:r w:rsidR="006323E9" w:rsidRPr="00967E57">
        <w:rPr>
          <w:b/>
          <w:bCs/>
          <w:sz w:val="20"/>
          <w:szCs w:val="20"/>
        </w:rPr>
        <w:t>„Postępowanie”</w:t>
      </w:r>
      <w:r w:rsidR="006323E9" w:rsidRPr="00967E57">
        <w:rPr>
          <w:bCs/>
          <w:sz w:val="20"/>
          <w:szCs w:val="20"/>
        </w:rPr>
        <w:t xml:space="preserve"> z poziomu sekcji </w:t>
      </w:r>
      <w:r w:rsidR="003D436D" w:rsidRPr="00967E57">
        <w:rPr>
          <w:b/>
          <w:sz w:val="20"/>
          <w:szCs w:val="20"/>
        </w:rPr>
        <w:t>„</w:t>
      </w:r>
      <w:r w:rsidR="006323E9" w:rsidRPr="00967E57">
        <w:rPr>
          <w:b/>
          <w:sz w:val="20"/>
          <w:szCs w:val="20"/>
        </w:rPr>
        <w:t>Akcje w postępowaniu</w:t>
      </w:r>
      <w:r w:rsidR="003D436D" w:rsidRPr="00967E57">
        <w:rPr>
          <w:b/>
          <w:sz w:val="20"/>
          <w:szCs w:val="20"/>
        </w:rPr>
        <w:t>”</w:t>
      </w:r>
      <w:r w:rsidR="003D436D" w:rsidRPr="00967E57">
        <w:rPr>
          <w:bCs/>
          <w:sz w:val="20"/>
          <w:szCs w:val="20"/>
        </w:rPr>
        <w:t>,</w:t>
      </w:r>
      <w:r w:rsidR="006323E9" w:rsidRPr="00967E57">
        <w:rPr>
          <w:bCs/>
          <w:sz w:val="20"/>
          <w:szCs w:val="20"/>
        </w:rPr>
        <w:t xml:space="preserve"> </w:t>
      </w:r>
      <w:r w:rsidR="006323E9" w:rsidRPr="00967E57">
        <w:rPr>
          <w:b/>
          <w:bCs/>
          <w:sz w:val="20"/>
          <w:szCs w:val="20"/>
        </w:rPr>
        <w:t>„</w:t>
      </w:r>
      <w:r w:rsidR="00F41200" w:rsidRPr="00967E57">
        <w:rPr>
          <w:b/>
          <w:bCs/>
          <w:sz w:val="20"/>
          <w:szCs w:val="20"/>
        </w:rPr>
        <w:t>złóż ofertę</w:t>
      </w:r>
      <w:r w:rsidR="006323E9" w:rsidRPr="00967E57">
        <w:rPr>
          <w:b/>
          <w:bCs/>
          <w:sz w:val="20"/>
          <w:szCs w:val="20"/>
        </w:rPr>
        <w:t>”</w:t>
      </w:r>
      <w:r w:rsidR="003D436D" w:rsidRPr="00967E57">
        <w:rPr>
          <w:bCs/>
          <w:sz w:val="20"/>
          <w:szCs w:val="20"/>
        </w:rPr>
        <w:t xml:space="preserve"> </w:t>
      </w:r>
      <w:r w:rsidR="003D436D" w:rsidRPr="00967E57">
        <w:rPr>
          <w:bCs/>
          <w:color w:val="000000"/>
          <w:sz w:val="20"/>
          <w:szCs w:val="20"/>
        </w:rPr>
        <w:t xml:space="preserve">widocznej w podglądzie postępowania po zalogowaniu się na konto Wykonawcy. </w:t>
      </w:r>
    </w:p>
    <w:p w14:paraId="2FA8DBD1" w14:textId="11523C39" w:rsidR="00CE4B61" w:rsidRPr="008A2B4C" w:rsidRDefault="00CE4B61" w:rsidP="008A2B4C">
      <w:pPr>
        <w:pStyle w:val="Akapitzlist"/>
        <w:numPr>
          <w:ilvl w:val="0"/>
          <w:numId w:val="63"/>
        </w:numPr>
        <w:ind w:left="1276" w:hanging="425"/>
        <w:rPr>
          <w:rFonts w:ascii="Arial" w:hAnsi="Arial"/>
          <w:bCs/>
          <w:color w:val="000000"/>
          <w:sz w:val="20"/>
          <w:szCs w:val="20"/>
        </w:rPr>
      </w:pPr>
      <w:r w:rsidRPr="008A2B4C">
        <w:rPr>
          <w:rFonts w:ascii="Arial" w:hAnsi="Arial"/>
          <w:bCs/>
          <w:color w:val="000000"/>
          <w:sz w:val="20"/>
          <w:szCs w:val="20"/>
        </w:rPr>
        <w:t>Specyfikacja połączenia, formatu przesyłanych danych oraz kodowania i oznaczania czasu odbioru danych Systemu E-ZP:</w:t>
      </w:r>
    </w:p>
    <w:p w14:paraId="3542EECC" w14:textId="77777777" w:rsidR="00967E57" w:rsidRPr="00967E57" w:rsidRDefault="00CE4B61" w:rsidP="008A2B4C">
      <w:pPr>
        <w:pStyle w:val="Akapitzlist"/>
        <w:numPr>
          <w:ilvl w:val="3"/>
          <w:numId w:val="39"/>
        </w:numPr>
        <w:ind w:left="1843" w:hanging="425"/>
        <w:rPr>
          <w:rFonts w:ascii="Arial" w:hAnsi="Arial"/>
          <w:bCs/>
          <w:color w:val="000000"/>
          <w:sz w:val="20"/>
          <w:szCs w:val="20"/>
        </w:rPr>
      </w:pPr>
      <w:r w:rsidRPr="00967E57">
        <w:rPr>
          <w:rFonts w:ascii="Arial" w:hAnsi="Arial"/>
          <w:bCs/>
          <w:color w:val="000000"/>
          <w:sz w:val="20"/>
          <w:szCs w:val="20"/>
        </w:rPr>
        <w:t>Format kodowania treści w obrębie Systemu - UTF8,</w:t>
      </w:r>
    </w:p>
    <w:p w14:paraId="1F768044" w14:textId="77777777" w:rsidR="00967E57" w:rsidRPr="00967E57" w:rsidRDefault="00CE4B61" w:rsidP="008A2B4C">
      <w:pPr>
        <w:pStyle w:val="Akapitzlist"/>
        <w:numPr>
          <w:ilvl w:val="3"/>
          <w:numId w:val="39"/>
        </w:numPr>
        <w:ind w:left="1843" w:hanging="425"/>
        <w:rPr>
          <w:rFonts w:ascii="Arial" w:hAnsi="Arial"/>
          <w:bCs/>
          <w:color w:val="000000"/>
          <w:sz w:val="20"/>
          <w:szCs w:val="20"/>
        </w:rPr>
      </w:pPr>
      <w:r w:rsidRPr="00967E57">
        <w:rPr>
          <w:rFonts w:ascii="Arial" w:hAnsi="Arial"/>
          <w:bCs/>
          <w:color w:val="000000"/>
          <w:sz w:val="20"/>
          <w:szCs w:val="20"/>
        </w:rPr>
        <w:t>Komunikacja pomiędzy przeglądarką Wykonawcy, a serwerem jest wykonywana przy użyciu bezpiecznego protokołu HTTPS,</w:t>
      </w:r>
    </w:p>
    <w:p w14:paraId="01D9832B" w14:textId="20237989" w:rsidR="00591174" w:rsidRPr="008A2B4C" w:rsidRDefault="00CE4B61" w:rsidP="008A2B4C">
      <w:pPr>
        <w:pStyle w:val="Akapitzlist"/>
        <w:numPr>
          <w:ilvl w:val="3"/>
          <w:numId w:val="39"/>
        </w:numPr>
        <w:ind w:left="1843" w:hanging="425"/>
        <w:rPr>
          <w:rFonts w:ascii="Arial" w:hAnsi="Arial"/>
          <w:bCs/>
          <w:color w:val="000000"/>
          <w:sz w:val="20"/>
          <w:szCs w:val="20"/>
        </w:rPr>
      </w:pPr>
      <w:r w:rsidRPr="00967E57">
        <w:rPr>
          <w:rFonts w:ascii="Arial" w:hAnsi="Arial"/>
          <w:bCs/>
          <w:color w:val="000000"/>
          <w:sz w:val="20"/>
          <w:szCs w:val="20"/>
        </w:rPr>
        <w:t xml:space="preserve">Oznaczeniem czasu odbioru danych przez System jest data oraz dokładny czas </w:t>
      </w:r>
      <w:r w:rsidRPr="008A2B4C">
        <w:rPr>
          <w:rFonts w:ascii="Arial" w:hAnsi="Arial"/>
          <w:bCs/>
          <w:color w:val="000000"/>
          <w:sz w:val="20"/>
          <w:szCs w:val="20"/>
        </w:rPr>
        <w:t>(</w:t>
      </w:r>
      <w:proofErr w:type="spellStart"/>
      <w:r w:rsidRPr="008A2B4C">
        <w:rPr>
          <w:rFonts w:ascii="Arial" w:hAnsi="Arial"/>
          <w:bCs/>
          <w:color w:val="000000"/>
          <w:sz w:val="20"/>
          <w:szCs w:val="20"/>
        </w:rPr>
        <w:t>hh:mm:ss</w:t>
      </w:r>
      <w:proofErr w:type="spellEnd"/>
      <w:r w:rsidRPr="008A2B4C">
        <w:rPr>
          <w:rFonts w:ascii="Arial" w:hAnsi="Arial"/>
          <w:bCs/>
          <w:color w:val="000000"/>
          <w:sz w:val="20"/>
          <w:szCs w:val="20"/>
        </w:rPr>
        <w:t>) - czas lokalny serwera synchronizowany odpowiednim źródłem czasu.</w:t>
      </w:r>
      <w:r w:rsidR="00591174" w:rsidRPr="008A2B4C">
        <w:rPr>
          <w:rFonts w:ascii="Arial" w:hAnsi="Arial"/>
          <w:bCs/>
          <w:color w:val="000000"/>
          <w:sz w:val="20"/>
          <w:szCs w:val="20"/>
        </w:rPr>
        <w:t xml:space="preserve"> </w:t>
      </w:r>
    </w:p>
    <w:p w14:paraId="1089C46B" w14:textId="1672ACE7" w:rsidR="00FC6F35" w:rsidRPr="008A2B4C" w:rsidRDefault="00FC6F35" w:rsidP="008A2B4C">
      <w:pPr>
        <w:pStyle w:val="Akapitzlist"/>
        <w:numPr>
          <w:ilvl w:val="0"/>
          <w:numId w:val="63"/>
        </w:numPr>
        <w:ind w:left="1276" w:hanging="425"/>
        <w:rPr>
          <w:rFonts w:ascii="Arial" w:hAnsi="Arial"/>
          <w:bCs/>
          <w:color w:val="000000"/>
          <w:sz w:val="20"/>
          <w:szCs w:val="20"/>
        </w:rPr>
      </w:pPr>
      <w:r w:rsidRPr="008A2B4C">
        <w:rPr>
          <w:rFonts w:ascii="Arial" w:hAnsi="Arial"/>
          <w:bCs/>
          <w:color w:val="000000"/>
          <w:sz w:val="20"/>
          <w:szCs w:val="20"/>
        </w:rPr>
        <w:t>Wymagania techniczne związane z korzystaniem z Systemu (tj. informacje dotyczące specyfikacji połączenia, formatu przesyłanych danych oraz kodowania i oznaczania czasu przekazania danych):</w:t>
      </w:r>
    </w:p>
    <w:p w14:paraId="62FBF693" w14:textId="77777777" w:rsidR="00967E57" w:rsidRPr="00967E57" w:rsidRDefault="00FC6F35" w:rsidP="008A2B4C">
      <w:pPr>
        <w:pStyle w:val="Akapitzlist"/>
        <w:numPr>
          <w:ilvl w:val="0"/>
          <w:numId w:val="51"/>
        </w:numPr>
        <w:rPr>
          <w:rFonts w:ascii="Arial" w:hAnsi="Arial"/>
          <w:bCs/>
          <w:color w:val="000000"/>
          <w:sz w:val="20"/>
          <w:szCs w:val="20"/>
        </w:rPr>
      </w:pPr>
      <w:r w:rsidRPr="008A2B4C">
        <w:rPr>
          <w:rFonts w:ascii="Arial" w:hAnsi="Arial"/>
          <w:bCs/>
          <w:color w:val="000000"/>
          <w:sz w:val="20"/>
          <w:szCs w:val="20"/>
        </w:rPr>
        <w:t>stały dostęp do sieci Internet i minimalna prędkość połączenia internetowego nie</w:t>
      </w:r>
      <w:r w:rsidRPr="00967E57">
        <w:rPr>
          <w:rFonts w:ascii="Arial" w:hAnsi="Arial"/>
          <w:bCs/>
          <w:color w:val="000000"/>
          <w:sz w:val="20"/>
          <w:szCs w:val="20"/>
        </w:rPr>
        <w:t xml:space="preserve"> mniejsza niż 512 </w:t>
      </w:r>
      <w:proofErr w:type="spellStart"/>
      <w:r w:rsidRPr="00967E57">
        <w:rPr>
          <w:rFonts w:ascii="Arial" w:hAnsi="Arial"/>
          <w:bCs/>
          <w:color w:val="000000"/>
          <w:sz w:val="20"/>
          <w:szCs w:val="20"/>
        </w:rPr>
        <w:t>kb</w:t>
      </w:r>
      <w:proofErr w:type="spellEnd"/>
      <w:r w:rsidRPr="00967E57">
        <w:rPr>
          <w:rFonts w:ascii="Arial" w:hAnsi="Arial"/>
          <w:bCs/>
          <w:color w:val="000000"/>
          <w:sz w:val="20"/>
          <w:szCs w:val="20"/>
        </w:rPr>
        <w:t>/s;</w:t>
      </w:r>
    </w:p>
    <w:p w14:paraId="0F647BBD" w14:textId="77777777" w:rsidR="00967E57" w:rsidRPr="00967E57" w:rsidRDefault="00FC6F35" w:rsidP="008A2B4C">
      <w:pPr>
        <w:pStyle w:val="Akapitzlist"/>
        <w:numPr>
          <w:ilvl w:val="0"/>
          <w:numId w:val="51"/>
        </w:numPr>
        <w:rPr>
          <w:rFonts w:ascii="Arial" w:hAnsi="Arial"/>
          <w:bCs/>
          <w:color w:val="000000"/>
          <w:sz w:val="20"/>
          <w:szCs w:val="20"/>
        </w:rPr>
      </w:pPr>
      <w:r w:rsidRPr="00967E57">
        <w:rPr>
          <w:rFonts w:ascii="Arial" w:hAnsi="Arial"/>
          <w:bCs/>
          <w:color w:val="000000"/>
          <w:sz w:val="20"/>
          <w:szCs w:val="20"/>
        </w:rPr>
        <w:t xml:space="preserve">zaktualizowana przeglądarka internetowa Chrome w wersji 77 i późniejsze lub Mozilla </w:t>
      </w:r>
      <w:proofErr w:type="spellStart"/>
      <w:r w:rsidRPr="00967E57">
        <w:rPr>
          <w:rFonts w:ascii="Arial" w:hAnsi="Arial"/>
          <w:bCs/>
          <w:color w:val="000000"/>
          <w:sz w:val="20"/>
          <w:szCs w:val="20"/>
        </w:rPr>
        <w:t>Firefox</w:t>
      </w:r>
      <w:proofErr w:type="spellEnd"/>
      <w:r w:rsidRPr="00967E57">
        <w:rPr>
          <w:rFonts w:ascii="Arial" w:hAnsi="Arial"/>
          <w:bCs/>
          <w:color w:val="000000"/>
          <w:sz w:val="20"/>
          <w:szCs w:val="20"/>
        </w:rPr>
        <w:t xml:space="preserve"> w wersji 63 i późniejsze;</w:t>
      </w:r>
    </w:p>
    <w:p w14:paraId="1E0FFA68" w14:textId="1CEBAB66" w:rsidR="00FC6F35" w:rsidRPr="00967E57" w:rsidRDefault="00FC6F35" w:rsidP="008A2B4C">
      <w:pPr>
        <w:pStyle w:val="Akapitzlist"/>
        <w:numPr>
          <w:ilvl w:val="0"/>
          <w:numId w:val="51"/>
        </w:numPr>
        <w:rPr>
          <w:rFonts w:ascii="Arial" w:hAnsi="Arial"/>
          <w:bCs/>
          <w:color w:val="000000"/>
          <w:sz w:val="20"/>
          <w:szCs w:val="20"/>
        </w:rPr>
      </w:pPr>
      <w:r w:rsidRPr="00967E57">
        <w:rPr>
          <w:rFonts w:ascii="Arial" w:hAnsi="Arial"/>
          <w:bCs/>
          <w:color w:val="000000"/>
          <w:sz w:val="20"/>
          <w:szCs w:val="20"/>
        </w:rPr>
        <w:t xml:space="preserve">system operacyjny Microsoft Windows 7 i późniejsze lub Apple </w:t>
      </w:r>
      <w:proofErr w:type="spellStart"/>
      <w:r w:rsidRPr="00967E57">
        <w:rPr>
          <w:rFonts w:ascii="Arial" w:hAnsi="Arial"/>
          <w:bCs/>
          <w:color w:val="000000"/>
          <w:sz w:val="20"/>
          <w:szCs w:val="20"/>
        </w:rPr>
        <w:t>macOS</w:t>
      </w:r>
      <w:proofErr w:type="spellEnd"/>
      <w:r w:rsidRPr="00967E57">
        <w:rPr>
          <w:rFonts w:ascii="Arial" w:hAnsi="Arial"/>
          <w:bCs/>
          <w:color w:val="000000"/>
          <w:sz w:val="20"/>
          <w:szCs w:val="20"/>
        </w:rPr>
        <w:t xml:space="preserve"> 10.14 i późniejsze, dystrybucje systemu Linux.</w:t>
      </w:r>
    </w:p>
    <w:p w14:paraId="66061FE7" w14:textId="63FBD691" w:rsidR="006323E9" w:rsidRPr="00967E57" w:rsidRDefault="00FC6F35" w:rsidP="008A2B4C">
      <w:pPr>
        <w:pStyle w:val="Akapitzlist"/>
        <w:numPr>
          <w:ilvl w:val="0"/>
          <w:numId w:val="63"/>
        </w:numPr>
        <w:tabs>
          <w:tab w:val="left" w:pos="1276"/>
        </w:tabs>
        <w:ind w:left="1276" w:hanging="425"/>
        <w:rPr>
          <w:rFonts w:ascii="Arial" w:hAnsi="Arial"/>
          <w:sz w:val="20"/>
          <w:szCs w:val="20"/>
        </w:rPr>
      </w:pPr>
      <w:r w:rsidRPr="00967E57">
        <w:rPr>
          <w:rFonts w:ascii="Arial" w:hAnsi="Arial"/>
          <w:bCs/>
          <w:color w:val="000000"/>
          <w:sz w:val="20"/>
          <w:szCs w:val="20"/>
        </w:rPr>
        <w:t>Kwalifikowany podpis elektroniczny,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w:t>
      </w:r>
      <w:r w:rsidR="00832788" w:rsidRPr="00967E57">
        <w:rPr>
          <w:rFonts w:ascii="Arial" w:hAnsi="Arial"/>
          <w:bCs/>
          <w:color w:val="000000"/>
          <w:sz w:val="20"/>
          <w:szCs w:val="20"/>
        </w:rPr>
        <w:t>24</w:t>
      </w:r>
      <w:r w:rsidRPr="00967E57">
        <w:rPr>
          <w:rFonts w:ascii="Arial" w:hAnsi="Arial"/>
          <w:bCs/>
          <w:color w:val="000000"/>
          <w:sz w:val="20"/>
          <w:szCs w:val="20"/>
        </w:rPr>
        <w:t xml:space="preserve"> r., poz. </w:t>
      </w:r>
      <w:r w:rsidR="00832788" w:rsidRPr="00967E57">
        <w:rPr>
          <w:rFonts w:ascii="Arial" w:hAnsi="Arial"/>
          <w:bCs/>
          <w:color w:val="000000"/>
          <w:sz w:val="20"/>
          <w:szCs w:val="20"/>
        </w:rPr>
        <w:t>1725</w:t>
      </w:r>
      <w:r w:rsidRPr="00967E57">
        <w:rPr>
          <w:rFonts w:ascii="Arial" w:hAnsi="Arial"/>
          <w:bCs/>
          <w:color w:val="000000"/>
          <w:sz w:val="20"/>
          <w:szCs w:val="20"/>
        </w:rPr>
        <w:t xml:space="preserve">).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23" w:history="1">
        <w:r w:rsidRPr="00967E57">
          <w:rPr>
            <w:rStyle w:val="Hipercze"/>
            <w:rFonts w:ascii="Arial" w:hAnsi="Arial"/>
            <w:bCs/>
            <w:sz w:val="20"/>
            <w:szCs w:val="20"/>
          </w:rPr>
          <w:t>https://www.nccert.pl/kontakt.htm</w:t>
        </w:r>
      </w:hyperlink>
      <w:r w:rsidRPr="00967E57">
        <w:rPr>
          <w:rFonts w:ascii="Arial" w:hAnsi="Arial"/>
          <w:bCs/>
          <w:color w:val="000000"/>
          <w:sz w:val="20"/>
          <w:szCs w:val="20"/>
        </w:rPr>
        <w:t xml:space="preserve">; </w:t>
      </w:r>
    </w:p>
    <w:p w14:paraId="247B30C0" w14:textId="77777777" w:rsidR="00FC6F35" w:rsidRPr="00967E57" w:rsidRDefault="00FC6F35" w:rsidP="008A2B4C">
      <w:pPr>
        <w:numPr>
          <w:ilvl w:val="0"/>
          <w:numId w:val="63"/>
        </w:numPr>
        <w:tabs>
          <w:tab w:val="left" w:pos="1276"/>
        </w:tabs>
        <w:ind w:left="1276" w:hanging="425"/>
        <w:rPr>
          <w:sz w:val="20"/>
          <w:szCs w:val="20"/>
        </w:rPr>
      </w:pPr>
      <w:r w:rsidRPr="00967E57">
        <w:rPr>
          <w:sz w:val="20"/>
          <w:szCs w:val="20"/>
        </w:rPr>
        <w:t>Pliki można podpisać przed dołączeniem do systemy za pomocą zewnętrznych narzędzi do podpisu lub po dołączeniu do Systemu e-ZP przy pomocy kwalifikowanego podpisu elektronicznego, podpisu osobistego lub podpisu zaufanego;</w:t>
      </w:r>
    </w:p>
    <w:p w14:paraId="2509F032" w14:textId="77777777" w:rsidR="00FC6F35" w:rsidRPr="00686B25" w:rsidRDefault="00FC6F35" w:rsidP="008A2B4C">
      <w:pPr>
        <w:numPr>
          <w:ilvl w:val="0"/>
          <w:numId w:val="63"/>
        </w:numPr>
        <w:tabs>
          <w:tab w:val="left" w:pos="1276"/>
        </w:tabs>
        <w:ind w:left="1276" w:hanging="425"/>
        <w:rPr>
          <w:sz w:val="20"/>
          <w:szCs w:val="20"/>
        </w:rPr>
      </w:pPr>
      <w:r w:rsidRPr="00967E57">
        <w:rPr>
          <w:sz w:val="20"/>
          <w:szCs w:val="20"/>
        </w:rPr>
        <w:t xml:space="preserve">Korzystanie z wbudowanej w System e-ZP funkcjonalności składania podpisu </w:t>
      </w:r>
      <w:r w:rsidRPr="00686B25">
        <w:rPr>
          <w:sz w:val="20"/>
          <w:szCs w:val="20"/>
        </w:rPr>
        <w:t>elektronicznego (kwalifikowany podpis elektroniczny, podpis osobisty, profil zaufany, podpis zaufany) możliwe jest pod warunkiem, że system teleinformatyczny, z którego korzysta Wykonawca, wyposażony jest w jeden z poniższych komponentów:</w:t>
      </w:r>
    </w:p>
    <w:p w14:paraId="06F36997" w14:textId="77777777" w:rsidR="00686B25" w:rsidRPr="00686B25" w:rsidRDefault="00FC6F35" w:rsidP="008A2B4C">
      <w:pPr>
        <w:pStyle w:val="Akapitzlist"/>
        <w:numPr>
          <w:ilvl w:val="0"/>
          <w:numId w:val="52"/>
        </w:numPr>
        <w:ind w:left="1843" w:hanging="425"/>
        <w:rPr>
          <w:rFonts w:ascii="Arial" w:hAnsi="Arial"/>
          <w:sz w:val="20"/>
          <w:szCs w:val="20"/>
        </w:rPr>
      </w:pPr>
      <w:r w:rsidRPr="00686B25">
        <w:rPr>
          <w:rFonts w:ascii="Arial" w:hAnsi="Arial"/>
          <w:sz w:val="20"/>
          <w:szCs w:val="20"/>
        </w:rPr>
        <w:t>wirtualna maszyna Java firmy Oracle w wersji co najmniej 1.8.0_221 (Java SE JRE 8 Update 221) z obsługą technologii Java Web Start (</w:t>
      </w:r>
      <w:proofErr w:type="spellStart"/>
      <w:r w:rsidRPr="00686B25">
        <w:rPr>
          <w:rFonts w:ascii="Arial" w:hAnsi="Arial"/>
          <w:sz w:val="20"/>
          <w:szCs w:val="20"/>
        </w:rPr>
        <w:t>JavaWS</w:t>
      </w:r>
      <w:proofErr w:type="spellEnd"/>
      <w:r w:rsidRPr="00686B25">
        <w:rPr>
          <w:rFonts w:ascii="Arial" w:hAnsi="Arial"/>
          <w:sz w:val="20"/>
          <w:szCs w:val="20"/>
        </w:rPr>
        <w:t>) lub</w:t>
      </w:r>
    </w:p>
    <w:p w14:paraId="6FA6F53E" w14:textId="43266C98" w:rsidR="00FC6F35" w:rsidRPr="00686B25" w:rsidRDefault="00FC6F35" w:rsidP="008A2B4C">
      <w:pPr>
        <w:pStyle w:val="Akapitzlist"/>
        <w:numPr>
          <w:ilvl w:val="0"/>
          <w:numId w:val="52"/>
        </w:numPr>
        <w:ind w:left="1843" w:hanging="425"/>
        <w:rPr>
          <w:rFonts w:ascii="Arial" w:hAnsi="Arial"/>
          <w:sz w:val="20"/>
          <w:szCs w:val="20"/>
        </w:rPr>
      </w:pPr>
      <w:r w:rsidRPr="00686B25">
        <w:rPr>
          <w:rFonts w:ascii="Arial" w:hAnsi="Arial"/>
          <w:sz w:val="20"/>
          <w:szCs w:val="20"/>
        </w:rPr>
        <w:t xml:space="preserve">wirtualna maszyna </w:t>
      </w:r>
      <w:proofErr w:type="spellStart"/>
      <w:r w:rsidRPr="00686B25">
        <w:rPr>
          <w:rFonts w:ascii="Arial" w:hAnsi="Arial"/>
          <w:sz w:val="20"/>
          <w:szCs w:val="20"/>
        </w:rPr>
        <w:t>OpenJDK</w:t>
      </w:r>
      <w:proofErr w:type="spellEnd"/>
      <w:r w:rsidRPr="00686B25">
        <w:rPr>
          <w:rFonts w:ascii="Arial" w:hAnsi="Arial"/>
          <w:sz w:val="20"/>
          <w:szCs w:val="20"/>
        </w:rPr>
        <w:t xml:space="preserve"> w wersji co najmniej 1.8.0_222 z zainstalowanym rozszerzeniem </w:t>
      </w:r>
      <w:proofErr w:type="spellStart"/>
      <w:r w:rsidRPr="00686B25">
        <w:rPr>
          <w:rFonts w:ascii="Arial" w:hAnsi="Arial"/>
          <w:sz w:val="20"/>
          <w:szCs w:val="20"/>
        </w:rPr>
        <w:t>IcedTea</w:t>
      </w:r>
      <w:proofErr w:type="spellEnd"/>
      <w:r w:rsidRPr="00686B25">
        <w:rPr>
          <w:rFonts w:ascii="Arial" w:hAnsi="Arial"/>
          <w:sz w:val="20"/>
          <w:szCs w:val="20"/>
        </w:rPr>
        <w:t xml:space="preserve"> Web Start. </w:t>
      </w:r>
    </w:p>
    <w:p w14:paraId="59C75A50" w14:textId="77777777" w:rsidR="00686B25" w:rsidRDefault="00504C50" w:rsidP="008A2B4C">
      <w:pPr>
        <w:pStyle w:val="Akapitzlist"/>
        <w:numPr>
          <w:ilvl w:val="0"/>
          <w:numId w:val="63"/>
        </w:numPr>
        <w:ind w:left="1276" w:hanging="425"/>
        <w:rPr>
          <w:rFonts w:ascii="Arial" w:hAnsi="Arial"/>
          <w:sz w:val="20"/>
          <w:szCs w:val="20"/>
        </w:rPr>
      </w:pPr>
      <w:r w:rsidRPr="00686B25">
        <w:rPr>
          <w:rFonts w:ascii="Arial" w:hAnsi="Arial"/>
          <w:sz w:val="20"/>
          <w:szCs w:val="20"/>
        </w:rPr>
        <w:t xml:space="preserve">Powyższe wymagania nie ograniczają możliwości korzystania przez Wykonawcę </w:t>
      </w:r>
      <w:r w:rsidRPr="00686B25">
        <w:rPr>
          <w:rFonts w:ascii="Arial" w:hAnsi="Arial"/>
          <w:sz w:val="20"/>
          <w:szCs w:val="20"/>
        </w:rPr>
        <w:br/>
        <w:t>z zewnętrznego oprogramowania do składania podpisu elekt</w:t>
      </w:r>
      <w:r w:rsidR="00686B25" w:rsidRPr="00686B25">
        <w:rPr>
          <w:rFonts w:ascii="Arial" w:hAnsi="Arial"/>
          <w:sz w:val="20"/>
          <w:szCs w:val="20"/>
        </w:rPr>
        <w:t xml:space="preserve">ronicznego: </w:t>
      </w:r>
      <w:r w:rsidRPr="00686B25">
        <w:rPr>
          <w:rFonts w:ascii="Arial" w:hAnsi="Arial"/>
          <w:sz w:val="20"/>
          <w:szCs w:val="20"/>
        </w:rPr>
        <w:t xml:space="preserve">kwalifikowany podpis elektroniczny (dopuszczalne formaty podpisów: </w:t>
      </w:r>
      <w:proofErr w:type="spellStart"/>
      <w:r w:rsidRPr="00686B25">
        <w:rPr>
          <w:rFonts w:ascii="Arial" w:hAnsi="Arial"/>
          <w:sz w:val="20"/>
          <w:szCs w:val="20"/>
        </w:rPr>
        <w:t>PaDES</w:t>
      </w:r>
      <w:proofErr w:type="spellEnd"/>
      <w:r w:rsidRPr="00686B25">
        <w:rPr>
          <w:rFonts w:ascii="Arial" w:hAnsi="Arial"/>
          <w:sz w:val="20"/>
          <w:szCs w:val="20"/>
        </w:rPr>
        <w:t xml:space="preserve"> - format.pdf, </w:t>
      </w:r>
      <w:proofErr w:type="spellStart"/>
      <w:r w:rsidRPr="00686B25">
        <w:rPr>
          <w:rFonts w:ascii="Arial" w:hAnsi="Arial"/>
          <w:sz w:val="20"/>
          <w:szCs w:val="20"/>
        </w:rPr>
        <w:t>XaDES</w:t>
      </w:r>
      <w:proofErr w:type="spellEnd"/>
      <w:r w:rsidRPr="00686B25">
        <w:rPr>
          <w:rFonts w:ascii="Arial" w:hAnsi="Arial"/>
          <w:sz w:val="20"/>
          <w:szCs w:val="20"/>
        </w:rPr>
        <w:t xml:space="preserve"> - pozostałe formaty);</w:t>
      </w:r>
    </w:p>
    <w:p w14:paraId="48E0C294" w14:textId="77777777" w:rsidR="003F331E" w:rsidRPr="00967E57" w:rsidRDefault="003F331E" w:rsidP="008A2B4C">
      <w:pPr>
        <w:numPr>
          <w:ilvl w:val="0"/>
          <w:numId w:val="63"/>
        </w:numPr>
        <w:ind w:left="1276" w:hanging="425"/>
        <w:rPr>
          <w:sz w:val="20"/>
          <w:szCs w:val="20"/>
        </w:rPr>
      </w:pPr>
      <w:r w:rsidRPr="00967E57">
        <w:rPr>
          <w:sz w:val="20"/>
          <w:szCs w:val="20"/>
        </w:rPr>
        <w:t>Zamawiający zaleca składnie ww. plików w formacie .pdf.</w:t>
      </w:r>
    </w:p>
    <w:p w14:paraId="719581D4" w14:textId="77777777" w:rsidR="003F331E" w:rsidRPr="00967E57" w:rsidRDefault="003F331E" w:rsidP="008A2B4C">
      <w:pPr>
        <w:numPr>
          <w:ilvl w:val="0"/>
          <w:numId w:val="63"/>
        </w:numPr>
        <w:ind w:left="1276" w:hanging="425"/>
        <w:rPr>
          <w:sz w:val="20"/>
          <w:szCs w:val="20"/>
        </w:rPr>
      </w:pPr>
      <w:r w:rsidRPr="00967E57">
        <w:rPr>
          <w:sz w:val="20"/>
          <w:szCs w:val="20"/>
        </w:rPr>
        <w:t>Maksymalny rozmiar przesyłanych plików złożenia oferty/ oferty dodatkowej w trybie podstawowym oraz wiadomości wynosi 150 MB;</w:t>
      </w:r>
    </w:p>
    <w:p w14:paraId="0FA29F99" w14:textId="746F51E6" w:rsidR="003F331E" w:rsidRPr="00967E57" w:rsidRDefault="003F331E" w:rsidP="008A2B4C">
      <w:pPr>
        <w:numPr>
          <w:ilvl w:val="0"/>
          <w:numId w:val="63"/>
        </w:numPr>
        <w:ind w:left="1276" w:hanging="425"/>
        <w:rPr>
          <w:sz w:val="20"/>
          <w:szCs w:val="20"/>
        </w:rPr>
      </w:pPr>
      <w:r w:rsidRPr="00967E57">
        <w:rPr>
          <w:sz w:val="20"/>
          <w:szCs w:val="20"/>
        </w:rPr>
        <w:t>W zależności od formatu podpisu: Podpis kwalifikowany (</w:t>
      </w:r>
      <w:proofErr w:type="spellStart"/>
      <w:r w:rsidRPr="00967E57">
        <w:rPr>
          <w:sz w:val="20"/>
          <w:szCs w:val="20"/>
        </w:rPr>
        <w:t>PAdES</w:t>
      </w:r>
      <w:proofErr w:type="spellEnd"/>
      <w:r w:rsidRPr="00967E57">
        <w:rPr>
          <w:sz w:val="20"/>
          <w:szCs w:val="20"/>
        </w:rPr>
        <w:t xml:space="preserve">, </w:t>
      </w:r>
      <w:proofErr w:type="spellStart"/>
      <w:r w:rsidRPr="00967E57">
        <w:rPr>
          <w:sz w:val="20"/>
          <w:szCs w:val="20"/>
        </w:rPr>
        <w:t>XAdES</w:t>
      </w:r>
      <w:proofErr w:type="spellEnd"/>
      <w:r w:rsidRPr="00967E57">
        <w:rPr>
          <w:sz w:val="20"/>
          <w:szCs w:val="20"/>
        </w:rPr>
        <w:t xml:space="preserve"> i jego typu (zewnętrzny, otaczający) Wykonawca dołącza do Systemu e-ZP uprzednio podpisane dokumenty wraz z wygenerowanym plikiem podpisu (typ zewnętrzny) lub dokument z podpisem (typ otaczający).</w:t>
      </w:r>
    </w:p>
    <w:p w14:paraId="6CD1748A" w14:textId="77777777" w:rsidR="00591174" w:rsidRPr="00967E57" w:rsidRDefault="00591174" w:rsidP="008A2B4C">
      <w:pPr>
        <w:numPr>
          <w:ilvl w:val="0"/>
          <w:numId w:val="63"/>
        </w:numPr>
        <w:ind w:left="1276" w:hanging="425"/>
        <w:rPr>
          <w:sz w:val="20"/>
          <w:szCs w:val="20"/>
        </w:rPr>
      </w:pPr>
      <w:r w:rsidRPr="00967E57">
        <w:rPr>
          <w:bCs/>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które należy dodać w polu „Załączniki i inne dokumenty przedstawione w ofercie przez Wykonawcę”. Wykonawca zobowiązany jest wykazać, że zastrzeżone informacje stanowią tajemnicę przedsiębiorstwa. Wykonawca nie może zastrzec informacji, o których mowa w art. 222 ust. 5. Zastrzeżenie informacji, które nie stanowią tajemnicy przedsiębiorstwa w rozumieniu ustawy o zwalczaniu nieuczciwej konkurencji będzie traktowane, jako bezskuteczne i skutkować będzie ich odtajnieniem. </w:t>
      </w:r>
    </w:p>
    <w:p w14:paraId="3A70C8AC" w14:textId="77777777" w:rsidR="00591174" w:rsidRPr="00967E57" w:rsidRDefault="00591174" w:rsidP="008A2B4C">
      <w:pPr>
        <w:numPr>
          <w:ilvl w:val="0"/>
          <w:numId w:val="63"/>
        </w:numPr>
        <w:ind w:left="1276" w:hanging="425"/>
        <w:rPr>
          <w:sz w:val="20"/>
          <w:szCs w:val="20"/>
        </w:rPr>
      </w:pPr>
      <w:r w:rsidRPr="00967E57">
        <w:rPr>
          <w:bCs/>
          <w:color w:val="000000"/>
          <w:sz w:val="20"/>
          <w:szCs w:val="20"/>
        </w:rPr>
        <w:t xml:space="preserve">W przypadku przekazywania dokumentu elektronicznego w formacie poddającym dane kompresji, opatrzenie pliku zawierającego skompresowane dokumenty kwalifikowanym podpisem elektronicznym, lub podpisem zaufanym lub podpisem osobistym, jest równoznaczne z opatrzeniem wszystkich dokumentów zawartych w tym pliku odpowiednio kwalifikowanym podpisem elektronicznym, podpisem zaufanym lub podpisem osobistym. </w:t>
      </w:r>
    </w:p>
    <w:p w14:paraId="13CF2FC0" w14:textId="77777777" w:rsidR="00820678" w:rsidRPr="00967E57" w:rsidRDefault="00820678" w:rsidP="008A2B4C">
      <w:pPr>
        <w:numPr>
          <w:ilvl w:val="0"/>
          <w:numId w:val="63"/>
        </w:numPr>
        <w:ind w:left="1276" w:hanging="425"/>
        <w:rPr>
          <w:sz w:val="20"/>
          <w:szCs w:val="20"/>
        </w:rPr>
      </w:pPr>
      <w:r w:rsidRPr="00967E57">
        <w:rPr>
          <w:sz w:val="20"/>
          <w:szCs w:val="20"/>
        </w:rPr>
        <w:t>W zakresie dotyczącym kodowania i czasu odbioru danych Zamawiający informuje, że złożona przez Wykonawcę za pomocą Systemu e-ZP oferta jest widoczna w systemie, jako zaszyfrowana, a możliwość jej odszyfrowania i otworzenia przez Zamawiającego możliwa jest po upływie terminu składania ofert;</w:t>
      </w:r>
    </w:p>
    <w:p w14:paraId="0E67943F" w14:textId="77777777" w:rsidR="00591174" w:rsidRPr="00967E57" w:rsidRDefault="00033A24" w:rsidP="008A2B4C">
      <w:pPr>
        <w:numPr>
          <w:ilvl w:val="0"/>
          <w:numId w:val="63"/>
        </w:numPr>
        <w:ind w:left="1276" w:hanging="425"/>
        <w:rPr>
          <w:bCs/>
          <w:color w:val="000000"/>
          <w:sz w:val="20"/>
          <w:szCs w:val="20"/>
        </w:rPr>
      </w:pPr>
      <w:r w:rsidRPr="00967E57">
        <w:rPr>
          <w:bCs/>
          <w:color w:val="000000"/>
          <w:sz w:val="20"/>
          <w:szCs w:val="20"/>
        </w:rPr>
        <w:t>Za datę przekazania oferty/ oferty dodatkowej w trybie podstawowym/ oferty ostatecznej/ oferty dodatkowej, zawiadomień, dokumentów elektronicznych, oświadczeń lub elektronicznych kopii dokumentów lub oświadczeń oraz innych informacji przyjmuje się datę potwierdzenia komunikatem przez system ich odebrania. Wynikiem złożenia/wysłania (zakończonego sukcesem czyli odbiorem) przesyłki przez Wykonawcę jest wygenerowanie Urzędowego Poświadczenia Przedłożenia (UPP). Należy zwrócić szczególną uwagę na to, iż System potwierdzi złożenie wiadomości/ oferty/ wniosku o dopuszczenie do udziału w postępowaniu/ oferty dodatkowej w trybie podstawowym/ oferty ostatecznej/ oferty dodatkowej po pełnym zakończeniu transakcji wysyłki i zapisu przekazanych danych. UPP jest widoczne w wysłanej wiadomości.</w:t>
      </w:r>
    </w:p>
    <w:p w14:paraId="36AEF0E8" w14:textId="77777777" w:rsidR="00591174" w:rsidRPr="00967E57" w:rsidRDefault="00591174" w:rsidP="008A2B4C">
      <w:pPr>
        <w:numPr>
          <w:ilvl w:val="0"/>
          <w:numId w:val="63"/>
        </w:numPr>
        <w:ind w:left="1276" w:hanging="425"/>
        <w:rPr>
          <w:sz w:val="20"/>
          <w:szCs w:val="20"/>
        </w:rPr>
      </w:pPr>
      <w:r w:rsidRPr="00967E57">
        <w:rPr>
          <w:bCs/>
          <w:color w:val="000000"/>
          <w:sz w:val="20"/>
          <w:szCs w:val="20"/>
        </w:rPr>
        <w:t xml:space="preserve">Oferta może być złożona tylko do upływu terminu składania ofert. </w:t>
      </w:r>
    </w:p>
    <w:p w14:paraId="705CBAB6" w14:textId="0A07AD99" w:rsidR="00591174" w:rsidRPr="00967E57" w:rsidRDefault="00591174" w:rsidP="008A2B4C">
      <w:pPr>
        <w:numPr>
          <w:ilvl w:val="0"/>
          <w:numId w:val="63"/>
        </w:numPr>
        <w:ind w:left="1276" w:hanging="425"/>
        <w:rPr>
          <w:sz w:val="20"/>
          <w:szCs w:val="20"/>
        </w:rPr>
      </w:pPr>
      <w:r w:rsidRPr="00967E57">
        <w:rPr>
          <w:bCs/>
          <w:color w:val="000000"/>
          <w:sz w:val="20"/>
          <w:szCs w:val="20"/>
        </w:rPr>
        <w:t>Wykonawca może przed upływem terminu składania ofert wycofać ofertę</w:t>
      </w:r>
      <w:r w:rsidR="00820678" w:rsidRPr="00967E57">
        <w:rPr>
          <w:bCs/>
          <w:color w:val="000000"/>
          <w:sz w:val="20"/>
          <w:szCs w:val="20"/>
        </w:rPr>
        <w:t xml:space="preserve"> za pośrednictwem dedykowanego mechanizmu</w:t>
      </w:r>
      <w:r w:rsidRPr="00967E57">
        <w:rPr>
          <w:bCs/>
          <w:color w:val="000000"/>
          <w:sz w:val="20"/>
          <w:szCs w:val="20"/>
        </w:rPr>
        <w:t xml:space="preserve">. </w:t>
      </w:r>
      <w:r w:rsidR="00820678" w:rsidRPr="00967E57">
        <w:rPr>
          <w:bCs/>
          <w:color w:val="000000"/>
          <w:sz w:val="20"/>
          <w:szCs w:val="20"/>
        </w:rPr>
        <w:t>Mechanizm wycofania oferty został opisany w funkcji Systemu „Pomoc Wykonawcy”.</w:t>
      </w:r>
    </w:p>
    <w:p w14:paraId="3073CE6E" w14:textId="77777777" w:rsidR="00820678" w:rsidRPr="00967E57" w:rsidRDefault="00820678" w:rsidP="008A2B4C">
      <w:pPr>
        <w:numPr>
          <w:ilvl w:val="0"/>
          <w:numId w:val="63"/>
        </w:numPr>
        <w:ind w:left="1276" w:hanging="425"/>
        <w:rPr>
          <w:sz w:val="20"/>
          <w:szCs w:val="20"/>
        </w:rPr>
      </w:pPr>
      <w:r w:rsidRPr="00967E57">
        <w:rPr>
          <w:sz w:val="20"/>
          <w:szCs w:val="20"/>
        </w:rPr>
        <w:t>Wykonawca po upływie terminu do składania nie może dokonać złożenia oraz wycofania  oferty/ wniosku o dopuszczenie do udziału w postępowaniu/ oferty dodatkowej w trybie podstawowym/ oferty ostatecznej/ oferty dodatkowej.</w:t>
      </w:r>
    </w:p>
    <w:p w14:paraId="65C3249B" w14:textId="77777777" w:rsidR="00752D16" w:rsidRDefault="00752D16" w:rsidP="00752D16">
      <w:pPr>
        <w:rPr>
          <w:bCs/>
          <w:color w:val="000000"/>
          <w:sz w:val="20"/>
          <w:szCs w:val="20"/>
        </w:rPr>
      </w:pPr>
    </w:p>
    <w:p w14:paraId="4F7ED996" w14:textId="77777777" w:rsidR="00686B25" w:rsidRDefault="007C307E" w:rsidP="008A2B4C">
      <w:pPr>
        <w:pStyle w:val="Nagwek1"/>
        <w:numPr>
          <w:ilvl w:val="0"/>
          <w:numId w:val="48"/>
        </w:numPr>
        <w:spacing w:before="0" w:after="0"/>
        <w:ind w:left="851" w:hanging="425"/>
        <w:rPr>
          <w:rFonts w:ascii="Arial" w:hAnsi="Arial"/>
          <w:color w:val="auto"/>
          <w:sz w:val="20"/>
          <w:szCs w:val="20"/>
          <w:lang w:eastAsia="en-US"/>
        </w:rPr>
      </w:pPr>
      <w:r w:rsidRPr="00D1727F">
        <w:rPr>
          <w:rFonts w:ascii="Arial" w:hAnsi="Arial"/>
          <w:color w:val="auto"/>
          <w:sz w:val="20"/>
          <w:szCs w:val="20"/>
          <w:lang w:eastAsia="en-US"/>
        </w:rPr>
        <w:t>O</w:t>
      </w:r>
      <w:r w:rsidR="00DD5DC6" w:rsidRPr="00D1727F">
        <w:rPr>
          <w:rFonts w:ascii="Arial" w:hAnsi="Arial"/>
          <w:color w:val="auto"/>
          <w:sz w:val="20"/>
          <w:szCs w:val="20"/>
          <w:lang w:eastAsia="en-US"/>
        </w:rPr>
        <w:t>PIS SPOSOBU OBLICZENIA CENY.</w:t>
      </w:r>
    </w:p>
    <w:p w14:paraId="45BC01A3" w14:textId="13288F6A" w:rsidR="008A2B4C" w:rsidRDefault="008A2B4C" w:rsidP="008A2B4C">
      <w:pPr>
        <w:pStyle w:val="Nagwek1"/>
        <w:numPr>
          <w:ilvl w:val="0"/>
          <w:numId w:val="0"/>
        </w:numPr>
        <w:spacing w:before="0" w:after="0"/>
        <w:ind w:left="1276" w:hanging="425"/>
        <w:rPr>
          <w:rFonts w:ascii="Arial" w:hAnsi="Arial"/>
          <w:color w:val="auto"/>
          <w:sz w:val="20"/>
          <w:szCs w:val="20"/>
          <w:lang w:eastAsia="en-US"/>
        </w:rPr>
      </w:pPr>
      <w:r>
        <w:rPr>
          <w:rFonts w:ascii="Arial" w:hAnsi="Arial"/>
          <w:b w:val="0"/>
          <w:color w:val="auto"/>
          <w:sz w:val="20"/>
          <w:szCs w:val="20"/>
          <w:lang w:val="pl-PL"/>
        </w:rPr>
        <w:t xml:space="preserve">1. </w:t>
      </w:r>
      <w:r w:rsidR="001F373B">
        <w:rPr>
          <w:rFonts w:ascii="Arial" w:hAnsi="Arial"/>
          <w:b w:val="0"/>
          <w:color w:val="auto"/>
          <w:sz w:val="20"/>
          <w:szCs w:val="20"/>
          <w:lang w:val="pl-PL"/>
        </w:rPr>
        <w:t xml:space="preserve"> </w:t>
      </w:r>
      <w:r w:rsidR="006D5F0D" w:rsidRPr="00686B25">
        <w:rPr>
          <w:rFonts w:ascii="Arial" w:hAnsi="Arial"/>
          <w:b w:val="0"/>
          <w:color w:val="auto"/>
          <w:sz w:val="20"/>
          <w:szCs w:val="20"/>
          <w:lang w:val="pl-PL"/>
        </w:rPr>
        <w:t>W ofercie należy podać całkowitą cenę oferty brutto, VAT i cenę netto za wykonanie przedmiotu zamówienia. W cenie brutto uwzględnia się podatek od towarów i usług oraz podatek akcyzowy, jeżeli na podstawie odrębnych przepisów sprzedaży towaru – usług – podlega obciążeniu podatkiem od towarów i usług lub podatkiem akcyzowym. Ustalenie prawidłowej stawki podatku VAT/ podatku akcyzowego, zgodnej z obowiązującymi przepisami ustawy o podatku od towarów i usług/ podatku akcyzowego, należy do Wykonawcy</w:t>
      </w:r>
      <w:r w:rsidR="006D5F0D" w:rsidRPr="00686B25">
        <w:rPr>
          <w:rFonts w:ascii="Arial" w:hAnsi="Arial"/>
          <w:b w:val="0"/>
          <w:color w:val="auto"/>
          <w:sz w:val="20"/>
          <w:szCs w:val="20"/>
        </w:rPr>
        <w:t>.</w:t>
      </w:r>
    </w:p>
    <w:p w14:paraId="19EB0C17" w14:textId="4A75362A" w:rsidR="00686B25" w:rsidRPr="00686B25" w:rsidRDefault="008A2B4C" w:rsidP="008A2B4C">
      <w:pPr>
        <w:pStyle w:val="Nagwek1"/>
        <w:numPr>
          <w:ilvl w:val="0"/>
          <w:numId w:val="0"/>
        </w:numPr>
        <w:spacing w:before="0" w:after="0"/>
        <w:ind w:left="1276" w:hanging="425"/>
        <w:rPr>
          <w:rFonts w:ascii="Arial" w:hAnsi="Arial"/>
          <w:color w:val="auto"/>
          <w:sz w:val="20"/>
          <w:szCs w:val="20"/>
          <w:lang w:eastAsia="en-US"/>
        </w:rPr>
      </w:pPr>
      <w:r w:rsidRPr="001F373B">
        <w:rPr>
          <w:rFonts w:ascii="Arial" w:hAnsi="Arial"/>
          <w:b w:val="0"/>
          <w:color w:val="auto"/>
          <w:sz w:val="20"/>
          <w:szCs w:val="20"/>
          <w:lang w:val="pl-PL" w:eastAsia="en-US"/>
        </w:rPr>
        <w:t>2.</w:t>
      </w:r>
      <w:r>
        <w:rPr>
          <w:rFonts w:ascii="Arial" w:hAnsi="Arial"/>
          <w:color w:val="auto"/>
          <w:sz w:val="20"/>
          <w:szCs w:val="20"/>
          <w:lang w:val="pl-PL" w:eastAsia="en-US"/>
        </w:rPr>
        <w:tab/>
      </w:r>
      <w:r w:rsidR="006D5F0D" w:rsidRPr="00686B25">
        <w:rPr>
          <w:rFonts w:ascii="Arial" w:hAnsi="Arial"/>
          <w:b w:val="0"/>
          <w:color w:val="auto"/>
          <w:sz w:val="20"/>
          <w:szCs w:val="20"/>
          <w:lang w:val="pl-PL"/>
        </w:rPr>
        <w:t>Cena brutto oferty określona w formularzu musi być wyrażona w PLN z dokładnością do dwóch miejsc po przecinku. Kwoty należy zaokrąglić do pełnych groszy przy czym końcówki poniżej 0,5 pomija się a końcówki 0,5 i powyżej</w:t>
      </w:r>
      <w:r w:rsidR="006D5F0D" w:rsidRPr="00686B25">
        <w:rPr>
          <w:rFonts w:ascii="Arial" w:hAnsi="Arial"/>
          <w:b w:val="0"/>
          <w:color w:val="auto"/>
          <w:sz w:val="20"/>
          <w:szCs w:val="20"/>
        </w:rPr>
        <w:t xml:space="preserve"> </w:t>
      </w:r>
      <w:r w:rsidR="006D5F0D" w:rsidRPr="00686B25">
        <w:rPr>
          <w:rFonts w:ascii="Arial" w:hAnsi="Arial"/>
          <w:b w:val="0"/>
          <w:color w:val="auto"/>
          <w:sz w:val="20"/>
          <w:szCs w:val="20"/>
          <w:lang w:val="pl-PL"/>
        </w:rPr>
        <w:t>zaokrągla się do 1 grosza (ostatnią pozostawioną cyfrę powiększa się o jednostkę).</w:t>
      </w:r>
    </w:p>
    <w:p w14:paraId="0F72E173" w14:textId="77777777" w:rsidR="008A2B4C" w:rsidRDefault="006D5F0D" w:rsidP="008A2B4C">
      <w:pPr>
        <w:pStyle w:val="Nagwek1"/>
        <w:numPr>
          <w:ilvl w:val="6"/>
          <w:numId w:val="28"/>
        </w:numPr>
        <w:spacing w:before="0" w:after="0"/>
        <w:ind w:left="1276" w:hanging="425"/>
        <w:rPr>
          <w:rFonts w:ascii="Arial" w:hAnsi="Arial"/>
          <w:color w:val="auto"/>
          <w:sz w:val="20"/>
          <w:szCs w:val="20"/>
          <w:lang w:eastAsia="en-US"/>
        </w:rPr>
      </w:pPr>
      <w:r w:rsidRPr="00686B25">
        <w:rPr>
          <w:rFonts w:ascii="Arial" w:hAnsi="Arial"/>
          <w:b w:val="0"/>
          <w:color w:val="auto"/>
          <w:sz w:val="20"/>
          <w:szCs w:val="20"/>
          <w:lang w:val="pl-PL"/>
        </w:rPr>
        <w:t xml:space="preserve">Podana w ofercie cena musi uwzględniać wszystkie wymagania Zamawiającego określone w niniejszej </w:t>
      </w:r>
      <w:r w:rsidR="005E0B7B" w:rsidRPr="00686B25">
        <w:rPr>
          <w:rFonts w:ascii="Arial" w:hAnsi="Arial"/>
          <w:b w:val="0"/>
          <w:color w:val="auto"/>
          <w:sz w:val="20"/>
          <w:szCs w:val="20"/>
          <w:lang w:val="pl-PL"/>
        </w:rPr>
        <w:t xml:space="preserve">SWZ </w:t>
      </w:r>
      <w:r w:rsidRPr="00686B25">
        <w:rPr>
          <w:rFonts w:ascii="Arial" w:hAnsi="Arial"/>
          <w:b w:val="0"/>
          <w:color w:val="auto"/>
          <w:sz w:val="20"/>
          <w:szCs w:val="20"/>
          <w:lang w:val="pl-PL"/>
        </w:rPr>
        <w:t>, obejmować wszystkie koszty, jakie ponosi Wykonawca z tytułu należytego oraz zgodnego z umową i obowiązującymi przepisami wykonania przedmiotu zamówienia.</w:t>
      </w:r>
    </w:p>
    <w:p w14:paraId="7B0E8597" w14:textId="453FC415" w:rsidR="00686B25" w:rsidRPr="008A2B4C" w:rsidRDefault="006D5F0D" w:rsidP="008A2B4C">
      <w:pPr>
        <w:pStyle w:val="Nagwek1"/>
        <w:numPr>
          <w:ilvl w:val="6"/>
          <w:numId w:val="28"/>
        </w:numPr>
        <w:spacing w:before="0" w:after="0"/>
        <w:ind w:left="1276" w:hanging="425"/>
        <w:rPr>
          <w:rFonts w:ascii="Arial" w:hAnsi="Arial"/>
          <w:color w:val="auto"/>
          <w:sz w:val="20"/>
          <w:szCs w:val="20"/>
          <w:lang w:eastAsia="en-US"/>
        </w:rPr>
      </w:pPr>
      <w:r w:rsidRPr="008A2B4C">
        <w:rPr>
          <w:rFonts w:ascii="Arial" w:hAnsi="Arial"/>
          <w:b w:val="0"/>
          <w:color w:val="auto"/>
          <w:sz w:val="20"/>
          <w:szCs w:val="20"/>
          <w:lang w:val="pl-PL"/>
        </w:rPr>
        <w:t>Cena oferty jest ceną ryczałtową.</w:t>
      </w:r>
    </w:p>
    <w:p w14:paraId="2531D070" w14:textId="7727E877" w:rsidR="006D5F0D" w:rsidRPr="00686B25" w:rsidRDefault="006D5F0D" w:rsidP="008A2B4C">
      <w:pPr>
        <w:pStyle w:val="Nagwek1"/>
        <w:numPr>
          <w:ilvl w:val="3"/>
          <w:numId w:val="28"/>
        </w:numPr>
        <w:spacing w:before="0" w:after="0"/>
        <w:ind w:left="1276" w:hanging="425"/>
        <w:rPr>
          <w:rFonts w:ascii="Arial" w:hAnsi="Arial"/>
          <w:color w:val="auto"/>
          <w:sz w:val="20"/>
          <w:szCs w:val="20"/>
          <w:lang w:eastAsia="en-US"/>
        </w:rPr>
      </w:pPr>
      <w:r w:rsidRPr="00686B25">
        <w:rPr>
          <w:rFonts w:ascii="Arial" w:hAnsi="Arial"/>
          <w:b w:val="0"/>
          <w:color w:val="auto"/>
          <w:sz w:val="20"/>
          <w:szCs w:val="20"/>
        </w:rPr>
        <w:t>Zamawiający poprawi w ofercie Wykonawcy:</w:t>
      </w:r>
    </w:p>
    <w:p w14:paraId="03162F9C" w14:textId="77777777" w:rsidR="006D5F0D" w:rsidRPr="00686B25" w:rsidRDefault="006D5F0D" w:rsidP="008466C0">
      <w:pPr>
        <w:widowControl w:val="0"/>
        <w:numPr>
          <w:ilvl w:val="0"/>
          <w:numId w:val="14"/>
        </w:numPr>
        <w:tabs>
          <w:tab w:val="left" w:pos="-2268"/>
          <w:tab w:val="left" w:pos="709"/>
        </w:tabs>
        <w:overflowPunct w:val="0"/>
        <w:autoSpaceDE w:val="0"/>
        <w:ind w:left="1701" w:hanging="425"/>
        <w:jc w:val="left"/>
        <w:textAlignment w:val="baseline"/>
        <w:rPr>
          <w:sz w:val="20"/>
          <w:szCs w:val="20"/>
        </w:rPr>
      </w:pPr>
      <w:r w:rsidRPr="00686B25">
        <w:rPr>
          <w:sz w:val="20"/>
          <w:szCs w:val="20"/>
        </w:rPr>
        <w:t>oczywiste omyłki pisarskie;</w:t>
      </w:r>
    </w:p>
    <w:p w14:paraId="052D1BC3" w14:textId="77777777" w:rsidR="006D5F0D" w:rsidRPr="00686B25" w:rsidRDefault="006D5F0D" w:rsidP="008466C0">
      <w:pPr>
        <w:widowControl w:val="0"/>
        <w:numPr>
          <w:ilvl w:val="0"/>
          <w:numId w:val="14"/>
        </w:numPr>
        <w:tabs>
          <w:tab w:val="left" w:pos="-2268"/>
          <w:tab w:val="left" w:pos="709"/>
        </w:tabs>
        <w:overflowPunct w:val="0"/>
        <w:autoSpaceDE w:val="0"/>
        <w:ind w:left="1701" w:hanging="425"/>
        <w:jc w:val="left"/>
        <w:textAlignment w:val="baseline"/>
        <w:rPr>
          <w:sz w:val="20"/>
          <w:szCs w:val="20"/>
        </w:rPr>
      </w:pPr>
      <w:r w:rsidRPr="00686B25">
        <w:rPr>
          <w:sz w:val="20"/>
          <w:szCs w:val="20"/>
        </w:rPr>
        <w:t>oczywiste omyłki rachunkowe z uwzględnieniem konsekwencji rachunkowych dokonanych poprawek;</w:t>
      </w:r>
    </w:p>
    <w:p w14:paraId="2E8EC223" w14:textId="77777777" w:rsidR="006D5F0D" w:rsidRPr="00686B25" w:rsidRDefault="006D5F0D" w:rsidP="008466C0">
      <w:pPr>
        <w:widowControl w:val="0"/>
        <w:numPr>
          <w:ilvl w:val="0"/>
          <w:numId w:val="14"/>
        </w:numPr>
        <w:tabs>
          <w:tab w:val="left" w:pos="-2268"/>
          <w:tab w:val="left" w:pos="709"/>
        </w:tabs>
        <w:overflowPunct w:val="0"/>
        <w:autoSpaceDE w:val="0"/>
        <w:ind w:left="1701" w:hanging="425"/>
        <w:jc w:val="left"/>
        <w:textAlignment w:val="baseline"/>
        <w:rPr>
          <w:sz w:val="20"/>
          <w:szCs w:val="20"/>
        </w:rPr>
      </w:pPr>
      <w:r w:rsidRPr="00686B25">
        <w:rPr>
          <w:rFonts w:eastAsia="Arial"/>
          <w:sz w:val="20"/>
          <w:szCs w:val="20"/>
        </w:rPr>
        <w:t xml:space="preserve">inne omyłki polegające na niezgodności oferty ze specyfikacją istotnych warunków zamówienia, niepowodujące istotnych zmian w treści ofert </w:t>
      </w:r>
    </w:p>
    <w:p w14:paraId="35BA8F53" w14:textId="7C69C0B4" w:rsidR="006D5F0D" w:rsidRPr="00686B25" w:rsidRDefault="006D5F0D" w:rsidP="008466C0">
      <w:pPr>
        <w:pStyle w:val="Akapitzlist"/>
        <w:widowControl w:val="0"/>
        <w:numPr>
          <w:ilvl w:val="0"/>
          <w:numId w:val="14"/>
        </w:numPr>
        <w:tabs>
          <w:tab w:val="left" w:pos="567"/>
        </w:tabs>
        <w:overflowPunct w:val="0"/>
        <w:autoSpaceDE w:val="0"/>
        <w:ind w:left="1701" w:hanging="425"/>
        <w:textAlignment w:val="baseline"/>
        <w:rPr>
          <w:rFonts w:ascii="Arial" w:eastAsia="Arial" w:hAnsi="Arial"/>
          <w:sz w:val="20"/>
          <w:szCs w:val="20"/>
        </w:rPr>
      </w:pPr>
      <w:r w:rsidRPr="00686B25">
        <w:rPr>
          <w:rFonts w:ascii="Arial" w:eastAsia="Arial" w:hAnsi="Arial"/>
          <w:sz w:val="20"/>
          <w:szCs w:val="20"/>
        </w:rPr>
        <w:t>niezwłocznie zawiadamiając o tym wykonawcę, którego oferta została poprawiona.</w:t>
      </w:r>
    </w:p>
    <w:p w14:paraId="51192CD8" w14:textId="77777777" w:rsidR="00DD5DC6" w:rsidRPr="0061698B" w:rsidRDefault="00DD5DC6" w:rsidP="006D5F0D">
      <w:pPr>
        <w:widowControl w:val="0"/>
        <w:tabs>
          <w:tab w:val="left" w:pos="567"/>
        </w:tabs>
        <w:overflowPunct w:val="0"/>
        <w:autoSpaceDE w:val="0"/>
        <w:ind w:left="709" w:hanging="425"/>
        <w:textAlignment w:val="baseline"/>
        <w:rPr>
          <w:rFonts w:eastAsia="Arial"/>
          <w:sz w:val="20"/>
          <w:szCs w:val="20"/>
        </w:rPr>
      </w:pPr>
    </w:p>
    <w:p w14:paraId="4DDA39C7" w14:textId="77777777" w:rsidR="00606F2F" w:rsidRPr="0061698B" w:rsidRDefault="00606F2F" w:rsidP="00606F2F">
      <w:pPr>
        <w:suppressAutoHyphens w:val="0"/>
        <w:spacing w:line="252" w:lineRule="auto"/>
        <w:jc w:val="center"/>
        <w:rPr>
          <w:b/>
          <w:sz w:val="20"/>
          <w:szCs w:val="20"/>
          <w:lang w:eastAsia="en-US"/>
        </w:rPr>
      </w:pPr>
    </w:p>
    <w:p w14:paraId="47E762EE" w14:textId="77777777" w:rsidR="00606F2F" w:rsidRPr="00686B25" w:rsidRDefault="00DD5DC6" w:rsidP="00686B25">
      <w:pPr>
        <w:suppressAutoHyphens w:val="0"/>
        <w:spacing w:line="252" w:lineRule="auto"/>
        <w:jc w:val="left"/>
        <w:rPr>
          <w:b/>
          <w:lang w:eastAsia="en-US"/>
        </w:rPr>
      </w:pPr>
      <w:r w:rsidRPr="00686B25">
        <w:rPr>
          <w:b/>
          <w:lang w:eastAsia="en-US"/>
        </w:rPr>
        <w:t xml:space="preserve">Rozdział III. </w:t>
      </w:r>
    </w:p>
    <w:p w14:paraId="12CB23EC" w14:textId="77777777" w:rsidR="00DD5DC6" w:rsidRPr="00686B25" w:rsidRDefault="00DD5DC6" w:rsidP="00686B25">
      <w:pPr>
        <w:suppressAutoHyphens w:val="0"/>
        <w:spacing w:line="252" w:lineRule="auto"/>
        <w:jc w:val="left"/>
        <w:rPr>
          <w:b/>
          <w:lang w:eastAsia="en-US"/>
        </w:rPr>
      </w:pPr>
      <w:r w:rsidRPr="00686B25">
        <w:rPr>
          <w:b/>
          <w:lang w:eastAsia="en-US"/>
        </w:rPr>
        <w:t>INFORMACJE O PRZEBIEGU POSTĘPOWANIA</w:t>
      </w:r>
    </w:p>
    <w:p w14:paraId="162DD7F3" w14:textId="77777777" w:rsidR="00DD5DC6" w:rsidRPr="0061698B" w:rsidRDefault="00DD5DC6" w:rsidP="006D5F0D">
      <w:pPr>
        <w:widowControl w:val="0"/>
        <w:tabs>
          <w:tab w:val="left" w:pos="567"/>
        </w:tabs>
        <w:overflowPunct w:val="0"/>
        <w:autoSpaceDE w:val="0"/>
        <w:ind w:left="709" w:hanging="425"/>
        <w:textAlignment w:val="baseline"/>
        <w:rPr>
          <w:rFonts w:eastAsia="Arial"/>
          <w:sz w:val="20"/>
          <w:szCs w:val="20"/>
        </w:rPr>
      </w:pPr>
    </w:p>
    <w:p w14:paraId="77C23621" w14:textId="77777777" w:rsidR="00DD5DC6" w:rsidRPr="007500B4" w:rsidRDefault="00DD5DC6" w:rsidP="008466C0">
      <w:pPr>
        <w:pStyle w:val="Nagwek1"/>
        <w:numPr>
          <w:ilvl w:val="0"/>
          <w:numId w:val="15"/>
        </w:numPr>
        <w:spacing w:before="0" w:after="0"/>
        <w:rPr>
          <w:rFonts w:ascii="Arial" w:hAnsi="Arial"/>
          <w:color w:val="auto"/>
          <w:sz w:val="20"/>
          <w:szCs w:val="20"/>
          <w:lang w:val="pl-PL" w:eastAsia="en-US"/>
        </w:rPr>
      </w:pPr>
      <w:r w:rsidRPr="007500B4">
        <w:rPr>
          <w:rFonts w:ascii="Arial" w:hAnsi="Arial"/>
          <w:color w:val="auto"/>
          <w:sz w:val="20"/>
          <w:szCs w:val="20"/>
          <w:lang w:eastAsia="en-US"/>
        </w:rPr>
        <w:t>SPOSÓB POROZUMIEWANIA SIĘ ZAMAWIAJĄCEGO Z WYKONAWCAMI</w:t>
      </w:r>
      <w:r w:rsidRPr="007500B4">
        <w:rPr>
          <w:rFonts w:ascii="Arial" w:hAnsi="Arial"/>
          <w:color w:val="auto"/>
          <w:sz w:val="20"/>
          <w:szCs w:val="20"/>
          <w:lang w:val="pl-PL" w:eastAsia="en-US"/>
        </w:rPr>
        <w:t>.</w:t>
      </w:r>
    </w:p>
    <w:p w14:paraId="70A37A4F" w14:textId="77777777" w:rsidR="00021BE0" w:rsidRPr="00780345" w:rsidRDefault="00021BE0" w:rsidP="008A2B4C">
      <w:pPr>
        <w:widowControl w:val="0"/>
        <w:numPr>
          <w:ilvl w:val="0"/>
          <w:numId w:val="53"/>
        </w:numPr>
        <w:ind w:left="851" w:hanging="425"/>
        <w:outlineLvl w:val="1"/>
        <w:rPr>
          <w:bCs/>
          <w:sz w:val="20"/>
          <w:szCs w:val="20"/>
          <w:lang w:val="x-none"/>
        </w:rPr>
      </w:pPr>
      <w:r w:rsidRPr="00780345">
        <w:rPr>
          <w:sz w:val="20"/>
          <w:szCs w:val="20"/>
        </w:rPr>
        <w:t>Komunikacja w przedmiotowym postępowaniu, w tym składanie ofert, wymiana informacji oraz przekazywanie dokumentów lub oświadczeń między Zamawiającym a Wykonawcą, odbywa się przy użyciu środków komunikacji elektronicznej za pośrednictwem platformy e-Z</w:t>
      </w:r>
      <w:r w:rsidR="00033A24" w:rsidRPr="00780345">
        <w:rPr>
          <w:sz w:val="20"/>
          <w:szCs w:val="20"/>
        </w:rPr>
        <w:t>P</w:t>
      </w:r>
      <w:r w:rsidRPr="00780345">
        <w:rPr>
          <w:sz w:val="20"/>
          <w:szCs w:val="20"/>
        </w:rPr>
        <w:t xml:space="preserve"> pod adresem: </w:t>
      </w:r>
      <w:r w:rsidR="00033A24" w:rsidRPr="00780345">
        <w:rPr>
          <w:b/>
          <w:bCs/>
          <w:sz w:val="20"/>
          <w:szCs w:val="20"/>
        </w:rPr>
        <w:t>https://gwlelow.e-zp.finn.pl/procurements</w:t>
      </w:r>
      <w:r w:rsidRPr="00780345">
        <w:rPr>
          <w:b/>
          <w:bCs/>
          <w:sz w:val="20"/>
          <w:szCs w:val="20"/>
        </w:rPr>
        <w:t>.</w:t>
      </w:r>
      <w:r w:rsidRPr="00780345">
        <w:rPr>
          <w:sz w:val="20"/>
          <w:szCs w:val="20"/>
        </w:rPr>
        <w:t xml:space="preserve"> </w:t>
      </w:r>
    </w:p>
    <w:p w14:paraId="4A981F4F" w14:textId="77777777" w:rsidR="00021BE0" w:rsidRPr="00780345" w:rsidRDefault="00021BE0" w:rsidP="008A2B4C">
      <w:pPr>
        <w:widowControl w:val="0"/>
        <w:numPr>
          <w:ilvl w:val="0"/>
          <w:numId w:val="53"/>
        </w:numPr>
        <w:ind w:left="851" w:hanging="425"/>
        <w:outlineLvl w:val="1"/>
        <w:rPr>
          <w:bCs/>
          <w:sz w:val="20"/>
          <w:szCs w:val="20"/>
          <w:lang w:val="x-none"/>
        </w:rPr>
      </w:pPr>
      <w:r w:rsidRPr="00780345">
        <w:rPr>
          <w:sz w:val="20"/>
          <w:szCs w:val="20"/>
        </w:rPr>
        <w:t xml:space="preserve">Minimalne wymagania techniczne dotyczące sprzętu używanego w celu korzystania z usług </w:t>
      </w:r>
      <w:r w:rsidR="00033A24" w:rsidRPr="00780345">
        <w:rPr>
          <w:sz w:val="20"/>
          <w:szCs w:val="20"/>
        </w:rPr>
        <w:t>systemu e-ZP</w:t>
      </w:r>
      <w:r w:rsidRPr="00780345">
        <w:rPr>
          <w:sz w:val="20"/>
          <w:szCs w:val="20"/>
        </w:rPr>
        <w:t xml:space="preserve"> oraz informacje dotyczące specyfikacji połączenia określa </w:t>
      </w:r>
      <w:r w:rsidRPr="00780345">
        <w:rPr>
          <w:b/>
          <w:bCs/>
          <w:sz w:val="20"/>
          <w:szCs w:val="20"/>
        </w:rPr>
        <w:t xml:space="preserve">Regulamin </w:t>
      </w:r>
      <w:r w:rsidR="00033A24" w:rsidRPr="00780345">
        <w:rPr>
          <w:b/>
          <w:bCs/>
          <w:sz w:val="20"/>
          <w:szCs w:val="20"/>
        </w:rPr>
        <w:t>systemu e-ZP</w:t>
      </w:r>
      <w:r w:rsidRPr="00780345">
        <w:rPr>
          <w:b/>
          <w:bCs/>
          <w:sz w:val="20"/>
          <w:szCs w:val="20"/>
        </w:rPr>
        <w:t>.</w:t>
      </w:r>
      <w:r w:rsidRPr="00780345">
        <w:rPr>
          <w:sz w:val="20"/>
          <w:szCs w:val="20"/>
        </w:rPr>
        <w:t xml:space="preserve"> </w:t>
      </w:r>
    </w:p>
    <w:p w14:paraId="48F60838" w14:textId="77777777" w:rsidR="00021BE0" w:rsidRPr="00021BE0" w:rsidRDefault="00021BE0" w:rsidP="008A2B4C">
      <w:pPr>
        <w:widowControl w:val="0"/>
        <w:numPr>
          <w:ilvl w:val="0"/>
          <w:numId w:val="53"/>
        </w:numPr>
        <w:ind w:left="851" w:hanging="425"/>
        <w:outlineLvl w:val="1"/>
        <w:rPr>
          <w:bCs/>
          <w:sz w:val="20"/>
          <w:szCs w:val="20"/>
          <w:lang w:val="x-none"/>
        </w:rPr>
      </w:pPr>
      <w:r w:rsidRPr="00780345">
        <w:rPr>
          <w:sz w:val="20"/>
          <w:szCs w:val="20"/>
        </w:rPr>
        <w:t xml:space="preserve">W przypadku problemów technicznych i awarii związanych z funkcjonowaniem </w:t>
      </w:r>
      <w:r w:rsidR="009E1D2A" w:rsidRPr="00780345">
        <w:rPr>
          <w:sz w:val="20"/>
          <w:szCs w:val="20"/>
        </w:rPr>
        <w:t>systemu e</w:t>
      </w:r>
      <w:r w:rsidRPr="00780345">
        <w:rPr>
          <w:sz w:val="20"/>
          <w:szCs w:val="20"/>
        </w:rPr>
        <w:t>-</w:t>
      </w:r>
      <w:r w:rsidR="009E1D2A" w:rsidRPr="00780345">
        <w:rPr>
          <w:sz w:val="20"/>
          <w:szCs w:val="20"/>
        </w:rPr>
        <w:t xml:space="preserve">ZP </w:t>
      </w:r>
      <w:r w:rsidRPr="00780345">
        <w:rPr>
          <w:sz w:val="20"/>
          <w:szCs w:val="20"/>
        </w:rPr>
        <w:t>użytkownicy mogą skorzystać ze wsparcia technicznego dostępnego na stronie internetowej</w:t>
      </w:r>
      <w:r w:rsidRPr="00021BE0">
        <w:rPr>
          <w:sz w:val="20"/>
          <w:szCs w:val="20"/>
        </w:rPr>
        <w:t xml:space="preserve"> </w:t>
      </w:r>
      <w:hyperlink r:id="rId24" w:history="1">
        <w:r w:rsidR="009E1D2A" w:rsidRPr="00F92956">
          <w:rPr>
            <w:rStyle w:val="Hipercze"/>
            <w:sz w:val="20"/>
            <w:szCs w:val="20"/>
          </w:rPr>
          <w:t>https://pomoc.e-zp.finn.pl/</w:t>
        </w:r>
      </w:hyperlink>
      <w:r w:rsidR="009E1D2A">
        <w:rPr>
          <w:sz w:val="20"/>
          <w:szCs w:val="20"/>
        </w:rPr>
        <w:t xml:space="preserve"> </w:t>
      </w:r>
    </w:p>
    <w:p w14:paraId="21A6231D" w14:textId="77777777" w:rsidR="00021BE0" w:rsidRPr="00D92CF4" w:rsidRDefault="00021BE0" w:rsidP="008A2B4C">
      <w:pPr>
        <w:widowControl w:val="0"/>
        <w:numPr>
          <w:ilvl w:val="0"/>
          <w:numId w:val="53"/>
        </w:numPr>
        <w:ind w:left="851" w:hanging="425"/>
        <w:outlineLvl w:val="1"/>
        <w:rPr>
          <w:bCs/>
          <w:sz w:val="20"/>
          <w:szCs w:val="20"/>
          <w:lang w:val="x-none"/>
        </w:rPr>
      </w:pPr>
      <w:r w:rsidRPr="00021BE0">
        <w:rPr>
          <w:sz w:val="20"/>
          <w:szCs w:val="20"/>
        </w:rPr>
        <w:t xml:space="preserve">Przeglądanie i pobieranie publicznej treści dokumentacji postępowania nie wymaga posiadania konta na Platformie e-Zamówienia ani logowania. </w:t>
      </w:r>
    </w:p>
    <w:p w14:paraId="7D9DD00C" w14:textId="4CE59747" w:rsidR="00021BE0" w:rsidRPr="00D92CF4" w:rsidRDefault="00021BE0" w:rsidP="008A2B4C">
      <w:pPr>
        <w:widowControl w:val="0"/>
        <w:numPr>
          <w:ilvl w:val="0"/>
          <w:numId w:val="53"/>
        </w:numPr>
        <w:ind w:left="851" w:hanging="425"/>
        <w:outlineLvl w:val="1"/>
        <w:rPr>
          <w:bCs/>
          <w:sz w:val="20"/>
          <w:szCs w:val="20"/>
          <w:lang w:val="x-none"/>
        </w:rPr>
      </w:pPr>
      <w:r w:rsidRPr="00D92CF4">
        <w:rPr>
          <w:sz w:val="20"/>
          <w:szCs w:val="20"/>
        </w:rPr>
        <w:t xml:space="preserve">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2A434543" w14:textId="5DF06BBB" w:rsidR="00021BE0" w:rsidRPr="00D92CF4" w:rsidRDefault="00021BE0" w:rsidP="008A2B4C">
      <w:pPr>
        <w:widowControl w:val="0"/>
        <w:numPr>
          <w:ilvl w:val="0"/>
          <w:numId w:val="53"/>
        </w:numPr>
        <w:ind w:left="851" w:hanging="425"/>
        <w:outlineLvl w:val="1"/>
        <w:rPr>
          <w:bCs/>
          <w:sz w:val="20"/>
          <w:szCs w:val="20"/>
          <w:lang w:val="x-none"/>
        </w:rPr>
      </w:pPr>
      <w:r w:rsidRPr="00D92CF4">
        <w:rPr>
          <w:sz w:val="20"/>
          <w:szCs w:val="20"/>
        </w:rPr>
        <w:t xml:space="preserve">Wykonawca, przy użyciu </w:t>
      </w:r>
      <w:r w:rsidR="00A92DDB">
        <w:rPr>
          <w:sz w:val="20"/>
          <w:szCs w:val="20"/>
        </w:rPr>
        <w:t>systemu</w:t>
      </w:r>
      <w:r w:rsidRPr="00D92CF4">
        <w:rPr>
          <w:sz w:val="20"/>
          <w:szCs w:val="20"/>
        </w:rPr>
        <w:t xml:space="preserve"> e-Z</w:t>
      </w:r>
      <w:r w:rsidR="00A92DDB">
        <w:rPr>
          <w:sz w:val="20"/>
          <w:szCs w:val="20"/>
        </w:rPr>
        <w:t>P</w:t>
      </w:r>
      <w:r w:rsidRPr="00D92CF4">
        <w:rPr>
          <w:sz w:val="20"/>
          <w:szCs w:val="20"/>
        </w:rPr>
        <w:t xml:space="preserve"> może zwrócić się do Zamawiającego o wyjaśnienie treści specyfikacji warunków zamówienia za pośrednictwem formularzy do komunikacji dostępnych w zakładce „</w:t>
      </w:r>
      <w:r w:rsidR="009E1D2A">
        <w:rPr>
          <w:sz w:val="20"/>
          <w:szCs w:val="20"/>
        </w:rPr>
        <w:t>Wiadomość</w:t>
      </w:r>
      <w:r w:rsidRPr="00D92CF4">
        <w:rPr>
          <w:sz w:val="20"/>
          <w:szCs w:val="20"/>
        </w:rPr>
        <w:t>” („</w:t>
      </w:r>
      <w:r w:rsidR="00377397">
        <w:rPr>
          <w:sz w:val="20"/>
          <w:szCs w:val="20"/>
        </w:rPr>
        <w:t>Akcje w postępowaniu</w:t>
      </w:r>
      <w:r w:rsidRPr="00D92CF4">
        <w:rPr>
          <w:sz w:val="20"/>
          <w:szCs w:val="20"/>
        </w:rPr>
        <w:t xml:space="preserve">”). </w:t>
      </w:r>
    </w:p>
    <w:p w14:paraId="71C4DA34" w14:textId="77777777" w:rsidR="00021BE0" w:rsidRPr="00D92CF4" w:rsidRDefault="00021BE0" w:rsidP="008A2B4C">
      <w:pPr>
        <w:widowControl w:val="0"/>
        <w:numPr>
          <w:ilvl w:val="0"/>
          <w:numId w:val="53"/>
        </w:numPr>
        <w:ind w:left="851" w:hanging="425"/>
        <w:outlineLvl w:val="1"/>
        <w:rPr>
          <w:bCs/>
          <w:sz w:val="20"/>
          <w:szCs w:val="20"/>
          <w:lang w:val="x-none"/>
        </w:rPr>
      </w:pPr>
      <w:r w:rsidRPr="00D92CF4">
        <w:rPr>
          <w:sz w:val="20"/>
          <w:szCs w:val="20"/>
        </w:rPr>
        <w:t xml:space="preserve">Zamawiający dopuszcza składanie pytań drogą e-mailową, na adres: </w:t>
      </w:r>
      <w:hyperlink r:id="rId25" w:history="1">
        <w:r w:rsidR="00C626C4" w:rsidRPr="00D77F48">
          <w:rPr>
            <w:rStyle w:val="Hipercze"/>
            <w:sz w:val="20"/>
            <w:szCs w:val="20"/>
          </w:rPr>
          <w:t>p.kepska@lelow.pl</w:t>
        </w:r>
      </w:hyperlink>
      <w:r w:rsidRPr="00D92CF4">
        <w:rPr>
          <w:color w:val="FF0000"/>
          <w:sz w:val="20"/>
          <w:szCs w:val="20"/>
        </w:rPr>
        <w:t xml:space="preserve"> </w:t>
      </w:r>
      <w:r w:rsidRPr="00D92CF4">
        <w:rPr>
          <w:sz w:val="20"/>
          <w:szCs w:val="20"/>
        </w:rPr>
        <w:t xml:space="preserve">ze wskazaniem w tytule wiadomości numeru postępowania. Maksymalna wielkość załączonego pliku do pojedynczej wiadomości: 10 MB. </w:t>
      </w:r>
    </w:p>
    <w:p w14:paraId="27F3E5F1" w14:textId="77777777" w:rsidR="00021BE0" w:rsidRPr="00697AE8" w:rsidRDefault="00021BE0" w:rsidP="008A2B4C">
      <w:pPr>
        <w:widowControl w:val="0"/>
        <w:numPr>
          <w:ilvl w:val="0"/>
          <w:numId w:val="53"/>
        </w:numPr>
        <w:ind w:left="851" w:hanging="425"/>
        <w:outlineLvl w:val="1"/>
        <w:rPr>
          <w:bCs/>
          <w:sz w:val="20"/>
          <w:szCs w:val="20"/>
          <w:lang w:val="x-none"/>
        </w:rPr>
      </w:pPr>
      <w:r w:rsidRPr="00D92CF4">
        <w:rPr>
          <w:sz w:val="20"/>
          <w:szCs w:val="20"/>
        </w:rPr>
        <w:t>Zamawiający zaleca przekazywanie pytań również w formie edytowalnej.</w:t>
      </w:r>
    </w:p>
    <w:p w14:paraId="52C91B80" w14:textId="77777777" w:rsidR="00021BE0" w:rsidRPr="00697AE8" w:rsidRDefault="00021BE0" w:rsidP="008A2B4C">
      <w:pPr>
        <w:widowControl w:val="0"/>
        <w:numPr>
          <w:ilvl w:val="0"/>
          <w:numId w:val="53"/>
        </w:numPr>
        <w:ind w:left="851" w:hanging="425"/>
        <w:outlineLvl w:val="1"/>
        <w:rPr>
          <w:bCs/>
          <w:sz w:val="20"/>
          <w:szCs w:val="20"/>
          <w:lang w:val="x-none"/>
        </w:rPr>
      </w:pPr>
      <w:r w:rsidRPr="00697AE8">
        <w:rPr>
          <w:sz w:val="20"/>
          <w:szCs w:val="20"/>
        </w:rPr>
        <w:t>Możliwość korzystania w postępowaniu z „</w:t>
      </w:r>
      <w:r w:rsidR="00377397">
        <w:rPr>
          <w:sz w:val="20"/>
          <w:szCs w:val="20"/>
        </w:rPr>
        <w:t>Wiadomość</w:t>
      </w:r>
      <w:r w:rsidRPr="00697AE8">
        <w:rPr>
          <w:sz w:val="20"/>
          <w:szCs w:val="20"/>
        </w:rPr>
        <w:t>” wymaga posiadania konta „Wykonawcy” na Platformie e-Z</w:t>
      </w:r>
      <w:r w:rsidR="00377397">
        <w:rPr>
          <w:sz w:val="20"/>
          <w:szCs w:val="20"/>
        </w:rPr>
        <w:t>P</w:t>
      </w:r>
      <w:r w:rsidRPr="00697AE8">
        <w:rPr>
          <w:sz w:val="20"/>
          <w:szCs w:val="20"/>
        </w:rPr>
        <w:t xml:space="preserve"> or</w:t>
      </w:r>
      <w:r w:rsidR="00377397">
        <w:rPr>
          <w:sz w:val="20"/>
          <w:szCs w:val="20"/>
        </w:rPr>
        <w:t>az zalogowania się na systemie</w:t>
      </w:r>
      <w:r w:rsidRPr="00697AE8">
        <w:rPr>
          <w:sz w:val="20"/>
          <w:szCs w:val="20"/>
        </w:rPr>
        <w:t xml:space="preserve"> e-Z</w:t>
      </w:r>
      <w:r w:rsidR="00377397">
        <w:rPr>
          <w:sz w:val="20"/>
          <w:szCs w:val="20"/>
        </w:rPr>
        <w:t>P</w:t>
      </w:r>
      <w:r w:rsidRPr="00697AE8">
        <w:rPr>
          <w:sz w:val="20"/>
          <w:szCs w:val="20"/>
        </w:rPr>
        <w:t xml:space="preserve">. </w:t>
      </w:r>
    </w:p>
    <w:p w14:paraId="0830EC3F" w14:textId="77777777" w:rsidR="00021BE0" w:rsidRPr="001E7BD3" w:rsidRDefault="00021BE0" w:rsidP="008A2B4C">
      <w:pPr>
        <w:widowControl w:val="0"/>
        <w:numPr>
          <w:ilvl w:val="0"/>
          <w:numId w:val="53"/>
        </w:numPr>
        <w:ind w:left="851" w:hanging="425"/>
        <w:outlineLvl w:val="1"/>
        <w:rPr>
          <w:bCs/>
          <w:sz w:val="20"/>
          <w:szCs w:val="20"/>
          <w:lang w:val="x-none"/>
        </w:rPr>
      </w:pPr>
      <w:r w:rsidRPr="001E7BD3">
        <w:rPr>
          <w:sz w:val="20"/>
          <w:szCs w:val="20"/>
        </w:rPr>
        <w:t xml:space="preserve">Wszystkie wysłane i odebrane w postępowaniu przez wykonawcę wiadomości widoczne są po zalogowaniu w podglądzie postępowania w zakładce „Komunikacja”. </w:t>
      </w:r>
    </w:p>
    <w:p w14:paraId="57E3F232" w14:textId="77777777" w:rsidR="00021BE0" w:rsidRPr="00697AE8" w:rsidRDefault="00021BE0" w:rsidP="008A2B4C">
      <w:pPr>
        <w:widowControl w:val="0"/>
        <w:numPr>
          <w:ilvl w:val="0"/>
          <w:numId w:val="53"/>
        </w:numPr>
        <w:ind w:left="851" w:hanging="425"/>
        <w:outlineLvl w:val="1"/>
        <w:rPr>
          <w:bCs/>
          <w:sz w:val="20"/>
          <w:szCs w:val="20"/>
          <w:lang w:val="x-none"/>
        </w:rPr>
      </w:pPr>
      <w:r w:rsidRPr="00697AE8">
        <w:rPr>
          <w:sz w:val="20"/>
          <w:szCs w:val="20"/>
        </w:rPr>
        <w:t xml:space="preserve">Maksymalny rozmiar plików przesyłanych za pośrednictwem „Formularzy do komunikacji” wynosi 150 MB (wielkość ta dotyczy plików przesyłanych jako załączniki do jednego formularza). </w:t>
      </w:r>
    </w:p>
    <w:p w14:paraId="5ECF42AD" w14:textId="77777777" w:rsidR="00021BE0" w:rsidRPr="00697AE8" w:rsidRDefault="00021BE0" w:rsidP="008A2B4C">
      <w:pPr>
        <w:widowControl w:val="0"/>
        <w:numPr>
          <w:ilvl w:val="0"/>
          <w:numId w:val="53"/>
        </w:numPr>
        <w:ind w:left="851" w:hanging="425"/>
        <w:outlineLvl w:val="1"/>
        <w:rPr>
          <w:bCs/>
          <w:sz w:val="20"/>
          <w:szCs w:val="20"/>
          <w:lang w:val="x-none"/>
        </w:rPr>
      </w:pPr>
      <w:r w:rsidRPr="00697AE8">
        <w:rPr>
          <w:sz w:val="20"/>
          <w:szCs w:val="20"/>
        </w:rPr>
        <w:t xml:space="preserve">Korzystanie z </w:t>
      </w:r>
      <w:r w:rsidR="00A92DDB">
        <w:rPr>
          <w:sz w:val="20"/>
          <w:szCs w:val="20"/>
        </w:rPr>
        <w:t>systemu</w:t>
      </w:r>
      <w:r w:rsidRPr="00697AE8">
        <w:rPr>
          <w:sz w:val="20"/>
          <w:szCs w:val="20"/>
        </w:rPr>
        <w:t xml:space="preserve"> e-Z</w:t>
      </w:r>
      <w:r w:rsidR="00A92DDB">
        <w:rPr>
          <w:sz w:val="20"/>
          <w:szCs w:val="20"/>
        </w:rPr>
        <w:t>P</w:t>
      </w:r>
      <w:r w:rsidRPr="00697AE8">
        <w:rPr>
          <w:sz w:val="20"/>
          <w:szCs w:val="20"/>
        </w:rPr>
        <w:t xml:space="preserve"> jest bezpłatne. </w:t>
      </w:r>
    </w:p>
    <w:p w14:paraId="503DD0DF" w14:textId="43E7DDB0" w:rsidR="00021BE0" w:rsidRPr="00CB7C13" w:rsidRDefault="00021BE0" w:rsidP="008A2B4C">
      <w:pPr>
        <w:widowControl w:val="0"/>
        <w:numPr>
          <w:ilvl w:val="0"/>
          <w:numId w:val="53"/>
        </w:numPr>
        <w:ind w:left="851" w:hanging="425"/>
        <w:outlineLvl w:val="1"/>
        <w:rPr>
          <w:bCs/>
          <w:sz w:val="20"/>
          <w:szCs w:val="20"/>
          <w:lang w:val="x-none"/>
        </w:rPr>
      </w:pPr>
      <w:r w:rsidRPr="00697AE8">
        <w:rPr>
          <w:sz w:val="20"/>
          <w:szCs w:val="20"/>
        </w:rPr>
        <w:t xml:space="preserve">W korespondencji związanej z niniejszym postępowaniem Wykonawcy powinni posługiwać się następującym znakiem postępowania: </w:t>
      </w:r>
      <w:r w:rsidRPr="00CB7C13">
        <w:rPr>
          <w:b/>
          <w:bCs/>
          <w:sz w:val="20"/>
          <w:szCs w:val="20"/>
        </w:rPr>
        <w:t>PIR.27</w:t>
      </w:r>
      <w:r w:rsidR="00CB7C13">
        <w:rPr>
          <w:b/>
          <w:bCs/>
          <w:sz w:val="20"/>
          <w:szCs w:val="20"/>
        </w:rPr>
        <w:t>1.</w:t>
      </w:r>
      <w:r w:rsidR="004D21B2">
        <w:rPr>
          <w:b/>
          <w:bCs/>
          <w:sz w:val="20"/>
          <w:szCs w:val="20"/>
        </w:rPr>
        <w:t>9</w:t>
      </w:r>
      <w:r w:rsidR="00CB7C13">
        <w:rPr>
          <w:b/>
          <w:bCs/>
          <w:sz w:val="20"/>
          <w:szCs w:val="20"/>
        </w:rPr>
        <w:t>.2025</w:t>
      </w:r>
    </w:p>
    <w:p w14:paraId="6E82D5AC" w14:textId="77777777" w:rsidR="00612F6D" w:rsidRPr="00697AE8" w:rsidRDefault="0041319A" w:rsidP="008A2B4C">
      <w:pPr>
        <w:pStyle w:val="Default"/>
        <w:numPr>
          <w:ilvl w:val="0"/>
          <w:numId w:val="53"/>
        </w:numPr>
        <w:spacing w:after="128"/>
        <w:ind w:left="851" w:hanging="425"/>
        <w:jc w:val="both"/>
        <w:rPr>
          <w:b/>
          <w:bCs/>
          <w:color w:val="auto"/>
          <w:sz w:val="20"/>
          <w:szCs w:val="20"/>
        </w:rPr>
      </w:pPr>
      <w:r w:rsidRPr="00697AE8">
        <w:rPr>
          <w:bCs/>
          <w:color w:val="auto"/>
          <w:sz w:val="20"/>
          <w:szCs w:val="20"/>
          <w:lang w:val="x-none"/>
        </w:rPr>
        <w:t>Osobami upoważnionymi przez Zamawiającego do kontaktowania się z Wykonawcami są:</w:t>
      </w:r>
      <w:r w:rsidRPr="00697AE8">
        <w:rPr>
          <w:bCs/>
          <w:color w:val="auto"/>
          <w:sz w:val="20"/>
          <w:szCs w:val="20"/>
        </w:rPr>
        <w:t xml:space="preserve"> </w:t>
      </w:r>
    </w:p>
    <w:tbl>
      <w:tblPr>
        <w:tblW w:w="0" w:type="auto"/>
        <w:tblInd w:w="-5" w:type="dxa"/>
        <w:tblLayout w:type="fixed"/>
        <w:tblLook w:val="0000" w:firstRow="0" w:lastRow="0" w:firstColumn="0" w:lastColumn="0" w:noHBand="0" w:noVBand="0"/>
      </w:tblPr>
      <w:tblGrid>
        <w:gridCol w:w="9366"/>
      </w:tblGrid>
      <w:tr w:rsidR="00A279CF" w:rsidRPr="00217484" w14:paraId="2C3775A0" w14:textId="77777777" w:rsidTr="006F0D84">
        <w:tc>
          <w:tcPr>
            <w:tcW w:w="9366" w:type="dxa"/>
            <w:tcBorders>
              <w:top w:val="single" w:sz="4" w:space="0" w:color="000000"/>
              <w:left w:val="single" w:sz="4" w:space="0" w:color="000000"/>
              <w:bottom w:val="single" w:sz="4" w:space="0" w:color="000000"/>
              <w:right w:val="single" w:sz="4" w:space="0" w:color="000000"/>
            </w:tcBorders>
          </w:tcPr>
          <w:p w14:paraId="2C4C1F72" w14:textId="77777777" w:rsidR="007213D6" w:rsidRDefault="007213D6" w:rsidP="0063639E">
            <w:pPr>
              <w:suppressAutoHyphens w:val="0"/>
              <w:ind w:right="-108"/>
              <w:rPr>
                <w:bCs/>
                <w:color w:val="000000"/>
                <w:sz w:val="20"/>
                <w:szCs w:val="20"/>
              </w:rPr>
            </w:pPr>
            <w:r w:rsidRPr="007213D6">
              <w:rPr>
                <w:bCs/>
                <w:color w:val="000000"/>
                <w:sz w:val="20"/>
                <w:szCs w:val="20"/>
              </w:rPr>
              <w:t>w sprawach przedmiotu zamówienia</w:t>
            </w:r>
            <w:r>
              <w:rPr>
                <w:bCs/>
                <w:color w:val="000000"/>
                <w:sz w:val="20"/>
                <w:szCs w:val="20"/>
              </w:rPr>
              <w:t>:</w:t>
            </w:r>
          </w:p>
          <w:p w14:paraId="00FE05F7" w14:textId="13DBD806" w:rsidR="00A279CF" w:rsidRPr="00217484" w:rsidRDefault="00FA1A65" w:rsidP="0063639E">
            <w:pPr>
              <w:suppressAutoHyphens w:val="0"/>
              <w:ind w:right="-108"/>
              <w:rPr>
                <w:sz w:val="20"/>
                <w:szCs w:val="20"/>
              </w:rPr>
            </w:pPr>
            <w:r>
              <w:rPr>
                <w:bCs/>
                <w:color w:val="000000"/>
                <w:sz w:val="20"/>
                <w:szCs w:val="20"/>
              </w:rPr>
              <w:t xml:space="preserve">Kacper Bartos </w:t>
            </w:r>
            <w:r w:rsidR="007213D6">
              <w:rPr>
                <w:bCs/>
                <w:color w:val="000000"/>
                <w:sz w:val="20"/>
                <w:szCs w:val="20"/>
              </w:rPr>
              <w:t>tel. 34 355 01 21 wew. 1</w:t>
            </w:r>
            <w:r>
              <w:rPr>
                <w:bCs/>
                <w:color w:val="000000"/>
                <w:sz w:val="20"/>
                <w:szCs w:val="20"/>
              </w:rPr>
              <w:t>22</w:t>
            </w:r>
            <w:r w:rsidR="007213D6">
              <w:rPr>
                <w:bCs/>
                <w:color w:val="000000"/>
                <w:sz w:val="20"/>
                <w:szCs w:val="20"/>
              </w:rPr>
              <w:t xml:space="preserve"> </w:t>
            </w:r>
          </w:p>
        </w:tc>
      </w:tr>
    </w:tbl>
    <w:p w14:paraId="66A84AFF" w14:textId="77777777" w:rsidR="00612F6D" w:rsidRPr="0061698B" w:rsidRDefault="00612F6D" w:rsidP="00A279CF">
      <w:pPr>
        <w:widowControl w:val="0"/>
        <w:ind w:left="1146"/>
        <w:outlineLvl w:val="1"/>
        <w:rPr>
          <w:bCs/>
          <w:color w:val="000000"/>
          <w:sz w:val="20"/>
          <w:szCs w:val="20"/>
          <w:lang w:val="x-none"/>
        </w:rPr>
      </w:pPr>
    </w:p>
    <w:tbl>
      <w:tblPr>
        <w:tblW w:w="0" w:type="auto"/>
        <w:tblInd w:w="-5" w:type="dxa"/>
        <w:tblLayout w:type="fixed"/>
        <w:tblLook w:val="0000" w:firstRow="0" w:lastRow="0" w:firstColumn="0" w:lastColumn="0" w:noHBand="0" w:noVBand="0"/>
      </w:tblPr>
      <w:tblGrid>
        <w:gridCol w:w="9366"/>
      </w:tblGrid>
      <w:tr w:rsidR="00A279CF" w:rsidRPr="00217484" w14:paraId="2526D68A" w14:textId="77777777" w:rsidTr="006F0D84">
        <w:tc>
          <w:tcPr>
            <w:tcW w:w="9366" w:type="dxa"/>
            <w:tcBorders>
              <w:top w:val="single" w:sz="4" w:space="0" w:color="000000"/>
              <w:left w:val="single" w:sz="4" w:space="0" w:color="000000"/>
              <w:bottom w:val="single" w:sz="4" w:space="0" w:color="000000"/>
              <w:right w:val="single" w:sz="4" w:space="0" w:color="000000"/>
            </w:tcBorders>
          </w:tcPr>
          <w:p w14:paraId="6152161A" w14:textId="398248F2" w:rsidR="00A279CF" w:rsidRPr="00217484" w:rsidRDefault="0083521F" w:rsidP="003A4EB0">
            <w:pPr>
              <w:rPr>
                <w:sz w:val="20"/>
                <w:szCs w:val="20"/>
              </w:rPr>
            </w:pPr>
            <w:r w:rsidRPr="0064370B">
              <w:rPr>
                <w:bCs/>
                <w:sz w:val="20"/>
                <w:szCs w:val="20"/>
              </w:rPr>
              <w:t xml:space="preserve">ds. zamówień publicznych </w:t>
            </w:r>
            <w:r w:rsidR="00C626C4" w:rsidRPr="0064370B">
              <w:rPr>
                <w:bCs/>
                <w:sz w:val="20"/>
                <w:szCs w:val="20"/>
              </w:rPr>
              <w:t>Paulina Kępska</w:t>
            </w:r>
            <w:r w:rsidR="00A279CF" w:rsidRPr="0064370B">
              <w:rPr>
                <w:bCs/>
                <w:sz w:val="20"/>
                <w:szCs w:val="20"/>
              </w:rPr>
              <w:t xml:space="preserve"> – </w:t>
            </w:r>
            <w:r w:rsidR="00C626C4" w:rsidRPr="0064370B">
              <w:rPr>
                <w:bCs/>
                <w:sz w:val="20"/>
                <w:szCs w:val="20"/>
              </w:rPr>
              <w:t>Kierownik referatu Inwestycji i Promocji</w:t>
            </w:r>
            <w:r w:rsidR="00A279CF" w:rsidRPr="0064370B">
              <w:rPr>
                <w:bCs/>
                <w:sz w:val="20"/>
                <w:szCs w:val="20"/>
              </w:rPr>
              <w:t>, tel. 34 355 0121 wew. 1</w:t>
            </w:r>
            <w:r w:rsidR="00CB7C13" w:rsidRPr="0064370B">
              <w:rPr>
                <w:bCs/>
                <w:sz w:val="20"/>
                <w:szCs w:val="20"/>
              </w:rPr>
              <w:t>18.</w:t>
            </w:r>
          </w:p>
        </w:tc>
      </w:tr>
    </w:tbl>
    <w:p w14:paraId="5E011F9B" w14:textId="77777777" w:rsidR="0041319A" w:rsidRPr="0061698B" w:rsidRDefault="0041319A" w:rsidP="00A279CF">
      <w:pPr>
        <w:widowControl w:val="0"/>
        <w:outlineLvl w:val="1"/>
        <w:rPr>
          <w:bCs/>
          <w:color w:val="000000"/>
          <w:sz w:val="20"/>
          <w:szCs w:val="20"/>
          <w:lang w:val="x-none"/>
        </w:rPr>
      </w:pPr>
    </w:p>
    <w:p w14:paraId="6C267557" w14:textId="66AEB141" w:rsidR="0041319A" w:rsidRPr="00686B25" w:rsidRDefault="0041319A" w:rsidP="001F373B">
      <w:pPr>
        <w:pStyle w:val="Akapitzlist"/>
        <w:widowControl w:val="0"/>
        <w:numPr>
          <w:ilvl w:val="0"/>
          <w:numId w:val="53"/>
        </w:numPr>
        <w:ind w:left="851" w:hanging="425"/>
        <w:outlineLvl w:val="1"/>
        <w:rPr>
          <w:rFonts w:ascii="Arial" w:hAnsi="Arial"/>
          <w:bCs/>
          <w:color w:val="000000"/>
          <w:sz w:val="20"/>
          <w:szCs w:val="20"/>
          <w:lang w:val="x-none"/>
        </w:rPr>
      </w:pPr>
      <w:r w:rsidRPr="00686B25">
        <w:rPr>
          <w:rFonts w:ascii="Arial" w:hAnsi="Arial"/>
          <w:sz w:val="20"/>
          <w:szCs w:val="20"/>
        </w:rPr>
        <w:t>Korespondencja w niniejszym postępowaniu prowadzona jest w języku polskim. Oznacza to, że wszelka korespondencja w innym języku niż język polski winna być złożona wraz z tłumaczeniem na język polski.</w:t>
      </w:r>
    </w:p>
    <w:p w14:paraId="1A708A5C" w14:textId="77777777" w:rsidR="0041319A" w:rsidRPr="00686B25" w:rsidRDefault="00612F6D" w:rsidP="001F373B">
      <w:pPr>
        <w:widowControl w:val="0"/>
        <w:numPr>
          <w:ilvl w:val="0"/>
          <w:numId w:val="53"/>
        </w:numPr>
        <w:ind w:left="851" w:hanging="425"/>
        <w:outlineLvl w:val="1"/>
        <w:rPr>
          <w:bCs/>
          <w:color w:val="000000"/>
          <w:sz w:val="20"/>
          <w:szCs w:val="20"/>
          <w:lang w:val="x-none"/>
        </w:rPr>
      </w:pPr>
      <w:r w:rsidRPr="00686B25">
        <w:rPr>
          <w:sz w:val="20"/>
          <w:szCs w:val="20"/>
        </w:rPr>
        <w:t>Wyjaśnienia S</w:t>
      </w:r>
      <w:r w:rsidR="0041319A" w:rsidRPr="00686B25">
        <w:rPr>
          <w:sz w:val="20"/>
          <w:szCs w:val="20"/>
        </w:rPr>
        <w:t xml:space="preserve">WZ udzielane będą z zachowaniem zasad określonych w art. </w:t>
      </w:r>
      <w:r w:rsidRPr="00686B25">
        <w:rPr>
          <w:sz w:val="20"/>
          <w:szCs w:val="20"/>
        </w:rPr>
        <w:t>284</w:t>
      </w:r>
      <w:r w:rsidR="0041319A" w:rsidRPr="00686B25">
        <w:rPr>
          <w:sz w:val="20"/>
          <w:szCs w:val="20"/>
        </w:rPr>
        <w:t xml:space="preserve"> ustawy </w:t>
      </w:r>
      <w:proofErr w:type="spellStart"/>
      <w:r w:rsidR="0041319A" w:rsidRPr="00686B25">
        <w:rPr>
          <w:sz w:val="20"/>
          <w:szCs w:val="20"/>
        </w:rPr>
        <w:t>Pzp</w:t>
      </w:r>
      <w:proofErr w:type="spellEnd"/>
      <w:r w:rsidR="0041319A" w:rsidRPr="00686B25">
        <w:rPr>
          <w:sz w:val="20"/>
          <w:szCs w:val="20"/>
        </w:rPr>
        <w:t>.</w:t>
      </w:r>
    </w:p>
    <w:p w14:paraId="6A78B9B8" w14:textId="77777777" w:rsidR="00B17F78" w:rsidRPr="00686B25" w:rsidRDefault="00B17F78" w:rsidP="001F373B">
      <w:pPr>
        <w:widowControl w:val="0"/>
        <w:numPr>
          <w:ilvl w:val="0"/>
          <w:numId w:val="53"/>
        </w:numPr>
        <w:ind w:left="851" w:hanging="425"/>
        <w:outlineLvl w:val="1"/>
        <w:rPr>
          <w:bCs/>
          <w:color w:val="000000"/>
          <w:sz w:val="20"/>
          <w:szCs w:val="20"/>
          <w:lang w:val="x-none"/>
        </w:rPr>
      </w:pPr>
      <w:r w:rsidRPr="00686B25">
        <w:rPr>
          <w:sz w:val="20"/>
          <w:szCs w:val="20"/>
          <w:lang w:eastAsia="en-US"/>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3479C0EE" w14:textId="7FB65A09" w:rsidR="00B17F78" w:rsidRPr="00686B25" w:rsidRDefault="00B17F78" w:rsidP="001F373B">
      <w:pPr>
        <w:widowControl w:val="0"/>
        <w:numPr>
          <w:ilvl w:val="0"/>
          <w:numId w:val="53"/>
        </w:numPr>
        <w:ind w:left="851" w:hanging="425"/>
        <w:outlineLvl w:val="1"/>
        <w:rPr>
          <w:bCs/>
          <w:color w:val="000000"/>
          <w:sz w:val="20"/>
          <w:szCs w:val="20"/>
          <w:lang w:val="x-none"/>
        </w:rPr>
      </w:pPr>
      <w:r w:rsidRPr="00686B25">
        <w:rPr>
          <w:sz w:val="20"/>
          <w:szCs w:val="20"/>
          <w:lang w:eastAsia="en-US"/>
        </w:rPr>
        <w:t xml:space="preserve"> Komunikacja w postępowaniu o udzielenie zamówienia i w konkursie, w tym składanie ofert, wniosków o dopuszczenie do udziału w postępowaniu lub konkursie, wymiana informacji oraz przekazywanie dokumentów lub oświadczeń między zamawiającym a wykonawcą, </w:t>
      </w:r>
      <w:r w:rsidR="009115A1" w:rsidRPr="00686B25">
        <w:rPr>
          <w:sz w:val="20"/>
          <w:szCs w:val="20"/>
          <w:lang w:eastAsia="en-US"/>
        </w:rPr>
        <w:br/>
      </w:r>
      <w:r w:rsidRPr="00686B25">
        <w:rPr>
          <w:sz w:val="20"/>
          <w:szCs w:val="20"/>
          <w:lang w:eastAsia="en-US"/>
        </w:rPr>
        <w:t xml:space="preserve">z uwzględnieniem wyjątków określonych w ustawie </w:t>
      </w:r>
      <w:proofErr w:type="spellStart"/>
      <w:r w:rsidRPr="00686B25">
        <w:rPr>
          <w:sz w:val="20"/>
          <w:szCs w:val="20"/>
          <w:lang w:eastAsia="en-US"/>
        </w:rPr>
        <w:t>p.z.p</w:t>
      </w:r>
      <w:proofErr w:type="spellEnd"/>
      <w:r w:rsidRPr="00686B25">
        <w:rPr>
          <w:sz w:val="20"/>
          <w:szCs w:val="20"/>
          <w:lang w:eastAsia="en-US"/>
        </w:rPr>
        <w:t>., odbywa się przy użyciu środków komunikacji elektronicznej. Przez środki komunikacji elektronicznej rozumie się środki komunikacji elektronicznej zdefiniowane w ustawie z dnia 18 lipca 2002 r. o świadczeniu usług drogą elektroniczną (Dz. U. z 202</w:t>
      </w:r>
      <w:r w:rsidR="001056E0" w:rsidRPr="00686B25">
        <w:rPr>
          <w:sz w:val="20"/>
          <w:szCs w:val="20"/>
          <w:lang w:eastAsia="en-US"/>
        </w:rPr>
        <w:t>4</w:t>
      </w:r>
      <w:r w:rsidRPr="00686B25">
        <w:rPr>
          <w:sz w:val="20"/>
          <w:szCs w:val="20"/>
          <w:lang w:eastAsia="en-US"/>
        </w:rPr>
        <w:t xml:space="preserve"> r. poz. </w:t>
      </w:r>
      <w:r w:rsidR="001056E0" w:rsidRPr="00686B25">
        <w:rPr>
          <w:sz w:val="20"/>
          <w:szCs w:val="20"/>
          <w:lang w:eastAsia="en-US"/>
        </w:rPr>
        <w:t>1513</w:t>
      </w:r>
      <w:r w:rsidRPr="00686B25">
        <w:rPr>
          <w:sz w:val="20"/>
          <w:szCs w:val="20"/>
          <w:lang w:eastAsia="en-US"/>
        </w:rPr>
        <w:t xml:space="preserve">). </w:t>
      </w:r>
    </w:p>
    <w:p w14:paraId="3DEB3251" w14:textId="77777777" w:rsidR="00EE28C9" w:rsidRPr="00686B25" w:rsidRDefault="00B17F78" w:rsidP="001F373B">
      <w:pPr>
        <w:widowControl w:val="0"/>
        <w:numPr>
          <w:ilvl w:val="0"/>
          <w:numId w:val="53"/>
        </w:numPr>
        <w:ind w:left="851" w:hanging="425"/>
        <w:outlineLvl w:val="1"/>
        <w:rPr>
          <w:bCs/>
          <w:color w:val="000000"/>
          <w:sz w:val="20"/>
          <w:szCs w:val="20"/>
          <w:lang w:val="x-none"/>
        </w:rPr>
      </w:pPr>
      <w:r w:rsidRPr="00686B25">
        <w:rPr>
          <w:sz w:val="20"/>
          <w:szCs w:val="20"/>
          <w:lang w:eastAsia="en-US"/>
        </w:rPr>
        <w:t xml:space="preserve"> Ofertę, oświadczenia, o których mowa w art. 125 ust. 1 </w:t>
      </w:r>
      <w:proofErr w:type="spellStart"/>
      <w:r w:rsidRPr="00686B25">
        <w:rPr>
          <w:sz w:val="20"/>
          <w:szCs w:val="20"/>
          <w:lang w:eastAsia="en-US"/>
        </w:rPr>
        <w:t>p.z.p</w:t>
      </w:r>
      <w:proofErr w:type="spellEnd"/>
      <w:r w:rsidRPr="00686B25">
        <w:rPr>
          <w:sz w:val="20"/>
          <w:szCs w:val="20"/>
          <w:lang w:eastAsia="en-US"/>
        </w:rPr>
        <w:t xml:space="preserve">., podmiotowe środki dowodowe, pełnomocnictwa, zobowiązanie podmiotu udostępniającego zasoby sporządza się w postaci elektronicznej, w ogólnie dostępnych formatach danych, w szczególności w formatach: </w:t>
      </w:r>
      <w:proofErr w:type="spellStart"/>
      <w:r w:rsidRPr="00686B25">
        <w:rPr>
          <w:sz w:val="20"/>
          <w:szCs w:val="20"/>
          <w:lang w:eastAsia="en-US"/>
        </w:rPr>
        <w:t>png</w:t>
      </w:r>
      <w:proofErr w:type="spellEnd"/>
      <w:r w:rsidRPr="00686B25">
        <w:rPr>
          <w:sz w:val="20"/>
          <w:szCs w:val="20"/>
          <w:lang w:eastAsia="en-US"/>
        </w:rPr>
        <w:t>, .jpg, .</w:t>
      </w:r>
      <w:proofErr w:type="spellStart"/>
      <w:r w:rsidRPr="00686B25">
        <w:rPr>
          <w:sz w:val="20"/>
          <w:szCs w:val="20"/>
          <w:lang w:eastAsia="en-US"/>
        </w:rPr>
        <w:t>jpeg</w:t>
      </w:r>
      <w:proofErr w:type="spellEnd"/>
      <w:r w:rsidRPr="00686B25">
        <w:rPr>
          <w:sz w:val="20"/>
          <w:szCs w:val="20"/>
          <w:lang w:eastAsia="en-US"/>
        </w:rPr>
        <w:t>, .gif, .</w:t>
      </w:r>
      <w:proofErr w:type="spellStart"/>
      <w:r w:rsidRPr="00686B25">
        <w:rPr>
          <w:sz w:val="20"/>
          <w:szCs w:val="20"/>
          <w:lang w:eastAsia="en-US"/>
        </w:rPr>
        <w:t>doc</w:t>
      </w:r>
      <w:proofErr w:type="spellEnd"/>
      <w:r w:rsidRPr="00686B25">
        <w:rPr>
          <w:sz w:val="20"/>
          <w:szCs w:val="20"/>
          <w:lang w:eastAsia="en-US"/>
        </w:rPr>
        <w:t>, .</w:t>
      </w:r>
      <w:proofErr w:type="spellStart"/>
      <w:r w:rsidRPr="00686B25">
        <w:rPr>
          <w:sz w:val="20"/>
          <w:szCs w:val="20"/>
          <w:lang w:eastAsia="en-US"/>
        </w:rPr>
        <w:t>docx</w:t>
      </w:r>
      <w:proofErr w:type="spellEnd"/>
      <w:r w:rsidRPr="00686B25">
        <w:rPr>
          <w:sz w:val="20"/>
          <w:szCs w:val="20"/>
          <w:lang w:eastAsia="en-US"/>
        </w:rPr>
        <w:t>, .xls, .</w:t>
      </w:r>
      <w:proofErr w:type="spellStart"/>
      <w:r w:rsidRPr="00686B25">
        <w:rPr>
          <w:sz w:val="20"/>
          <w:szCs w:val="20"/>
          <w:lang w:eastAsia="en-US"/>
        </w:rPr>
        <w:t>xlsx</w:t>
      </w:r>
      <w:proofErr w:type="spellEnd"/>
      <w:r w:rsidRPr="00686B25">
        <w:rPr>
          <w:sz w:val="20"/>
          <w:szCs w:val="20"/>
          <w:lang w:eastAsia="en-US"/>
        </w:rPr>
        <w:t>, .</w:t>
      </w:r>
      <w:proofErr w:type="spellStart"/>
      <w:r w:rsidRPr="00686B25">
        <w:rPr>
          <w:sz w:val="20"/>
          <w:szCs w:val="20"/>
          <w:lang w:eastAsia="en-US"/>
        </w:rPr>
        <w:t>ppt</w:t>
      </w:r>
      <w:proofErr w:type="spellEnd"/>
      <w:r w:rsidRPr="00686B25">
        <w:rPr>
          <w:sz w:val="20"/>
          <w:szCs w:val="20"/>
          <w:lang w:eastAsia="en-US"/>
        </w:rPr>
        <w:t>, .</w:t>
      </w:r>
      <w:proofErr w:type="spellStart"/>
      <w:r w:rsidRPr="00686B25">
        <w:rPr>
          <w:sz w:val="20"/>
          <w:szCs w:val="20"/>
          <w:lang w:eastAsia="en-US"/>
        </w:rPr>
        <w:t>pptx</w:t>
      </w:r>
      <w:proofErr w:type="spellEnd"/>
      <w:r w:rsidRPr="00686B25">
        <w:rPr>
          <w:sz w:val="20"/>
          <w:szCs w:val="20"/>
          <w:lang w:eastAsia="en-US"/>
        </w:rPr>
        <w:t>, .</w:t>
      </w:r>
      <w:proofErr w:type="spellStart"/>
      <w:r w:rsidRPr="00686B25">
        <w:rPr>
          <w:sz w:val="20"/>
          <w:szCs w:val="20"/>
          <w:lang w:eastAsia="en-US"/>
        </w:rPr>
        <w:t>odt</w:t>
      </w:r>
      <w:proofErr w:type="spellEnd"/>
      <w:r w:rsidRPr="00686B25">
        <w:rPr>
          <w:sz w:val="20"/>
          <w:szCs w:val="20"/>
          <w:lang w:eastAsia="en-US"/>
        </w:rPr>
        <w:t>, .</w:t>
      </w:r>
      <w:proofErr w:type="spellStart"/>
      <w:r w:rsidR="00C942C3" w:rsidRPr="00686B25">
        <w:rPr>
          <w:sz w:val="20"/>
          <w:szCs w:val="20"/>
          <w:lang w:eastAsia="en-US"/>
        </w:rPr>
        <w:t>ods</w:t>
      </w:r>
      <w:proofErr w:type="spellEnd"/>
      <w:r w:rsidR="00C942C3" w:rsidRPr="00686B25">
        <w:rPr>
          <w:sz w:val="20"/>
          <w:szCs w:val="20"/>
          <w:lang w:eastAsia="en-US"/>
        </w:rPr>
        <w:t>, .</w:t>
      </w:r>
      <w:proofErr w:type="spellStart"/>
      <w:r w:rsidR="00C942C3" w:rsidRPr="00686B25">
        <w:rPr>
          <w:sz w:val="20"/>
          <w:szCs w:val="20"/>
          <w:lang w:eastAsia="en-US"/>
        </w:rPr>
        <w:t>odp</w:t>
      </w:r>
      <w:proofErr w:type="spellEnd"/>
      <w:r w:rsidR="00C942C3" w:rsidRPr="00686B25">
        <w:rPr>
          <w:sz w:val="20"/>
          <w:szCs w:val="20"/>
          <w:lang w:eastAsia="en-US"/>
        </w:rPr>
        <w:t>, .</w:t>
      </w:r>
      <w:proofErr w:type="spellStart"/>
      <w:r w:rsidR="00C942C3" w:rsidRPr="00686B25">
        <w:rPr>
          <w:sz w:val="20"/>
          <w:szCs w:val="20"/>
          <w:lang w:eastAsia="en-US"/>
        </w:rPr>
        <w:t>odf</w:t>
      </w:r>
      <w:proofErr w:type="spellEnd"/>
      <w:r w:rsidR="00C942C3" w:rsidRPr="00686B25">
        <w:rPr>
          <w:sz w:val="20"/>
          <w:szCs w:val="20"/>
          <w:lang w:eastAsia="en-US"/>
        </w:rPr>
        <w:t>, .pdf, .zip,</w:t>
      </w:r>
      <w:r w:rsidRPr="00686B25">
        <w:rPr>
          <w:sz w:val="20"/>
          <w:szCs w:val="20"/>
          <w:lang w:eastAsia="en-US"/>
        </w:rPr>
        <w:t>7zip, .txt, .</w:t>
      </w:r>
      <w:proofErr w:type="spellStart"/>
      <w:r w:rsidRPr="00686B25">
        <w:rPr>
          <w:sz w:val="20"/>
          <w:szCs w:val="20"/>
          <w:lang w:eastAsia="en-US"/>
        </w:rPr>
        <w:t>ath</w:t>
      </w:r>
      <w:proofErr w:type="spellEnd"/>
      <w:r w:rsidRPr="00686B25">
        <w:rPr>
          <w:sz w:val="20"/>
          <w:szCs w:val="20"/>
          <w:lang w:eastAsia="en-US"/>
        </w:rPr>
        <w:t>, .</w:t>
      </w:r>
      <w:proofErr w:type="spellStart"/>
      <w:r w:rsidRPr="00686B25">
        <w:rPr>
          <w:sz w:val="20"/>
          <w:szCs w:val="20"/>
          <w:lang w:eastAsia="en-US"/>
        </w:rPr>
        <w:t>xml</w:t>
      </w:r>
      <w:proofErr w:type="spellEnd"/>
      <w:r w:rsidRPr="00686B25">
        <w:rPr>
          <w:sz w:val="20"/>
          <w:szCs w:val="20"/>
          <w:lang w:eastAsia="en-US"/>
        </w:rPr>
        <w:t>, .</w:t>
      </w:r>
      <w:proofErr w:type="spellStart"/>
      <w:r w:rsidRPr="00686B25">
        <w:rPr>
          <w:sz w:val="20"/>
          <w:szCs w:val="20"/>
          <w:lang w:eastAsia="en-US"/>
        </w:rPr>
        <w:t>dwg</w:t>
      </w:r>
      <w:proofErr w:type="spellEnd"/>
      <w:r w:rsidRPr="00686B25">
        <w:rPr>
          <w:sz w:val="20"/>
          <w:szCs w:val="20"/>
          <w:lang w:eastAsia="en-US"/>
        </w:rPr>
        <w:t>, .</w:t>
      </w:r>
      <w:proofErr w:type="spellStart"/>
      <w:r w:rsidRPr="00686B25">
        <w:rPr>
          <w:sz w:val="20"/>
          <w:szCs w:val="20"/>
          <w:lang w:eastAsia="en-US"/>
        </w:rPr>
        <w:t>xades</w:t>
      </w:r>
      <w:proofErr w:type="spellEnd"/>
      <w:r w:rsidRPr="00686B25">
        <w:rPr>
          <w:sz w:val="20"/>
          <w:szCs w:val="20"/>
          <w:lang w:eastAsia="en-US"/>
        </w:rPr>
        <w:t>, .tar, .7z, .</w:t>
      </w:r>
      <w:proofErr w:type="spellStart"/>
      <w:r w:rsidRPr="00686B25">
        <w:rPr>
          <w:sz w:val="20"/>
          <w:szCs w:val="20"/>
          <w:lang w:eastAsia="en-US"/>
        </w:rPr>
        <w:t>eml</w:t>
      </w:r>
      <w:proofErr w:type="spellEnd"/>
      <w:r w:rsidRPr="00686B25">
        <w:rPr>
          <w:sz w:val="20"/>
          <w:szCs w:val="20"/>
          <w:lang w:eastAsia="en-US"/>
        </w:rPr>
        <w:t>, .</w:t>
      </w:r>
      <w:proofErr w:type="spellStart"/>
      <w:r w:rsidRPr="00686B25">
        <w:rPr>
          <w:sz w:val="20"/>
          <w:szCs w:val="20"/>
          <w:lang w:eastAsia="en-US"/>
        </w:rPr>
        <w:t>msg</w:t>
      </w:r>
      <w:proofErr w:type="spellEnd"/>
      <w:r w:rsidRPr="00686B25">
        <w:rPr>
          <w:sz w:val="20"/>
          <w:szCs w:val="20"/>
          <w:lang w:eastAsia="en-US"/>
        </w:rPr>
        <w:t>. Ofertę, a także oświadczenie o jakim mowa w Rozdziale X ust. 1 SWZ składa się, pod rygorem nieważności, w formie elektronicznej lub w postaci elektronicznej opatrzonej podpisem zaufanym lub podpisem osobistym.</w:t>
      </w:r>
    </w:p>
    <w:p w14:paraId="02F62EB0" w14:textId="77777777" w:rsidR="00EE28C9" w:rsidRPr="00EE28C9" w:rsidRDefault="00EE28C9" w:rsidP="00EE28C9">
      <w:pPr>
        <w:rPr>
          <w:lang w:eastAsia="en-US"/>
        </w:rPr>
      </w:pPr>
    </w:p>
    <w:p w14:paraId="3969C093" w14:textId="77777777" w:rsidR="00DD5DC6" w:rsidRDefault="00DD5DC6" w:rsidP="008466C0">
      <w:pPr>
        <w:pStyle w:val="Nagwek1"/>
        <w:numPr>
          <w:ilvl w:val="0"/>
          <w:numId w:val="15"/>
        </w:numPr>
        <w:spacing w:before="0" w:after="0"/>
        <w:rPr>
          <w:rFonts w:ascii="Arial" w:hAnsi="Arial"/>
          <w:color w:val="auto"/>
          <w:sz w:val="20"/>
          <w:szCs w:val="20"/>
          <w:lang w:eastAsia="en-US"/>
        </w:rPr>
      </w:pPr>
      <w:r w:rsidRPr="001F1360">
        <w:rPr>
          <w:rFonts w:ascii="Arial" w:hAnsi="Arial"/>
          <w:color w:val="auto"/>
          <w:sz w:val="20"/>
          <w:szCs w:val="20"/>
          <w:lang w:eastAsia="en-US"/>
        </w:rPr>
        <w:t>SPOSÓB ORAZ TERMIN SKŁADANIA OFERT</w:t>
      </w:r>
    </w:p>
    <w:p w14:paraId="290D8872" w14:textId="77777777" w:rsidR="001F1360" w:rsidRPr="00F0790A" w:rsidRDefault="001F1360" w:rsidP="001F1360">
      <w:pPr>
        <w:rPr>
          <w:sz w:val="20"/>
          <w:szCs w:val="20"/>
        </w:rPr>
      </w:pPr>
    </w:p>
    <w:tbl>
      <w:tblPr>
        <w:tblW w:w="0" w:type="auto"/>
        <w:tblInd w:w="-5" w:type="dxa"/>
        <w:tblLayout w:type="fixed"/>
        <w:tblLook w:val="0000" w:firstRow="0" w:lastRow="0" w:firstColumn="0" w:lastColumn="0" w:noHBand="0" w:noVBand="0"/>
      </w:tblPr>
      <w:tblGrid>
        <w:gridCol w:w="9366"/>
      </w:tblGrid>
      <w:tr w:rsidR="001F1360" w:rsidRPr="00F0790A" w14:paraId="133C7B0B" w14:textId="77777777" w:rsidTr="00436782">
        <w:tc>
          <w:tcPr>
            <w:tcW w:w="9366" w:type="dxa"/>
            <w:tcBorders>
              <w:top w:val="single" w:sz="4" w:space="0" w:color="000000"/>
              <w:left w:val="single" w:sz="4" w:space="0" w:color="000000"/>
              <w:bottom w:val="single" w:sz="4" w:space="0" w:color="000000"/>
              <w:right w:val="single" w:sz="4" w:space="0" w:color="000000"/>
            </w:tcBorders>
          </w:tcPr>
          <w:p w14:paraId="07383B02" w14:textId="28C10AA1" w:rsidR="001F1360" w:rsidRPr="00F0790A" w:rsidRDefault="00C942C3" w:rsidP="00A86ED7">
            <w:pPr>
              <w:suppressAutoHyphens w:val="0"/>
              <w:ind w:right="-108"/>
              <w:rPr>
                <w:sz w:val="20"/>
                <w:szCs w:val="20"/>
              </w:rPr>
            </w:pPr>
            <w:r w:rsidRPr="00C942C3">
              <w:rPr>
                <w:sz w:val="20"/>
                <w:szCs w:val="20"/>
              </w:rPr>
              <w:t xml:space="preserve">Ofertę należy złożyć poprzez System </w:t>
            </w:r>
            <w:r>
              <w:rPr>
                <w:sz w:val="20"/>
                <w:szCs w:val="20"/>
              </w:rPr>
              <w:t>e</w:t>
            </w:r>
            <w:r w:rsidRPr="00C942C3">
              <w:rPr>
                <w:sz w:val="20"/>
                <w:szCs w:val="20"/>
              </w:rPr>
              <w:t>-ZP w terminie do</w:t>
            </w:r>
            <w:r>
              <w:rPr>
                <w:sz w:val="20"/>
                <w:szCs w:val="20"/>
              </w:rPr>
              <w:t xml:space="preserve"> dnia</w:t>
            </w:r>
            <w:r w:rsidRPr="00C942C3">
              <w:rPr>
                <w:sz w:val="20"/>
                <w:szCs w:val="20"/>
              </w:rPr>
              <w:t xml:space="preserve"> </w:t>
            </w:r>
            <w:r w:rsidR="00F54F34" w:rsidRPr="008466C0">
              <w:rPr>
                <w:b/>
                <w:color w:val="FF0000"/>
                <w:sz w:val="20"/>
                <w:szCs w:val="20"/>
              </w:rPr>
              <w:t>29</w:t>
            </w:r>
            <w:r w:rsidR="00F54F34">
              <w:rPr>
                <w:b/>
                <w:sz w:val="20"/>
                <w:szCs w:val="20"/>
              </w:rPr>
              <w:t>.</w:t>
            </w:r>
            <w:r w:rsidR="00F54F34">
              <w:rPr>
                <w:b/>
                <w:color w:val="FF0000"/>
                <w:sz w:val="20"/>
                <w:szCs w:val="20"/>
              </w:rPr>
              <w:t>12</w:t>
            </w:r>
            <w:r w:rsidR="00664F6E" w:rsidRPr="008D196F">
              <w:rPr>
                <w:b/>
                <w:color w:val="FF0000"/>
                <w:sz w:val="20"/>
                <w:szCs w:val="20"/>
              </w:rPr>
              <w:t>.2025 r.</w:t>
            </w:r>
            <w:r w:rsidRPr="008D196F">
              <w:rPr>
                <w:b/>
                <w:color w:val="FF0000"/>
                <w:sz w:val="20"/>
                <w:szCs w:val="20"/>
              </w:rPr>
              <w:t xml:space="preserve"> do godz. </w:t>
            </w:r>
            <w:r w:rsidR="00736690" w:rsidRPr="008D196F">
              <w:rPr>
                <w:b/>
                <w:color w:val="FF0000"/>
                <w:sz w:val="20"/>
                <w:szCs w:val="20"/>
              </w:rPr>
              <w:t>10:00</w:t>
            </w:r>
            <w:r w:rsidRPr="008D196F">
              <w:rPr>
                <w:b/>
                <w:color w:val="FF0000"/>
                <w:sz w:val="20"/>
                <w:szCs w:val="20"/>
              </w:rPr>
              <w:t>.</w:t>
            </w:r>
            <w:r w:rsidRPr="008D196F">
              <w:rPr>
                <w:color w:val="FF0000"/>
                <w:sz w:val="20"/>
                <w:szCs w:val="20"/>
              </w:rPr>
              <w:t xml:space="preserve"> </w:t>
            </w:r>
          </w:p>
        </w:tc>
      </w:tr>
    </w:tbl>
    <w:p w14:paraId="12491B22" w14:textId="77777777" w:rsidR="001F1360" w:rsidRDefault="00C942C3" w:rsidP="001F1360">
      <w:pPr>
        <w:suppressAutoHyphens w:val="0"/>
        <w:ind w:right="-108"/>
        <w:rPr>
          <w:sz w:val="20"/>
          <w:szCs w:val="20"/>
        </w:rPr>
      </w:pPr>
      <w:r w:rsidRPr="00C942C3">
        <w:rPr>
          <w:sz w:val="20"/>
          <w:szCs w:val="20"/>
        </w:rPr>
        <w:t>Oferta musi być złożona przed upływem terminu składania ofert. O terminie złożenia oferty decyduje czas wygenerowania Urzędowego Poświadczenia Przedłożenia (UPP) w Systemie E-ZP.</w:t>
      </w:r>
    </w:p>
    <w:p w14:paraId="19A29B6E" w14:textId="77777777" w:rsidR="009B4EBC" w:rsidRPr="0061698B" w:rsidRDefault="008D2528" w:rsidP="00C942C3">
      <w:pPr>
        <w:suppressAutoHyphens w:val="0"/>
        <w:ind w:right="-108"/>
        <w:rPr>
          <w:sz w:val="20"/>
          <w:szCs w:val="20"/>
        </w:rPr>
      </w:pPr>
      <w:r w:rsidRPr="0061698B">
        <w:rPr>
          <w:sz w:val="20"/>
          <w:szCs w:val="20"/>
        </w:rPr>
        <w:t>Sposób składania ofert wskazano w Rozdziale II pkt</w:t>
      </w:r>
      <w:r w:rsidR="009B4EBC" w:rsidRPr="0061698B">
        <w:rPr>
          <w:sz w:val="20"/>
          <w:szCs w:val="20"/>
        </w:rPr>
        <w:t xml:space="preserve"> 11 niniejszej SWZ.</w:t>
      </w:r>
    </w:p>
    <w:p w14:paraId="0E3187A8" w14:textId="77777777" w:rsidR="005D05C2" w:rsidRPr="00C942C3" w:rsidRDefault="005D05C2" w:rsidP="00C942C3"/>
    <w:p w14:paraId="1D2DF074" w14:textId="77777777" w:rsidR="00DD5DC6" w:rsidRPr="001F1360" w:rsidRDefault="00DD5DC6" w:rsidP="008466C0">
      <w:pPr>
        <w:pStyle w:val="Nagwek1"/>
        <w:numPr>
          <w:ilvl w:val="0"/>
          <w:numId w:val="15"/>
        </w:numPr>
        <w:spacing w:before="0" w:after="0"/>
        <w:rPr>
          <w:rFonts w:ascii="Arial" w:hAnsi="Arial"/>
          <w:color w:val="auto"/>
          <w:sz w:val="20"/>
          <w:szCs w:val="20"/>
          <w:lang w:eastAsia="en-US"/>
        </w:rPr>
      </w:pPr>
      <w:r w:rsidRPr="001F1360">
        <w:rPr>
          <w:rFonts w:ascii="Arial" w:hAnsi="Arial"/>
          <w:color w:val="auto"/>
          <w:sz w:val="20"/>
          <w:szCs w:val="20"/>
          <w:lang w:eastAsia="en-US"/>
        </w:rPr>
        <w:t>TERMIN OTWARCIA OFERT</w:t>
      </w:r>
    </w:p>
    <w:tbl>
      <w:tblPr>
        <w:tblW w:w="0" w:type="auto"/>
        <w:tblInd w:w="-5" w:type="dxa"/>
        <w:tblLayout w:type="fixed"/>
        <w:tblLook w:val="0000" w:firstRow="0" w:lastRow="0" w:firstColumn="0" w:lastColumn="0" w:noHBand="0" w:noVBand="0"/>
      </w:tblPr>
      <w:tblGrid>
        <w:gridCol w:w="9366"/>
      </w:tblGrid>
      <w:tr w:rsidR="001F1360" w:rsidRPr="001F1360" w14:paraId="55E31285" w14:textId="77777777" w:rsidTr="00436782">
        <w:tc>
          <w:tcPr>
            <w:tcW w:w="9366" w:type="dxa"/>
            <w:tcBorders>
              <w:top w:val="single" w:sz="4" w:space="0" w:color="000000"/>
              <w:left w:val="single" w:sz="4" w:space="0" w:color="000000"/>
              <w:bottom w:val="single" w:sz="4" w:space="0" w:color="000000"/>
              <w:right w:val="single" w:sz="4" w:space="0" w:color="000000"/>
            </w:tcBorders>
          </w:tcPr>
          <w:p w14:paraId="53E6BCBA" w14:textId="0EAB8733" w:rsidR="001F1360" w:rsidRPr="00BD4CA0" w:rsidRDefault="001F1360" w:rsidP="008A2B4C">
            <w:pPr>
              <w:numPr>
                <w:ilvl w:val="0"/>
                <w:numId w:val="23"/>
              </w:numPr>
              <w:tabs>
                <w:tab w:val="left" w:pos="851"/>
              </w:tabs>
              <w:ind w:left="851" w:hanging="425"/>
              <w:rPr>
                <w:sz w:val="20"/>
                <w:szCs w:val="20"/>
              </w:rPr>
            </w:pPr>
            <w:r w:rsidRPr="00F0790A">
              <w:rPr>
                <w:sz w:val="20"/>
                <w:szCs w:val="20"/>
              </w:rPr>
              <w:t>Otwarcie ofert nastąpi w dn</w:t>
            </w:r>
            <w:r w:rsidR="00664F6E">
              <w:rPr>
                <w:sz w:val="20"/>
                <w:szCs w:val="20"/>
              </w:rPr>
              <w:t xml:space="preserve">iu </w:t>
            </w:r>
            <w:r w:rsidR="00F54F34">
              <w:rPr>
                <w:b/>
                <w:bCs/>
                <w:color w:val="EE0000"/>
                <w:sz w:val="20"/>
                <w:szCs w:val="20"/>
              </w:rPr>
              <w:t>29</w:t>
            </w:r>
            <w:r w:rsidR="00664F6E" w:rsidRPr="004D21B2">
              <w:rPr>
                <w:b/>
                <w:bCs/>
                <w:color w:val="EE0000"/>
                <w:sz w:val="20"/>
                <w:szCs w:val="20"/>
              </w:rPr>
              <w:t>.</w:t>
            </w:r>
            <w:r w:rsidR="00F54F34">
              <w:rPr>
                <w:b/>
                <w:bCs/>
                <w:color w:val="EE0000"/>
                <w:sz w:val="20"/>
                <w:szCs w:val="20"/>
              </w:rPr>
              <w:t>12</w:t>
            </w:r>
            <w:r w:rsidR="008D196F">
              <w:rPr>
                <w:b/>
                <w:bCs/>
                <w:color w:val="EE0000"/>
                <w:sz w:val="20"/>
                <w:szCs w:val="20"/>
              </w:rPr>
              <w:t>.202</w:t>
            </w:r>
            <w:r w:rsidR="00F54F34">
              <w:rPr>
                <w:b/>
                <w:bCs/>
                <w:color w:val="EE0000"/>
                <w:sz w:val="20"/>
                <w:szCs w:val="20"/>
              </w:rPr>
              <w:t>5</w:t>
            </w:r>
            <w:r w:rsidR="00361F4E" w:rsidRPr="004D21B2">
              <w:rPr>
                <w:b/>
                <w:color w:val="EE0000"/>
                <w:sz w:val="20"/>
                <w:szCs w:val="20"/>
              </w:rPr>
              <w:t xml:space="preserve"> </w:t>
            </w:r>
            <w:r w:rsidR="00755FB4" w:rsidRPr="004D21B2">
              <w:rPr>
                <w:b/>
                <w:color w:val="EE0000"/>
                <w:sz w:val="20"/>
                <w:szCs w:val="20"/>
              </w:rPr>
              <w:t>r</w:t>
            </w:r>
            <w:r w:rsidRPr="004D21B2">
              <w:rPr>
                <w:b/>
                <w:color w:val="EE0000"/>
                <w:sz w:val="20"/>
                <w:szCs w:val="20"/>
              </w:rPr>
              <w:t xml:space="preserve">. o godz. </w:t>
            </w:r>
            <w:r w:rsidR="00EF16A4" w:rsidRPr="004D21B2">
              <w:rPr>
                <w:b/>
                <w:color w:val="EE0000"/>
                <w:sz w:val="20"/>
                <w:szCs w:val="20"/>
              </w:rPr>
              <w:t>1</w:t>
            </w:r>
            <w:r w:rsidR="00CB577C" w:rsidRPr="004D21B2">
              <w:rPr>
                <w:b/>
                <w:color w:val="EE0000"/>
                <w:sz w:val="20"/>
                <w:szCs w:val="20"/>
              </w:rPr>
              <w:t>0</w:t>
            </w:r>
            <w:r w:rsidRPr="004D21B2">
              <w:rPr>
                <w:b/>
                <w:color w:val="EE0000"/>
                <w:sz w:val="20"/>
                <w:szCs w:val="20"/>
              </w:rPr>
              <w:t>:</w:t>
            </w:r>
            <w:r w:rsidR="00361F4E" w:rsidRPr="004D21B2">
              <w:rPr>
                <w:b/>
                <w:color w:val="EE0000"/>
                <w:sz w:val="20"/>
                <w:szCs w:val="20"/>
              </w:rPr>
              <w:t>3</w:t>
            </w:r>
            <w:r w:rsidRPr="004D21B2">
              <w:rPr>
                <w:b/>
                <w:color w:val="EE0000"/>
                <w:sz w:val="20"/>
                <w:szCs w:val="20"/>
              </w:rPr>
              <w:t>0</w:t>
            </w:r>
            <w:r w:rsidRPr="004D21B2">
              <w:rPr>
                <w:color w:val="EE0000"/>
                <w:sz w:val="20"/>
                <w:szCs w:val="20"/>
              </w:rPr>
              <w:t xml:space="preserve"> poprzez </w:t>
            </w:r>
            <w:r w:rsidRPr="00F0790A">
              <w:rPr>
                <w:sz w:val="20"/>
                <w:szCs w:val="20"/>
              </w:rPr>
              <w:t xml:space="preserve">odszyfrowanie </w:t>
            </w:r>
            <w:r w:rsidR="004952F7">
              <w:rPr>
                <w:sz w:val="20"/>
                <w:szCs w:val="20"/>
              </w:rPr>
              <w:t>przesłanych</w:t>
            </w:r>
            <w:r w:rsidRPr="00F0790A">
              <w:rPr>
                <w:sz w:val="20"/>
                <w:szCs w:val="20"/>
              </w:rPr>
              <w:t xml:space="preserve"> na Platformie ofert.</w:t>
            </w:r>
          </w:p>
        </w:tc>
      </w:tr>
    </w:tbl>
    <w:p w14:paraId="034A6830" w14:textId="77777777" w:rsidR="008B4DD6" w:rsidRPr="0061698B" w:rsidRDefault="008B4DD6" w:rsidP="008A2B4C">
      <w:pPr>
        <w:numPr>
          <w:ilvl w:val="0"/>
          <w:numId w:val="23"/>
        </w:numPr>
        <w:tabs>
          <w:tab w:val="left" w:pos="851"/>
        </w:tabs>
        <w:ind w:left="851" w:hanging="425"/>
        <w:rPr>
          <w:sz w:val="20"/>
          <w:szCs w:val="20"/>
        </w:rPr>
      </w:pPr>
      <w:r w:rsidRPr="0061698B">
        <w:rPr>
          <w:sz w:val="20"/>
          <w:szCs w:val="20"/>
        </w:rPr>
        <w:t>Zamawiający, najpóźniej przed otwarciem ofert, udostępni na stronie internetowej prowadzonego postępowania informację o kwocie, jaką zamierza przeznaczyć na sfinansowanie zamówienia.</w:t>
      </w:r>
    </w:p>
    <w:p w14:paraId="588BB42E" w14:textId="77777777" w:rsidR="008B4DD6" w:rsidRPr="0061698B" w:rsidRDefault="008B4DD6" w:rsidP="008A2B4C">
      <w:pPr>
        <w:numPr>
          <w:ilvl w:val="0"/>
          <w:numId w:val="23"/>
        </w:numPr>
        <w:tabs>
          <w:tab w:val="left" w:pos="851"/>
        </w:tabs>
        <w:ind w:left="851" w:hanging="425"/>
        <w:rPr>
          <w:sz w:val="20"/>
          <w:szCs w:val="20"/>
        </w:rPr>
      </w:pPr>
      <w:r w:rsidRPr="0061698B">
        <w:rPr>
          <w:sz w:val="20"/>
          <w:szCs w:val="20"/>
        </w:rPr>
        <w:t>Zamawiający, niezwłocznie po otwarciu ofert, udostępnia na stronie internetowej prowadzonego postępowania informacje o:</w:t>
      </w:r>
    </w:p>
    <w:p w14:paraId="028C3224" w14:textId="77777777" w:rsidR="008B4DD6" w:rsidRPr="0061698B" w:rsidRDefault="008B4DD6" w:rsidP="008466C0">
      <w:pPr>
        <w:numPr>
          <w:ilvl w:val="0"/>
          <w:numId w:val="16"/>
        </w:numPr>
        <w:ind w:right="-108"/>
        <w:rPr>
          <w:sz w:val="20"/>
          <w:szCs w:val="20"/>
        </w:rPr>
      </w:pPr>
      <w:r w:rsidRPr="0061698B">
        <w:rPr>
          <w:sz w:val="20"/>
          <w:szCs w:val="20"/>
        </w:rPr>
        <w:t>nazwach albo imionach i nazwiskach oraz siedzibach lub miejscach prowadzonej działalności gospodarczej bądź miejscach zamieszkania wykonawców, których oferty zostały otwarte;</w:t>
      </w:r>
    </w:p>
    <w:p w14:paraId="576C48FF" w14:textId="77777777" w:rsidR="008B4DD6" w:rsidRPr="0061698B" w:rsidRDefault="008B4DD6" w:rsidP="008466C0">
      <w:pPr>
        <w:numPr>
          <w:ilvl w:val="0"/>
          <w:numId w:val="16"/>
        </w:numPr>
        <w:ind w:right="-108"/>
        <w:rPr>
          <w:sz w:val="20"/>
          <w:szCs w:val="20"/>
        </w:rPr>
      </w:pPr>
      <w:r w:rsidRPr="0061698B">
        <w:rPr>
          <w:sz w:val="20"/>
          <w:szCs w:val="20"/>
        </w:rPr>
        <w:t>cenach lub kosztach zawartych w ofertach.</w:t>
      </w:r>
    </w:p>
    <w:p w14:paraId="70394823" w14:textId="77777777" w:rsidR="001923D0" w:rsidRDefault="001923D0" w:rsidP="008A2B4C">
      <w:pPr>
        <w:numPr>
          <w:ilvl w:val="0"/>
          <w:numId w:val="23"/>
        </w:numPr>
        <w:ind w:left="709" w:hanging="283"/>
        <w:rPr>
          <w:sz w:val="20"/>
          <w:szCs w:val="20"/>
        </w:rPr>
      </w:pPr>
      <w:r w:rsidRPr="0061698B">
        <w:rPr>
          <w:sz w:val="20"/>
          <w:szCs w:val="20"/>
        </w:rPr>
        <w:t xml:space="preserve">W związku z zastosowaniem obowiązkowych środków komunikacji elektronicznej, zarówno </w:t>
      </w:r>
      <w:r w:rsidR="001F1360">
        <w:rPr>
          <w:sz w:val="20"/>
          <w:szCs w:val="20"/>
        </w:rPr>
        <w:br/>
      </w:r>
      <w:r w:rsidRPr="0061698B">
        <w:rPr>
          <w:sz w:val="20"/>
          <w:szCs w:val="20"/>
        </w:rPr>
        <w:t>w odniesieniu do składania ofert, jak i komunikacji zamawiających z wykonawcami, otwarcie ofert nie będzie publiczne.</w:t>
      </w:r>
    </w:p>
    <w:p w14:paraId="60914DF7" w14:textId="77777777" w:rsidR="00831FEF" w:rsidRPr="00831FEF" w:rsidRDefault="00831FEF" w:rsidP="008A2B4C">
      <w:pPr>
        <w:numPr>
          <w:ilvl w:val="0"/>
          <w:numId w:val="23"/>
        </w:numPr>
        <w:ind w:left="709" w:hanging="283"/>
        <w:rPr>
          <w:sz w:val="20"/>
          <w:szCs w:val="20"/>
        </w:rPr>
      </w:pPr>
      <w:r w:rsidRPr="00831FEF">
        <w:rPr>
          <w:sz w:val="20"/>
          <w:szCs w:val="20"/>
        </w:rPr>
        <w:t>W przypadku wystąpienia awarii systemu teleinformatycznego, która spowoduje brak możliwości otwarcia ofert w terminie określonym przez Zamawiającego, otwarcie ofert nastąpi niezwłocznie po usunięciu awarii.</w:t>
      </w:r>
    </w:p>
    <w:p w14:paraId="4168E242" w14:textId="77777777" w:rsidR="00831FEF" w:rsidRPr="00831FEF" w:rsidRDefault="00831FEF" w:rsidP="008A2B4C">
      <w:pPr>
        <w:numPr>
          <w:ilvl w:val="0"/>
          <w:numId w:val="23"/>
        </w:numPr>
        <w:ind w:left="709" w:hanging="283"/>
        <w:rPr>
          <w:sz w:val="20"/>
          <w:szCs w:val="20"/>
        </w:rPr>
      </w:pPr>
      <w:r w:rsidRPr="00831FEF">
        <w:rPr>
          <w:sz w:val="20"/>
          <w:szCs w:val="20"/>
        </w:rPr>
        <w:t>Zamawiający poinformuje o zmianie terminu otwarcia ofert na stronie internetowej prowadzonego postępowania.</w:t>
      </w:r>
    </w:p>
    <w:p w14:paraId="6FBCDC89" w14:textId="77777777" w:rsidR="00831FEF" w:rsidRDefault="00831FEF" w:rsidP="00686B25">
      <w:pPr>
        <w:ind w:left="709" w:hanging="283"/>
        <w:rPr>
          <w:sz w:val="20"/>
          <w:szCs w:val="20"/>
        </w:rPr>
      </w:pPr>
    </w:p>
    <w:p w14:paraId="3B655673" w14:textId="0360E7AC" w:rsidR="00831FEF" w:rsidRPr="00831FEF" w:rsidRDefault="00686B25" w:rsidP="00686B25">
      <w:pPr>
        <w:ind w:left="709" w:hanging="283"/>
        <w:rPr>
          <w:sz w:val="20"/>
          <w:szCs w:val="20"/>
        </w:rPr>
      </w:pPr>
      <w:r>
        <w:rPr>
          <w:sz w:val="20"/>
          <w:szCs w:val="20"/>
        </w:rPr>
        <w:tab/>
      </w:r>
      <w:r w:rsidR="00831FEF" w:rsidRPr="00831FEF">
        <w:rPr>
          <w:sz w:val="20"/>
          <w:szCs w:val="20"/>
        </w:rPr>
        <w:t xml:space="preserve">Uwaga: Zgodnie z ustawą </w:t>
      </w:r>
      <w:proofErr w:type="spellStart"/>
      <w:r w:rsidR="00831FEF" w:rsidRPr="00831FEF">
        <w:rPr>
          <w:sz w:val="20"/>
          <w:szCs w:val="20"/>
        </w:rPr>
        <w:t>Pzp</w:t>
      </w:r>
      <w:proofErr w:type="spellEnd"/>
      <w:r w:rsidR="00831FEF" w:rsidRPr="00831FEF">
        <w:rPr>
          <w:sz w:val="20"/>
          <w:szCs w:val="20"/>
        </w:rPr>
        <w:t xml:space="preserve"> Zamawiający nie ma obowiązku przeprowadzania sesji otwarcia ofert w sposób jawny z udziałem Wykonawców.</w:t>
      </w:r>
    </w:p>
    <w:p w14:paraId="39B25C29" w14:textId="77777777" w:rsidR="008B4DD6" w:rsidRPr="0061698B" w:rsidRDefault="008B4DD6" w:rsidP="008B4DD6">
      <w:pPr>
        <w:pStyle w:val="Nagwek2"/>
        <w:numPr>
          <w:ilvl w:val="0"/>
          <w:numId w:val="0"/>
        </w:numPr>
        <w:ind w:left="576"/>
        <w:rPr>
          <w:rFonts w:ascii="Arial" w:hAnsi="Arial"/>
          <w:sz w:val="20"/>
          <w:szCs w:val="20"/>
          <w:lang w:eastAsia="en-US"/>
        </w:rPr>
      </w:pPr>
    </w:p>
    <w:p w14:paraId="0A865755" w14:textId="77777777" w:rsidR="00DD5DC6" w:rsidRPr="007500B4" w:rsidRDefault="00DD5DC6" w:rsidP="008466C0">
      <w:pPr>
        <w:pStyle w:val="Nagwek1"/>
        <w:numPr>
          <w:ilvl w:val="0"/>
          <w:numId w:val="15"/>
        </w:numPr>
        <w:spacing w:before="0" w:after="0"/>
        <w:rPr>
          <w:rFonts w:ascii="Arial" w:hAnsi="Arial"/>
          <w:color w:val="auto"/>
          <w:sz w:val="20"/>
          <w:szCs w:val="20"/>
          <w:lang w:val="pl-PL" w:eastAsia="en-US"/>
        </w:rPr>
      </w:pPr>
      <w:r w:rsidRPr="007500B4">
        <w:rPr>
          <w:rFonts w:ascii="Arial" w:hAnsi="Arial"/>
          <w:color w:val="auto"/>
          <w:sz w:val="20"/>
          <w:szCs w:val="20"/>
          <w:lang w:eastAsia="en-US"/>
        </w:rPr>
        <w:t>TERMIN ZWIĄZANIA OFERTĄ</w:t>
      </w:r>
      <w:r w:rsidR="008B4DD6" w:rsidRPr="007500B4">
        <w:rPr>
          <w:rFonts w:ascii="Arial" w:hAnsi="Arial"/>
          <w:color w:val="auto"/>
          <w:sz w:val="20"/>
          <w:szCs w:val="20"/>
          <w:lang w:val="pl-PL" w:eastAsia="en-US"/>
        </w:rPr>
        <w:t>.</w:t>
      </w:r>
    </w:p>
    <w:p w14:paraId="5ED10176" w14:textId="07DA7368" w:rsidR="007500B4" w:rsidRPr="00686B25" w:rsidRDefault="008B4DD6" w:rsidP="008A2B4C">
      <w:pPr>
        <w:numPr>
          <w:ilvl w:val="0"/>
          <w:numId w:val="54"/>
        </w:numPr>
        <w:ind w:left="851" w:right="-108" w:hanging="425"/>
        <w:rPr>
          <w:b/>
          <w:bCs/>
          <w:sz w:val="20"/>
          <w:szCs w:val="20"/>
        </w:rPr>
      </w:pPr>
      <w:r w:rsidRPr="00686B25">
        <w:rPr>
          <w:sz w:val="20"/>
          <w:szCs w:val="20"/>
        </w:rPr>
        <w:t xml:space="preserve">Wykonawca pozostaje związany ofertą </w:t>
      </w:r>
      <w:r w:rsidR="00A3083D" w:rsidRPr="00686B25">
        <w:rPr>
          <w:sz w:val="20"/>
          <w:szCs w:val="20"/>
        </w:rPr>
        <w:t>przez okres</w:t>
      </w:r>
      <w:r w:rsidR="00973CBB" w:rsidRPr="00686B25">
        <w:rPr>
          <w:sz w:val="20"/>
          <w:szCs w:val="20"/>
        </w:rPr>
        <w:t xml:space="preserve"> nie dłużej niż</w:t>
      </w:r>
      <w:r w:rsidR="00A3083D" w:rsidRPr="00686B25">
        <w:rPr>
          <w:sz w:val="20"/>
          <w:szCs w:val="20"/>
        </w:rPr>
        <w:t xml:space="preserve"> </w:t>
      </w:r>
      <w:r w:rsidR="008F354A" w:rsidRPr="00686B25">
        <w:rPr>
          <w:sz w:val="20"/>
          <w:szCs w:val="20"/>
        </w:rPr>
        <w:t>9</w:t>
      </w:r>
      <w:r w:rsidR="00973CBB" w:rsidRPr="00686B25">
        <w:rPr>
          <w:sz w:val="20"/>
          <w:szCs w:val="20"/>
        </w:rPr>
        <w:t>0</w:t>
      </w:r>
      <w:r w:rsidR="00A3083D" w:rsidRPr="00686B25">
        <w:rPr>
          <w:sz w:val="20"/>
          <w:szCs w:val="20"/>
        </w:rPr>
        <w:t xml:space="preserve"> dni od dnia upływu terminu składania ofert tj. </w:t>
      </w:r>
    </w:p>
    <w:tbl>
      <w:tblPr>
        <w:tblW w:w="0" w:type="auto"/>
        <w:tblInd w:w="-5" w:type="dxa"/>
        <w:tblLayout w:type="fixed"/>
        <w:tblLook w:val="0000" w:firstRow="0" w:lastRow="0" w:firstColumn="0" w:lastColumn="0" w:noHBand="0" w:noVBand="0"/>
      </w:tblPr>
      <w:tblGrid>
        <w:gridCol w:w="9366"/>
      </w:tblGrid>
      <w:tr w:rsidR="007500B4" w:rsidRPr="00686B25" w14:paraId="00EF0CC2" w14:textId="77777777" w:rsidTr="00436782">
        <w:tc>
          <w:tcPr>
            <w:tcW w:w="9366" w:type="dxa"/>
            <w:tcBorders>
              <w:top w:val="single" w:sz="4" w:space="0" w:color="000000"/>
              <w:left w:val="single" w:sz="4" w:space="0" w:color="000000"/>
              <w:bottom w:val="single" w:sz="4" w:space="0" w:color="000000"/>
              <w:right w:val="single" w:sz="4" w:space="0" w:color="000000"/>
            </w:tcBorders>
          </w:tcPr>
          <w:p w14:paraId="133204CE" w14:textId="43F7DFC5" w:rsidR="007500B4" w:rsidRPr="00686B25" w:rsidRDefault="007500B4" w:rsidP="00686B25">
            <w:pPr>
              <w:pStyle w:val="Akapitzlist"/>
              <w:ind w:left="851" w:right="-108"/>
              <w:rPr>
                <w:rFonts w:ascii="Arial" w:hAnsi="Arial"/>
                <w:b/>
                <w:bCs/>
                <w:sz w:val="20"/>
                <w:szCs w:val="20"/>
              </w:rPr>
            </w:pPr>
            <w:r w:rsidRPr="00686B25">
              <w:rPr>
                <w:rFonts w:ascii="Arial" w:hAnsi="Arial"/>
                <w:b/>
                <w:bCs/>
                <w:sz w:val="20"/>
                <w:szCs w:val="20"/>
              </w:rPr>
              <w:t xml:space="preserve">do dnia </w:t>
            </w:r>
            <w:r w:rsidR="00EA5645" w:rsidRPr="00686B25">
              <w:rPr>
                <w:rFonts w:ascii="Arial" w:hAnsi="Arial"/>
                <w:b/>
                <w:bCs/>
                <w:sz w:val="20"/>
                <w:szCs w:val="20"/>
              </w:rPr>
              <w:t xml:space="preserve"> </w:t>
            </w:r>
            <w:r w:rsidR="002D5664" w:rsidRPr="00686B25">
              <w:rPr>
                <w:rFonts w:ascii="Arial" w:hAnsi="Arial"/>
                <w:b/>
                <w:bCs/>
                <w:color w:val="EE0000"/>
                <w:sz w:val="20"/>
                <w:szCs w:val="20"/>
              </w:rPr>
              <w:t>28</w:t>
            </w:r>
            <w:r w:rsidR="007D3677" w:rsidRPr="00686B25">
              <w:rPr>
                <w:rFonts w:ascii="Arial" w:hAnsi="Arial"/>
                <w:b/>
                <w:bCs/>
                <w:color w:val="EE0000"/>
                <w:sz w:val="20"/>
                <w:szCs w:val="20"/>
              </w:rPr>
              <w:t>.0</w:t>
            </w:r>
            <w:r w:rsidR="002D5664" w:rsidRPr="00686B25">
              <w:rPr>
                <w:rFonts w:ascii="Arial" w:hAnsi="Arial"/>
                <w:b/>
                <w:bCs/>
                <w:color w:val="EE0000"/>
                <w:sz w:val="20"/>
                <w:szCs w:val="20"/>
              </w:rPr>
              <w:t>3</w:t>
            </w:r>
            <w:r w:rsidR="008D196F" w:rsidRPr="00686B25">
              <w:rPr>
                <w:rFonts w:ascii="Arial" w:hAnsi="Arial"/>
                <w:b/>
                <w:bCs/>
                <w:color w:val="EE0000"/>
                <w:sz w:val="20"/>
                <w:szCs w:val="20"/>
              </w:rPr>
              <w:t>.2026</w:t>
            </w:r>
            <w:r w:rsidR="007D3677" w:rsidRPr="00686B25">
              <w:rPr>
                <w:rFonts w:ascii="Arial" w:hAnsi="Arial"/>
                <w:b/>
                <w:bCs/>
                <w:color w:val="EE0000"/>
                <w:sz w:val="20"/>
                <w:szCs w:val="20"/>
              </w:rPr>
              <w:t xml:space="preserve"> r.</w:t>
            </w:r>
            <w:r w:rsidR="0063639E" w:rsidRPr="00686B25">
              <w:rPr>
                <w:rFonts w:ascii="Arial" w:hAnsi="Arial"/>
                <w:b/>
                <w:bCs/>
                <w:color w:val="EE0000"/>
                <w:sz w:val="20"/>
                <w:szCs w:val="20"/>
              </w:rPr>
              <w:t xml:space="preserve"> r</w:t>
            </w:r>
            <w:r w:rsidRPr="00686B25">
              <w:rPr>
                <w:rFonts w:ascii="Arial" w:hAnsi="Arial"/>
                <w:b/>
                <w:bCs/>
                <w:color w:val="EE0000"/>
                <w:sz w:val="20"/>
                <w:szCs w:val="20"/>
              </w:rPr>
              <w:t>.</w:t>
            </w:r>
          </w:p>
        </w:tc>
      </w:tr>
    </w:tbl>
    <w:p w14:paraId="6DC9319C" w14:textId="77777777" w:rsidR="007500B4" w:rsidRPr="00686B25" w:rsidRDefault="007500B4" w:rsidP="00686B25">
      <w:pPr>
        <w:ind w:left="851" w:right="-108" w:hanging="425"/>
        <w:rPr>
          <w:b/>
          <w:bCs/>
          <w:sz w:val="20"/>
          <w:szCs w:val="20"/>
        </w:rPr>
      </w:pPr>
    </w:p>
    <w:p w14:paraId="5A812449" w14:textId="77777777" w:rsidR="008B4DD6" w:rsidRPr="00686B25" w:rsidRDefault="008B4DD6" w:rsidP="008A2B4C">
      <w:pPr>
        <w:numPr>
          <w:ilvl w:val="0"/>
          <w:numId w:val="54"/>
        </w:numPr>
        <w:ind w:left="851" w:right="-108" w:hanging="425"/>
        <w:rPr>
          <w:b/>
          <w:bCs/>
          <w:sz w:val="20"/>
          <w:szCs w:val="20"/>
        </w:rPr>
      </w:pPr>
      <w:r w:rsidRPr="00686B25">
        <w:rPr>
          <w:bCs/>
          <w:sz w:val="20"/>
          <w:szCs w:val="20"/>
        </w:rPr>
        <w:t>Bieg terminu związania ofertą rozpoczyna się wraz z upływem terminu składania ofert.</w:t>
      </w:r>
    </w:p>
    <w:p w14:paraId="2759D837" w14:textId="77777777" w:rsidR="00A4259C" w:rsidRPr="00686B25" w:rsidRDefault="00A4259C" w:rsidP="008A2B4C">
      <w:pPr>
        <w:numPr>
          <w:ilvl w:val="0"/>
          <w:numId w:val="54"/>
        </w:numPr>
        <w:ind w:left="851" w:right="-108" w:hanging="425"/>
        <w:rPr>
          <w:b/>
          <w:bCs/>
          <w:color w:val="000000"/>
          <w:sz w:val="20"/>
          <w:szCs w:val="20"/>
        </w:rPr>
      </w:pPr>
      <w:r w:rsidRPr="00686B25">
        <w:rPr>
          <w:color w:val="000000"/>
          <w:sz w:val="20"/>
          <w:szCs w:val="20"/>
          <w:lang w:eastAsia="en-US"/>
        </w:rPr>
        <w:t xml:space="preserve">W przypadku gdy wybór najkorzystniejszej oferty nie nastąpi przed upływem terminu związania ofertą określonego w </w:t>
      </w:r>
      <w:proofErr w:type="spellStart"/>
      <w:r w:rsidRPr="00686B25">
        <w:rPr>
          <w:color w:val="000000"/>
          <w:sz w:val="20"/>
          <w:szCs w:val="20"/>
          <w:lang w:eastAsia="en-US"/>
        </w:rPr>
        <w:t>ppkt</w:t>
      </w:r>
      <w:proofErr w:type="spellEnd"/>
      <w:r w:rsidRPr="00686B25">
        <w:rPr>
          <w:color w:val="000000"/>
          <w:sz w:val="20"/>
          <w:szCs w:val="20"/>
          <w:lang w:eastAsia="en-US"/>
        </w:rPr>
        <w:t xml:space="preserve"> 1) , zamawiający przed upływem terminu związania ofertą zwróci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i następuje wraz z przedłużeniem okresu ważności wadium albo, jeżeli nie jest to możliwe, z wniesieniem nowego wadium na przedłużony okres związania ofertą.</w:t>
      </w:r>
    </w:p>
    <w:p w14:paraId="0C873407" w14:textId="77777777" w:rsidR="00686B25" w:rsidRPr="00686B25" w:rsidRDefault="00686B25" w:rsidP="00686B25">
      <w:pPr>
        <w:ind w:left="851" w:right="-108"/>
        <w:rPr>
          <w:b/>
          <w:bCs/>
          <w:color w:val="000000"/>
          <w:sz w:val="20"/>
          <w:szCs w:val="20"/>
        </w:rPr>
      </w:pPr>
    </w:p>
    <w:p w14:paraId="3CC88BB3" w14:textId="77777777" w:rsidR="00DD5DC6" w:rsidRPr="007500B4" w:rsidRDefault="00DD5DC6" w:rsidP="008466C0">
      <w:pPr>
        <w:pStyle w:val="Nagwek1"/>
        <w:numPr>
          <w:ilvl w:val="0"/>
          <w:numId w:val="17"/>
        </w:numPr>
        <w:spacing w:before="0" w:after="0"/>
        <w:rPr>
          <w:rFonts w:ascii="Arial" w:hAnsi="Arial"/>
          <w:color w:val="auto"/>
          <w:sz w:val="20"/>
          <w:szCs w:val="20"/>
        </w:rPr>
      </w:pPr>
      <w:r w:rsidRPr="007500B4">
        <w:rPr>
          <w:rFonts w:ascii="Arial" w:hAnsi="Arial"/>
          <w:color w:val="auto"/>
          <w:sz w:val="20"/>
          <w:szCs w:val="20"/>
          <w:lang w:eastAsia="en-US"/>
        </w:rPr>
        <w:t>OPIS KRYTERIÓW OCENY OFERT WRAZ Z PODANIEM WAG TYCH KRYTERIÓW I SPOSOBU OCENY OFERT</w:t>
      </w:r>
      <w:r w:rsidR="00A4259C" w:rsidRPr="007500B4">
        <w:rPr>
          <w:rFonts w:ascii="Arial" w:hAnsi="Arial"/>
          <w:color w:val="auto"/>
          <w:sz w:val="20"/>
          <w:szCs w:val="20"/>
          <w:lang w:val="pl-PL" w:eastAsia="en-US"/>
        </w:rPr>
        <w:t>.</w:t>
      </w:r>
    </w:p>
    <w:p w14:paraId="74A42412" w14:textId="39E77021" w:rsidR="00A924A2" w:rsidRPr="00686B25" w:rsidRDefault="00A924A2" w:rsidP="008A2B4C">
      <w:pPr>
        <w:pStyle w:val="Akapitzlist"/>
        <w:numPr>
          <w:ilvl w:val="6"/>
          <w:numId w:val="28"/>
        </w:numPr>
        <w:spacing w:before="240"/>
        <w:ind w:left="993" w:right="-108" w:hanging="567"/>
        <w:rPr>
          <w:rFonts w:ascii="Arial" w:hAnsi="Arial"/>
          <w:sz w:val="20"/>
          <w:szCs w:val="20"/>
        </w:rPr>
      </w:pPr>
      <w:r w:rsidRPr="00686B25">
        <w:rPr>
          <w:rFonts w:ascii="Arial" w:hAnsi="Arial"/>
          <w:sz w:val="20"/>
          <w:szCs w:val="20"/>
        </w:rPr>
        <w:t>Przy wyborze najkorzystniejszej oferty zamawiający będzie kierował się następującymi kryteriami i odpowiadającymi im znaczeniami oraz w następujący sposób będzie oceniał spełnienie kryteriów:</w:t>
      </w:r>
    </w:p>
    <w:p w14:paraId="5808C2C5" w14:textId="77777777" w:rsidR="00A924A2" w:rsidRPr="00686B25" w:rsidRDefault="00A924A2" w:rsidP="00A924A2">
      <w:pPr>
        <w:widowControl w:val="0"/>
        <w:jc w:val="left"/>
        <w:rPr>
          <w:bCs/>
          <w:spacing w:val="-1"/>
          <w:sz w:val="20"/>
          <w:szCs w:val="20"/>
        </w:rPr>
      </w:pPr>
    </w:p>
    <w:tbl>
      <w:tblPr>
        <w:tblW w:w="6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4101"/>
        <w:gridCol w:w="1980"/>
      </w:tblGrid>
      <w:tr w:rsidR="00371FFA" w:rsidRPr="0061698B" w14:paraId="35810BAA" w14:textId="77777777" w:rsidTr="004158B9">
        <w:trPr>
          <w:trHeight w:val="388"/>
          <w:jc w:val="center"/>
        </w:trPr>
        <w:tc>
          <w:tcPr>
            <w:tcW w:w="565" w:type="dxa"/>
          </w:tcPr>
          <w:p w14:paraId="6324DFB3" w14:textId="77777777" w:rsidR="00371FFA" w:rsidRPr="0061698B" w:rsidRDefault="00371FFA" w:rsidP="004158B9">
            <w:pPr>
              <w:widowControl w:val="0"/>
              <w:jc w:val="left"/>
              <w:rPr>
                <w:b/>
                <w:bCs/>
                <w:spacing w:val="-1"/>
                <w:sz w:val="20"/>
                <w:szCs w:val="20"/>
              </w:rPr>
            </w:pPr>
            <w:r w:rsidRPr="0061698B">
              <w:rPr>
                <w:b/>
                <w:bCs/>
                <w:spacing w:val="-1"/>
                <w:sz w:val="20"/>
                <w:szCs w:val="20"/>
              </w:rPr>
              <w:t>Lp.</w:t>
            </w:r>
          </w:p>
        </w:tc>
        <w:tc>
          <w:tcPr>
            <w:tcW w:w="4101" w:type="dxa"/>
          </w:tcPr>
          <w:p w14:paraId="18A6B198" w14:textId="77777777" w:rsidR="00371FFA" w:rsidRPr="0061698B" w:rsidRDefault="00371FFA" w:rsidP="004158B9">
            <w:pPr>
              <w:widowControl w:val="0"/>
              <w:jc w:val="left"/>
              <w:rPr>
                <w:b/>
                <w:bCs/>
                <w:spacing w:val="-1"/>
                <w:sz w:val="20"/>
                <w:szCs w:val="20"/>
              </w:rPr>
            </w:pPr>
            <w:r w:rsidRPr="0061698B">
              <w:rPr>
                <w:b/>
                <w:bCs/>
                <w:spacing w:val="-1"/>
                <w:sz w:val="20"/>
                <w:szCs w:val="20"/>
              </w:rPr>
              <w:t>Kryterium</w:t>
            </w:r>
          </w:p>
        </w:tc>
        <w:tc>
          <w:tcPr>
            <w:tcW w:w="1980" w:type="dxa"/>
          </w:tcPr>
          <w:p w14:paraId="4DF7C658" w14:textId="77777777" w:rsidR="00371FFA" w:rsidRPr="0061698B" w:rsidRDefault="00371FFA" w:rsidP="004158B9">
            <w:pPr>
              <w:widowControl w:val="0"/>
              <w:jc w:val="left"/>
              <w:rPr>
                <w:bCs/>
                <w:spacing w:val="-1"/>
                <w:sz w:val="20"/>
                <w:szCs w:val="20"/>
              </w:rPr>
            </w:pPr>
            <w:r w:rsidRPr="0061698B">
              <w:rPr>
                <w:bCs/>
                <w:spacing w:val="-1"/>
                <w:sz w:val="20"/>
                <w:szCs w:val="20"/>
              </w:rPr>
              <w:t>Znaczenie</w:t>
            </w:r>
          </w:p>
        </w:tc>
      </w:tr>
      <w:tr w:rsidR="00371FFA" w:rsidRPr="0061698B" w14:paraId="5831D87A" w14:textId="77777777" w:rsidTr="00D41890">
        <w:trPr>
          <w:trHeight w:val="237"/>
          <w:jc w:val="center"/>
        </w:trPr>
        <w:tc>
          <w:tcPr>
            <w:tcW w:w="565" w:type="dxa"/>
            <w:vAlign w:val="center"/>
          </w:tcPr>
          <w:p w14:paraId="32A94F9A" w14:textId="77777777" w:rsidR="00371FFA" w:rsidRPr="0061698B" w:rsidRDefault="00371FFA" w:rsidP="00D41890">
            <w:pPr>
              <w:widowControl w:val="0"/>
              <w:jc w:val="left"/>
              <w:rPr>
                <w:bCs/>
                <w:spacing w:val="-1"/>
                <w:sz w:val="20"/>
                <w:szCs w:val="20"/>
              </w:rPr>
            </w:pPr>
            <w:r w:rsidRPr="0061698B">
              <w:rPr>
                <w:bCs/>
                <w:spacing w:val="-1"/>
                <w:sz w:val="20"/>
                <w:szCs w:val="20"/>
              </w:rPr>
              <w:t>1.</w:t>
            </w:r>
          </w:p>
        </w:tc>
        <w:tc>
          <w:tcPr>
            <w:tcW w:w="4101" w:type="dxa"/>
            <w:vAlign w:val="center"/>
          </w:tcPr>
          <w:p w14:paraId="245F8E6E" w14:textId="77777777" w:rsidR="00371FFA" w:rsidRPr="00E35A7F" w:rsidRDefault="00371FFA" w:rsidP="00D41890">
            <w:pPr>
              <w:widowControl w:val="0"/>
              <w:jc w:val="left"/>
              <w:rPr>
                <w:bCs/>
                <w:spacing w:val="-1"/>
                <w:sz w:val="20"/>
                <w:szCs w:val="20"/>
              </w:rPr>
            </w:pPr>
            <w:r w:rsidRPr="00E35A7F">
              <w:rPr>
                <w:bCs/>
                <w:spacing w:val="-1"/>
                <w:sz w:val="20"/>
                <w:szCs w:val="20"/>
              </w:rPr>
              <w:t>C – cena brutto oferty</w:t>
            </w:r>
          </w:p>
        </w:tc>
        <w:tc>
          <w:tcPr>
            <w:tcW w:w="1980" w:type="dxa"/>
            <w:vAlign w:val="center"/>
          </w:tcPr>
          <w:p w14:paraId="00E7D061" w14:textId="77777777" w:rsidR="00371FFA" w:rsidRPr="0061698B" w:rsidRDefault="00371FFA" w:rsidP="00D41890">
            <w:pPr>
              <w:widowControl w:val="0"/>
              <w:jc w:val="center"/>
              <w:rPr>
                <w:bCs/>
                <w:spacing w:val="-1"/>
                <w:sz w:val="20"/>
                <w:szCs w:val="20"/>
              </w:rPr>
            </w:pPr>
            <w:r w:rsidRPr="0061698B">
              <w:rPr>
                <w:bCs/>
                <w:spacing w:val="-1"/>
                <w:sz w:val="20"/>
                <w:szCs w:val="20"/>
              </w:rPr>
              <w:t>60%</w:t>
            </w:r>
          </w:p>
        </w:tc>
      </w:tr>
      <w:tr w:rsidR="00AA2388" w:rsidRPr="0061698B" w14:paraId="22EBE3BE" w14:textId="77777777" w:rsidTr="00D41890">
        <w:trPr>
          <w:trHeight w:val="237"/>
          <w:jc w:val="center"/>
        </w:trPr>
        <w:tc>
          <w:tcPr>
            <w:tcW w:w="565" w:type="dxa"/>
            <w:vAlign w:val="center"/>
          </w:tcPr>
          <w:p w14:paraId="2868FE73" w14:textId="09B5FA22" w:rsidR="00AA2388" w:rsidRPr="0061698B" w:rsidRDefault="00AA2388" w:rsidP="00D41890">
            <w:pPr>
              <w:widowControl w:val="0"/>
              <w:jc w:val="left"/>
              <w:rPr>
                <w:bCs/>
                <w:spacing w:val="-1"/>
                <w:sz w:val="20"/>
                <w:szCs w:val="20"/>
              </w:rPr>
            </w:pPr>
            <w:r>
              <w:rPr>
                <w:bCs/>
                <w:spacing w:val="-1"/>
                <w:sz w:val="20"/>
                <w:szCs w:val="20"/>
              </w:rPr>
              <w:t>2.</w:t>
            </w:r>
          </w:p>
        </w:tc>
        <w:tc>
          <w:tcPr>
            <w:tcW w:w="4101" w:type="dxa"/>
            <w:vAlign w:val="center"/>
          </w:tcPr>
          <w:p w14:paraId="5EF63B82" w14:textId="174AC51E" w:rsidR="00AA2388" w:rsidRPr="00E35A7F" w:rsidRDefault="000D1666" w:rsidP="008466C0">
            <w:pPr>
              <w:widowControl w:val="0"/>
              <w:jc w:val="left"/>
              <w:rPr>
                <w:bCs/>
                <w:spacing w:val="-1"/>
                <w:sz w:val="20"/>
                <w:szCs w:val="20"/>
              </w:rPr>
            </w:pPr>
            <w:r w:rsidRPr="008466C0">
              <w:rPr>
                <w:bCs/>
                <w:spacing w:val="-1"/>
                <w:sz w:val="20"/>
                <w:szCs w:val="20"/>
              </w:rPr>
              <w:t>T</w:t>
            </w:r>
            <w:r w:rsidR="00AA2388" w:rsidRPr="008466C0">
              <w:rPr>
                <w:bCs/>
                <w:spacing w:val="-1"/>
                <w:sz w:val="20"/>
                <w:szCs w:val="20"/>
              </w:rPr>
              <w:t xml:space="preserve"> </w:t>
            </w:r>
            <w:r w:rsidR="008466C0" w:rsidRPr="00E35A7F">
              <w:rPr>
                <w:bCs/>
                <w:spacing w:val="-1"/>
                <w:sz w:val="20"/>
                <w:szCs w:val="20"/>
              </w:rPr>
              <w:t>–</w:t>
            </w:r>
            <w:r w:rsidR="008466C0">
              <w:rPr>
                <w:bCs/>
                <w:spacing w:val="-1"/>
                <w:sz w:val="20"/>
                <w:szCs w:val="20"/>
              </w:rPr>
              <w:t xml:space="preserve"> </w:t>
            </w:r>
            <w:r w:rsidRPr="008466C0">
              <w:rPr>
                <w:bCs/>
                <w:spacing w:val="-1"/>
                <w:sz w:val="20"/>
                <w:szCs w:val="20"/>
              </w:rPr>
              <w:t>termin realizacji zamówienia</w:t>
            </w:r>
          </w:p>
        </w:tc>
        <w:tc>
          <w:tcPr>
            <w:tcW w:w="1980" w:type="dxa"/>
            <w:vAlign w:val="center"/>
          </w:tcPr>
          <w:p w14:paraId="2755D57D" w14:textId="31C9F228" w:rsidR="00AA2388" w:rsidRPr="0061698B" w:rsidRDefault="00A51A8F" w:rsidP="00D41890">
            <w:pPr>
              <w:widowControl w:val="0"/>
              <w:jc w:val="center"/>
              <w:rPr>
                <w:bCs/>
                <w:spacing w:val="-1"/>
                <w:sz w:val="20"/>
                <w:szCs w:val="20"/>
              </w:rPr>
            </w:pPr>
            <w:r>
              <w:rPr>
                <w:bCs/>
                <w:spacing w:val="-1"/>
                <w:sz w:val="20"/>
                <w:szCs w:val="20"/>
              </w:rPr>
              <w:t>4</w:t>
            </w:r>
            <w:r w:rsidR="00AA2388">
              <w:rPr>
                <w:bCs/>
                <w:spacing w:val="-1"/>
                <w:sz w:val="20"/>
                <w:szCs w:val="20"/>
              </w:rPr>
              <w:t>0%</w:t>
            </w:r>
          </w:p>
        </w:tc>
      </w:tr>
      <w:tr w:rsidR="00371FFA" w:rsidRPr="0061698B" w14:paraId="65D74C3D" w14:textId="77777777" w:rsidTr="004158B9">
        <w:trPr>
          <w:trHeight w:val="428"/>
          <w:jc w:val="center"/>
        </w:trPr>
        <w:tc>
          <w:tcPr>
            <w:tcW w:w="4666" w:type="dxa"/>
            <w:gridSpan w:val="2"/>
            <w:vAlign w:val="center"/>
          </w:tcPr>
          <w:p w14:paraId="3E43B1FB" w14:textId="77777777" w:rsidR="00371FFA" w:rsidRPr="0061698B" w:rsidRDefault="00371FFA" w:rsidP="004158B9">
            <w:pPr>
              <w:widowControl w:val="0"/>
              <w:jc w:val="left"/>
              <w:rPr>
                <w:bCs/>
                <w:spacing w:val="-1"/>
                <w:sz w:val="20"/>
                <w:szCs w:val="20"/>
              </w:rPr>
            </w:pPr>
            <w:r w:rsidRPr="0061698B">
              <w:rPr>
                <w:bCs/>
                <w:spacing w:val="-1"/>
                <w:sz w:val="20"/>
                <w:szCs w:val="20"/>
              </w:rPr>
              <w:t>Razem</w:t>
            </w:r>
          </w:p>
        </w:tc>
        <w:tc>
          <w:tcPr>
            <w:tcW w:w="1980" w:type="dxa"/>
            <w:vAlign w:val="center"/>
          </w:tcPr>
          <w:p w14:paraId="460FC3CC" w14:textId="77777777" w:rsidR="00371FFA" w:rsidRPr="0061698B" w:rsidRDefault="00371FFA" w:rsidP="004158B9">
            <w:pPr>
              <w:widowControl w:val="0"/>
              <w:jc w:val="center"/>
              <w:rPr>
                <w:bCs/>
                <w:spacing w:val="-1"/>
                <w:sz w:val="20"/>
                <w:szCs w:val="20"/>
              </w:rPr>
            </w:pPr>
            <w:r w:rsidRPr="0061698B">
              <w:rPr>
                <w:bCs/>
                <w:spacing w:val="-1"/>
                <w:sz w:val="20"/>
                <w:szCs w:val="20"/>
              </w:rPr>
              <w:t>100%</w:t>
            </w:r>
          </w:p>
        </w:tc>
      </w:tr>
    </w:tbl>
    <w:p w14:paraId="0F94A5EB" w14:textId="77777777" w:rsidR="00A924A2" w:rsidRPr="0061698B" w:rsidRDefault="00A924A2" w:rsidP="00A924A2">
      <w:pPr>
        <w:widowControl w:val="0"/>
        <w:jc w:val="left"/>
        <w:rPr>
          <w:b/>
          <w:bCs/>
          <w:spacing w:val="-1"/>
          <w:sz w:val="20"/>
          <w:szCs w:val="20"/>
        </w:rPr>
      </w:pPr>
    </w:p>
    <w:p w14:paraId="0E8A1522" w14:textId="4007ECFB" w:rsidR="00A924A2" w:rsidRPr="0061698B" w:rsidRDefault="00686B25" w:rsidP="00686B25">
      <w:pPr>
        <w:widowControl w:val="0"/>
        <w:jc w:val="left"/>
        <w:rPr>
          <w:bCs/>
          <w:spacing w:val="-1"/>
          <w:sz w:val="20"/>
          <w:szCs w:val="20"/>
        </w:rPr>
      </w:pPr>
      <w:r>
        <w:rPr>
          <w:b/>
          <w:bCs/>
          <w:spacing w:val="-1"/>
          <w:sz w:val="20"/>
          <w:szCs w:val="20"/>
        </w:rPr>
        <w:tab/>
      </w:r>
      <w:r>
        <w:rPr>
          <w:b/>
          <w:bCs/>
          <w:spacing w:val="-1"/>
          <w:sz w:val="20"/>
          <w:szCs w:val="20"/>
        </w:rPr>
        <w:tab/>
      </w:r>
    </w:p>
    <w:p w14:paraId="2BB3E669" w14:textId="77777777" w:rsidR="00686B25" w:rsidRPr="00686B25" w:rsidRDefault="00A924A2" w:rsidP="008A2B4C">
      <w:pPr>
        <w:pStyle w:val="Akapitzlist"/>
        <w:widowControl w:val="0"/>
        <w:numPr>
          <w:ilvl w:val="6"/>
          <w:numId w:val="28"/>
        </w:numPr>
        <w:ind w:left="993" w:hanging="567"/>
        <w:rPr>
          <w:rFonts w:ascii="Arial" w:hAnsi="Arial"/>
          <w:bCs/>
          <w:spacing w:val="-1"/>
          <w:sz w:val="20"/>
          <w:szCs w:val="20"/>
        </w:rPr>
      </w:pPr>
      <w:r w:rsidRPr="00686B25">
        <w:rPr>
          <w:rFonts w:ascii="Arial" w:hAnsi="Arial"/>
          <w:bCs/>
          <w:spacing w:val="-1"/>
          <w:sz w:val="20"/>
          <w:szCs w:val="20"/>
        </w:rPr>
        <w:t>W trakcie oceny ofert kolejno porównywanym i ocenianym ofertom przyznawane są punkty za poszczególne kryteria według następujących zasad:</w:t>
      </w:r>
    </w:p>
    <w:p w14:paraId="690062EC" w14:textId="77777777" w:rsidR="00686B25" w:rsidRPr="00686B25" w:rsidRDefault="00686B25" w:rsidP="00686B25">
      <w:pPr>
        <w:pStyle w:val="Akapitzlist"/>
        <w:widowControl w:val="0"/>
        <w:ind w:left="993" w:hanging="567"/>
        <w:rPr>
          <w:rFonts w:ascii="Arial" w:hAnsi="Arial"/>
          <w:bCs/>
          <w:spacing w:val="-1"/>
          <w:sz w:val="20"/>
          <w:szCs w:val="20"/>
        </w:rPr>
      </w:pPr>
    </w:p>
    <w:p w14:paraId="4C583596" w14:textId="2F9B044A" w:rsidR="00A924A2" w:rsidRPr="00686B25" w:rsidRDefault="00A924A2" w:rsidP="00686B25">
      <w:pPr>
        <w:pStyle w:val="Akapitzlist"/>
        <w:widowControl w:val="0"/>
        <w:ind w:left="993"/>
        <w:rPr>
          <w:rFonts w:ascii="Arial" w:hAnsi="Arial"/>
          <w:bCs/>
          <w:spacing w:val="-1"/>
          <w:sz w:val="20"/>
          <w:szCs w:val="20"/>
        </w:rPr>
      </w:pPr>
      <w:r w:rsidRPr="00686B25">
        <w:rPr>
          <w:rFonts w:ascii="Arial" w:hAnsi="Arial"/>
          <w:bCs/>
          <w:spacing w:val="-1"/>
          <w:sz w:val="20"/>
          <w:szCs w:val="20"/>
        </w:rPr>
        <w:t xml:space="preserve">Kryterium - </w:t>
      </w:r>
      <w:r w:rsidRPr="00686B25">
        <w:rPr>
          <w:rFonts w:ascii="Arial" w:hAnsi="Arial"/>
          <w:b/>
          <w:bCs/>
          <w:spacing w:val="-1"/>
          <w:sz w:val="20"/>
          <w:szCs w:val="20"/>
        </w:rPr>
        <w:t xml:space="preserve">cena brutto oferty. </w:t>
      </w:r>
    </w:p>
    <w:p w14:paraId="6F0C8645" w14:textId="2A78CD0B" w:rsidR="00A924A2" w:rsidRPr="00686B25" w:rsidRDefault="00A924A2" w:rsidP="00686B25">
      <w:pPr>
        <w:widowControl w:val="0"/>
        <w:ind w:left="993"/>
        <w:rPr>
          <w:bCs/>
          <w:spacing w:val="-1"/>
          <w:sz w:val="20"/>
          <w:szCs w:val="20"/>
        </w:rPr>
      </w:pPr>
      <w:r w:rsidRPr="00686B25">
        <w:rPr>
          <w:bCs/>
          <w:spacing w:val="-1"/>
          <w:sz w:val="20"/>
          <w:szCs w:val="20"/>
        </w:rPr>
        <w:t>Cena brutto oferty określona w formularzu ofertowym. Wykonawca, który zaproponuje najniższą cenę brutto oferty zgodnie z formularzem ofertowym, otrzyma maksymalną liczbę punktów za to kryterium, tj. 60 punktów.</w:t>
      </w:r>
    </w:p>
    <w:p w14:paraId="4E87E98B" w14:textId="358FDAE3" w:rsidR="00A924A2" w:rsidRPr="00686B25" w:rsidRDefault="00A924A2" w:rsidP="00686B25">
      <w:pPr>
        <w:widowControl w:val="0"/>
        <w:ind w:left="993"/>
        <w:rPr>
          <w:bCs/>
          <w:spacing w:val="-1"/>
          <w:sz w:val="20"/>
          <w:szCs w:val="20"/>
        </w:rPr>
      </w:pPr>
      <w:r w:rsidRPr="00686B25">
        <w:rPr>
          <w:bCs/>
          <w:spacing w:val="-1"/>
          <w:sz w:val="20"/>
          <w:szCs w:val="20"/>
        </w:rPr>
        <w:t>Pozostałym Wykonaw</w:t>
      </w:r>
      <w:r w:rsidR="00F57EE9">
        <w:rPr>
          <w:bCs/>
          <w:spacing w:val="-1"/>
          <w:sz w:val="20"/>
          <w:szCs w:val="20"/>
        </w:rPr>
        <w:t xml:space="preserve">com punkty zostaną przyznane w </w:t>
      </w:r>
      <w:r w:rsidRPr="00686B25">
        <w:rPr>
          <w:bCs/>
          <w:spacing w:val="-1"/>
          <w:sz w:val="20"/>
          <w:szCs w:val="20"/>
        </w:rPr>
        <w:t>następujący sposób:</w:t>
      </w:r>
    </w:p>
    <w:p w14:paraId="4F1769AA" w14:textId="2E4013B6" w:rsidR="00A924A2" w:rsidRPr="00686B25" w:rsidRDefault="00A924A2" w:rsidP="00686B25">
      <w:pPr>
        <w:widowControl w:val="0"/>
        <w:ind w:left="993"/>
        <w:rPr>
          <w:bCs/>
          <w:spacing w:val="-1"/>
          <w:sz w:val="20"/>
          <w:szCs w:val="20"/>
        </w:rPr>
      </w:pPr>
      <w:r w:rsidRPr="00686B25">
        <w:rPr>
          <w:bCs/>
          <w:spacing w:val="-1"/>
          <w:sz w:val="20"/>
          <w:szCs w:val="20"/>
        </w:rPr>
        <w:t xml:space="preserve">Oferty nie podlegające odrzuceniu będą oceniane według wzoru: </w:t>
      </w:r>
    </w:p>
    <w:p w14:paraId="503D7560" w14:textId="77777777" w:rsidR="00895A4B" w:rsidRPr="0061698B" w:rsidRDefault="00895A4B" w:rsidP="00A924A2">
      <w:pPr>
        <w:widowControl w:val="0"/>
        <w:rPr>
          <w:bCs/>
          <w:spacing w:val="-1"/>
          <w:sz w:val="20"/>
          <w:szCs w:val="20"/>
        </w:rPr>
      </w:pPr>
    </w:p>
    <w:p w14:paraId="60CCBCD0" w14:textId="77777777" w:rsidR="00A924A2" w:rsidRPr="0061698B" w:rsidRDefault="00A924A2" w:rsidP="00895A4B">
      <w:pPr>
        <w:widowControl w:val="0"/>
        <w:jc w:val="center"/>
        <w:rPr>
          <w:bCs/>
          <w:spacing w:val="-1"/>
          <w:sz w:val="20"/>
          <w:szCs w:val="20"/>
        </w:rPr>
      </w:pPr>
      <w:r w:rsidRPr="0061698B">
        <w:rPr>
          <w:b/>
          <w:bCs/>
          <w:spacing w:val="-1"/>
          <w:sz w:val="20"/>
          <w:szCs w:val="20"/>
        </w:rPr>
        <w:t xml:space="preserve">C = 100 x </w:t>
      </w:r>
      <w:proofErr w:type="spellStart"/>
      <w:r w:rsidRPr="0061698B">
        <w:rPr>
          <w:b/>
          <w:bCs/>
          <w:spacing w:val="-1"/>
          <w:sz w:val="20"/>
          <w:szCs w:val="20"/>
        </w:rPr>
        <w:t>Cn</w:t>
      </w:r>
      <w:proofErr w:type="spellEnd"/>
      <w:r w:rsidRPr="0061698B">
        <w:rPr>
          <w:b/>
          <w:bCs/>
          <w:spacing w:val="-1"/>
          <w:sz w:val="20"/>
          <w:szCs w:val="20"/>
        </w:rPr>
        <w:t>/</w:t>
      </w:r>
      <w:proofErr w:type="spellStart"/>
      <w:r w:rsidRPr="0061698B">
        <w:rPr>
          <w:b/>
          <w:bCs/>
          <w:spacing w:val="-1"/>
          <w:sz w:val="20"/>
          <w:szCs w:val="20"/>
        </w:rPr>
        <w:t>Cb</w:t>
      </w:r>
      <w:proofErr w:type="spellEnd"/>
      <w:r w:rsidRPr="0061698B">
        <w:rPr>
          <w:b/>
          <w:bCs/>
          <w:spacing w:val="-1"/>
          <w:sz w:val="20"/>
          <w:szCs w:val="20"/>
        </w:rPr>
        <w:t xml:space="preserve"> x 60%, </w:t>
      </w:r>
      <w:r w:rsidRPr="0061698B">
        <w:rPr>
          <w:bCs/>
          <w:spacing w:val="-1"/>
          <w:sz w:val="20"/>
          <w:szCs w:val="20"/>
        </w:rPr>
        <w:t>gdzie:</w:t>
      </w:r>
    </w:p>
    <w:p w14:paraId="297468B5" w14:textId="77777777" w:rsidR="00895A4B" w:rsidRPr="0061698B" w:rsidRDefault="00895A4B" w:rsidP="00A924A2">
      <w:pPr>
        <w:widowControl w:val="0"/>
        <w:rPr>
          <w:b/>
          <w:bCs/>
          <w:spacing w:val="-1"/>
          <w:sz w:val="20"/>
          <w:szCs w:val="20"/>
        </w:rPr>
      </w:pPr>
    </w:p>
    <w:p w14:paraId="71E1A5DE" w14:textId="77777777" w:rsidR="00A924A2" w:rsidRPr="0061698B" w:rsidRDefault="00A924A2" w:rsidP="00F57EE9">
      <w:pPr>
        <w:widowControl w:val="0"/>
        <w:ind w:firstLine="993"/>
        <w:rPr>
          <w:bCs/>
          <w:spacing w:val="-1"/>
          <w:sz w:val="20"/>
          <w:szCs w:val="20"/>
        </w:rPr>
      </w:pPr>
      <w:r w:rsidRPr="0061698B">
        <w:rPr>
          <w:b/>
          <w:bCs/>
          <w:spacing w:val="-1"/>
          <w:sz w:val="20"/>
          <w:szCs w:val="20"/>
        </w:rPr>
        <w:t>100</w:t>
      </w:r>
      <w:r w:rsidRPr="0061698B">
        <w:rPr>
          <w:bCs/>
          <w:spacing w:val="-1"/>
          <w:sz w:val="20"/>
          <w:szCs w:val="20"/>
        </w:rPr>
        <w:t xml:space="preserve"> – stały współczynnik zwiększający</w:t>
      </w:r>
    </w:p>
    <w:p w14:paraId="78A525BD" w14:textId="77777777" w:rsidR="00A924A2" w:rsidRPr="0061698B" w:rsidRDefault="00A924A2" w:rsidP="00F57EE9">
      <w:pPr>
        <w:widowControl w:val="0"/>
        <w:ind w:firstLine="993"/>
        <w:rPr>
          <w:bCs/>
          <w:spacing w:val="-1"/>
          <w:sz w:val="20"/>
          <w:szCs w:val="20"/>
        </w:rPr>
      </w:pPr>
      <w:proofErr w:type="spellStart"/>
      <w:r w:rsidRPr="0061698B">
        <w:rPr>
          <w:b/>
          <w:bCs/>
          <w:spacing w:val="-1"/>
          <w:sz w:val="20"/>
          <w:szCs w:val="20"/>
        </w:rPr>
        <w:t>Cn</w:t>
      </w:r>
      <w:proofErr w:type="spellEnd"/>
      <w:r w:rsidRPr="0061698B">
        <w:rPr>
          <w:bCs/>
          <w:spacing w:val="-1"/>
          <w:sz w:val="20"/>
          <w:szCs w:val="20"/>
        </w:rPr>
        <w:t xml:space="preserve"> – cena oferty najtańszej</w:t>
      </w:r>
    </w:p>
    <w:p w14:paraId="72A5B9AB" w14:textId="77777777" w:rsidR="00A924A2" w:rsidRPr="0061698B" w:rsidRDefault="00A924A2" w:rsidP="00F57EE9">
      <w:pPr>
        <w:widowControl w:val="0"/>
        <w:ind w:firstLine="993"/>
        <w:rPr>
          <w:bCs/>
          <w:spacing w:val="-1"/>
          <w:sz w:val="20"/>
          <w:szCs w:val="20"/>
        </w:rPr>
      </w:pPr>
      <w:proofErr w:type="spellStart"/>
      <w:r w:rsidRPr="0061698B">
        <w:rPr>
          <w:b/>
          <w:bCs/>
          <w:spacing w:val="-1"/>
          <w:sz w:val="20"/>
          <w:szCs w:val="20"/>
        </w:rPr>
        <w:t>Cb</w:t>
      </w:r>
      <w:proofErr w:type="spellEnd"/>
      <w:r w:rsidRPr="0061698B">
        <w:rPr>
          <w:b/>
          <w:bCs/>
          <w:spacing w:val="-1"/>
          <w:sz w:val="20"/>
          <w:szCs w:val="20"/>
        </w:rPr>
        <w:t xml:space="preserve"> </w:t>
      </w:r>
      <w:r w:rsidRPr="0061698B">
        <w:rPr>
          <w:bCs/>
          <w:spacing w:val="-1"/>
          <w:sz w:val="20"/>
          <w:szCs w:val="20"/>
        </w:rPr>
        <w:t>– cena oferty badanej</w:t>
      </w:r>
    </w:p>
    <w:p w14:paraId="5AD0D89E" w14:textId="77777777" w:rsidR="00A924A2" w:rsidRPr="0061698B" w:rsidRDefault="00A924A2" w:rsidP="00F57EE9">
      <w:pPr>
        <w:widowControl w:val="0"/>
        <w:ind w:firstLine="993"/>
        <w:rPr>
          <w:bCs/>
          <w:spacing w:val="-1"/>
          <w:sz w:val="20"/>
          <w:szCs w:val="20"/>
        </w:rPr>
      </w:pPr>
      <w:r w:rsidRPr="0061698B">
        <w:rPr>
          <w:b/>
          <w:bCs/>
          <w:spacing w:val="-1"/>
          <w:sz w:val="20"/>
          <w:szCs w:val="20"/>
        </w:rPr>
        <w:t>60%</w:t>
      </w:r>
      <w:r w:rsidRPr="0061698B">
        <w:rPr>
          <w:bCs/>
          <w:spacing w:val="-1"/>
          <w:sz w:val="20"/>
          <w:szCs w:val="20"/>
        </w:rPr>
        <w:t xml:space="preserve"> – waga procentowa kryterium</w:t>
      </w:r>
    </w:p>
    <w:p w14:paraId="19131D36" w14:textId="6C2DEAEC" w:rsidR="00A924A2" w:rsidRPr="0061698B" w:rsidRDefault="00A924A2" w:rsidP="00F57EE9">
      <w:pPr>
        <w:widowControl w:val="0"/>
        <w:ind w:firstLine="993"/>
        <w:rPr>
          <w:b/>
          <w:bCs/>
          <w:spacing w:val="-1"/>
          <w:sz w:val="20"/>
          <w:szCs w:val="20"/>
        </w:rPr>
      </w:pPr>
      <w:r w:rsidRPr="0061698B">
        <w:rPr>
          <w:b/>
          <w:bCs/>
          <w:spacing w:val="-1"/>
          <w:sz w:val="20"/>
          <w:szCs w:val="20"/>
        </w:rPr>
        <w:t>Oferta z najniższą ceną otrzyma 60 punktów.</w:t>
      </w:r>
    </w:p>
    <w:p w14:paraId="0D54651B" w14:textId="77777777" w:rsidR="00A924A2" w:rsidRPr="00804B36" w:rsidRDefault="00A924A2" w:rsidP="00A924A2">
      <w:pPr>
        <w:widowControl w:val="0"/>
        <w:jc w:val="left"/>
        <w:rPr>
          <w:bCs/>
          <w:spacing w:val="-1"/>
          <w:sz w:val="20"/>
          <w:szCs w:val="20"/>
        </w:rPr>
      </w:pPr>
    </w:p>
    <w:p w14:paraId="79B77108" w14:textId="77777777" w:rsidR="0052749E" w:rsidRPr="00804B36" w:rsidRDefault="0052749E" w:rsidP="0052749E">
      <w:pPr>
        <w:widowControl w:val="0"/>
        <w:rPr>
          <w:sz w:val="20"/>
          <w:szCs w:val="20"/>
        </w:rPr>
      </w:pPr>
    </w:p>
    <w:p w14:paraId="19B24BB6" w14:textId="7D1CC7A7" w:rsidR="007F54C3" w:rsidRPr="00F57EE9" w:rsidRDefault="00B87E01" w:rsidP="00F57EE9">
      <w:pPr>
        <w:ind w:left="993"/>
        <w:rPr>
          <w:spacing w:val="-1"/>
          <w:sz w:val="20"/>
          <w:szCs w:val="20"/>
        </w:rPr>
      </w:pPr>
      <w:r w:rsidRPr="00F57EE9">
        <w:rPr>
          <w:bCs/>
          <w:spacing w:val="-1"/>
          <w:sz w:val="20"/>
          <w:szCs w:val="20"/>
        </w:rPr>
        <w:t xml:space="preserve">Kryterium – </w:t>
      </w:r>
      <w:r w:rsidR="000D1666" w:rsidRPr="00F57EE9">
        <w:rPr>
          <w:b/>
          <w:bCs/>
          <w:spacing w:val="-1"/>
          <w:sz w:val="20"/>
          <w:szCs w:val="20"/>
        </w:rPr>
        <w:t>termin realizacji zamówienia</w:t>
      </w:r>
      <w:r w:rsidR="00804B36" w:rsidRPr="00F57EE9">
        <w:rPr>
          <w:b/>
          <w:bCs/>
          <w:spacing w:val="-1"/>
          <w:sz w:val="20"/>
          <w:szCs w:val="20"/>
        </w:rPr>
        <w:t xml:space="preserve"> </w:t>
      </w:r>
      <w:r w:rsidR="00455F10" w:rsidRPr="00F57EE9">
        <w:rPr>
          <w:spacing w:val="-1"/>
          <w:sz w:val="20"/>
          <w:szCs w:val="20"/>
        </w:rPr>
        <w:t>– któremu to kryterium</w:t>
      </w:r>
      <w:r w:rsidR="00804B36" w:rsidRPr="00F57EE9">
        <w:rPr>
          <w:spacing w:val="-1"/>
          <w:sz w:val="20"/>
          <w:szCs w:val="20"/>
        </w:rPr>
        <w:t xml:space="preserve"> </w:t>
      </w:r>
      <w:r w:rsidR="00455F10" w:rsidRPr="00F57EE9">
        <w:rPr>
          <w:spacing w:val="-1"/>
          <w:sz w:val="20"/>
          <w:szCs w:val="20"/>
        </w:rPr>
        <w:t xml:space="preserve">Zamawiający przypisuje wagę </w:t>
      </w:r>
      <w:r w:rsidR="00FD63D0" w:rsidRPr="00F57EE9">
        <w:rPr>
          <w:spacing w:val="-1"/>
          <w:sz w:val="20"/>
          <w:szCs w:val="20"/>
        </w:rPr>
        <w:br/>
      </w:r>
      <w:r w:rsidR="00455F10" w:rsidRPr="00F57EE9">
        <w:rPr>
          <w:spacing w:val="-1"/>
          <w:sz w:val="20"/>
          <w:szCs w:val="20"/>
        </w:rPr>
        <w:t xml:space="preserve">o wartości punktowej wyrażonej w pkt - 40 (40%).  </w:t>
      </w:r>
      <w:r w:rsidR="007F54C3" w:rsidRPr="00F57EE9">
        <w:rPr>
          <w:spacing w:val="-1"/>
          <w:sz w:val="20"/>
          <w:szCs w:val="20"/>
        </w:rPr>
        <w:t xml:space="preserve">W przypadku zadeklarowania przez Wykonawcę terminu realizacji zamówienia krótszego niż maksymalny termin wskazany przez Zamawiającego, tj. 90 dni kalendarzowych Wykonawca otrzyma punkty w tym kryterium wg następującej zasady: max. wymagany termin: </w:t>
      </w:r>
      <w:r w:rsidR="008A3FE3" w:rsidRPr="00F57EE9">
        <w:rPr>
          <w:spacing w:val="-1"/>
          <w:sz w:val="20"/>
          <w:szCs w:val="20"/>
        </w:rPr>
        <w:t>9</w:t>
      </w:r>
      <w:r w:rsidR="007F54C3" w:rsidRPr="00F57EE9">
        <w:rPr>
          <w:spacing w:val="-1"/>
          <w:sz w:val="20"/>
          <w:szCs w:val="20"/>
        </w:rPr>
        <w:t>0 dni kalendarzowych – 0 punktów</w:t>
      </w:r>
    </w:p>
    <w:p w14:paraId="680F4C4C" w14:textId="4292F8A8" w:rsidR="007F54C3" w:rsidRPr="00F57EE9" w:rsidRDefault="00775964" w:rsidP="00F57EE9">
      <w:pPr>
        <w:ind w:left="993"/>
        <w:rPr>
          <w:spacing w:val="-1"/>
          <w:sz w:val="20"/>
          <w:szCs w:val="20"/>
        </w:rPr>
      </w:pPr>
      <w:r w:rsidRPr="00F57EE9">
        <w:rPr>
          <w:spacing w:val="-1"/>
          <w:sz w:val="20"/>
          <w:szCs w:val="20"/>
        </w:rPr>
        <w:t>8</w:t>
      </w:r>
      <w:r w:rsidR="007F54C3" w:rsidRPr="00F57EE9">
        <w:rPr>
          <w:spacing w:val="-1"/>
          <w:sz w:val="20"/>
          <w:szCs w:val="20"/>
        </w:rPr>
        <w:t xml:space="preserve">9 – </w:t>
      </w:r>
      <w:r w:rsidRPr="00F57EE9">
        <w:rPr>
          <w:spacing w:val="-1"/>
          <w:sz w:val="20"/>
          <w:szCs w:val="20"/>
        </w:rPr>
        <w:t>82</w:t>
      </w:r>
      <w:r w:rsidR="007F54C3" w:rsidRPr="00F57EE9">
        <w:rPr>
          <w:spacing w:val="-1"/>
          <w:sz w:val="20"/>
          <w:szCs w:val="20"/>
        </w:rPr>
        <w:t xml:space="preserve"> dni – </w:t>
      </w:r>
      <w:r w:rsidR="008A3FE3" w:rsidRPr="00F57EE9">
        <w:rPr>
          <w:spacing w:val="-1"/>
          <w:sz w:val="20"/>
          <w:szCs w:val="20"/>
        </w:rPr>
        <w:t>10</w:t>
      </w:r>
      <w:r w:rsidR="007F54C3" w:rsidRPr="00F57EE9">
        <w:rPr>
          <w:spacing w:val="-1"/>
          <w:sz w:val="20"/>
          <w:szCs w:val="20"/>
        </w:rPr>
        <w:t xml:space="preserve"> punktów</w:t>
      </w:r>
      <w:r w:rsidRPr="00F57EE9">
        <w:rPr>
          <w:spacing w:val="-1"/>
          <w:sz w:val="20"/>
          <w:szCs w:val="20"/>
        </w:rPr>
        <w:t xml:space="preserve"> </w:t>
      </w:r>
    </w:p>
    <w:p w14:paraId="2DEEEEE1" w14:textId="71937F99" w:rsidR="007F54C3" w:rsidRPr="00F57EE9" w:rsidRDefault="00775964" w:rsidP="00F57EE9">
      <w:pPr>
        <w:ind w:left="993"/>
        <w:rPr>
          <w:spacing w:val="-1"/>
          <w:sz w:val="20"/>
          <w:szCs w:val="20"/>
        </w:rPr>
      </w:pPr>
      <w:r w:rsidRPr="00F57EE9">
        <w:rPr>
          <w:spacing w:val="-1"/>
          <w:sz w:val="20"/>
          <w:szCs w:val="20"/>
        </w:rPr>
        <w:t>81</w:t>
      </w:r>
      <w:r w:rsidR="007F54C3" w:rsidRPr="00F57EE9">
        <w:rPr>
          <w:spacing w:val="-1"/>
          <w:sz w:val="20"/>
          <w:szCs w:val="20"/>
        </w:rPr>
        <w:t xml:space="preserve"> – </w:t>
      </w:r>
      <w:r w:rsidRPr="00F57EE9">
        <w:rPr>
          <w:spacing w:val="-1"/>
          <w:sz w:val="20"/>
          <w:szCs w:val="20"/>
        </w:rPr>
        <w:t xml:space="preserve">74 </w:t>
      </w:r>
      <w:r w:rsidR="007F54C3" w:rsidRPr="00F57EE9">
        <w:rPr>
          <w:spacing w:val="-1"/>
          <w:sz w:val="20"/>
          <w:szCs w:val="20"/>
        </w:rPr>
        <w:t xml:space="preserve">dni – </w:t>
      </w:r>
      <w:r w:rsidR="008A3FE3" w:rsidRPr="00F57EE9">
        <w:rPr>
          <w:spacing w:val="-1"/>
          <w:sz w:val="20"/>
          <w:szCs w:val="20"/>
        </w:rPr>
        <w:t>20</w:t>
      </w:r>
      <w:r w:rsidR="007F54C3" w:rsidRPr="00F57EE9">
        <w:rPr>
          <w:spacing w:val="-1"/>
          <w:sz w:val="20"/>
          <w:szCs w:val="20"/>
        </w:rPr>
        <w:t xml:space="preserve"> punktów</w:t>
      </w:r>
      <w:r w:rsidR="000A0F60" w:rsidRPr="00F57EE9">
        <w:rPr>
          <w:spacing w:val="-1"/>
          <w:sz w:val="20"/>
          <w:szCs w:val="20"/>
        </w:rPr>
        <w:t xml:space="preserve">  </w:t>
      </w:r>
    </w:p>
    <w:p w14:paraId="424EFD76" w14:textId="7EB49A61" w:rsidR="007F54C3" w:rsidRPr="00F57EE9" w:rsidRDefault="00775964" w:rsidP="00F57EE9">
      <w:pPr>
        <w:ind w:left="993"/>
        <w:rPr>
          <w:spacing w:val="-1"/>
          <w:sz w:val="20"/>
          <w:szCs w:val="20"/>
        </w:rPr>
      </w:pPr>
      <w:r w:rsidRPr="00F57EE9">
        <w:rPr>
          <w:spacing w:val="-1"/>
          <w:sz w:val="20"/>
          <w:szCs w:val="20"/>
        </w:rPr>
        <w:t>73</w:t>
      </w:r>
      <w:r w:rsidR="007F54C3" w:rsidRPr="00F57EE9">
        <w:rPr>
          <w:spacing w:val="-1"/>
          <w:sz w:val="20"/>
          <w:szCs w:val="20"/>
        </w:rPr>
        <w:t xml:space="preserve"> – </w:t>
      </w:r>
      <w:r w:rsidRPr="00F57EE9">
        <w:rPr>
          <w:spacing w:val="-1"/>
          <w:sz w:val="20"/>
          <w:szCs w:val="20"/>
        </w:rPr>
        <w:t>66</w:t>
      </w:r>
      <w:r w:rsidR="007F54C3" w:rsidRPr="00F57EE9">
        <w:rPr>
          <w:spacing w:val="-1"/>
          <w:sz w:val="20"/>
          <w:szCs w:val="20"/>
        </w:rPr>
        <w:t xml:space="preserve"> dni – </w:t>
      </w:r>
      <w:r w:rsidR="008A3FE3" w:rsidRPr="00F57EE9">
        <w:rPr>
          <w:spacing w:val="-1"/>
          <w:sz w:val="20"/>
          <w:szCs w:val="20"/>
        </w:rPr>
        <w:t>30</w:t>
      </w:r>
      <w:r w:rsidR="007F54C3" w:rsidRPr="00F57EE9">
        <w:rPr>
          <w:spacing w:val="-1"/>
          <w:sz w:val="20"/>
          <w:szCs w:val="20"/>
        </w:rPr>
        <w:t xml:space="preserve"> punktów</w:t>
      </w:r>
    </w:p>
    <w:p w14:paraId="6B5E7BE5" w14:textId="1F4077A7" w:rsidR="007F54C3" w:rsidRPr="00F57EE9" w:rsidRDefault="00775964" w:rsidP="00F57EE9">
      <w:pPr>
        <w:ind w:left="993"/>
        <w:rPr>
          <w:spacing w:val="-1"/>
          <w:sz w:val="20"/>
          <w:szCs w:val="20"/>
        </w:rPr>
      </w:pPr>
      <w:r w:rsidRPr="00F57EE9">
        <w:rPr>
          <w:spacing w:val="-1"/>
          <w:sz w:val="20"/>
          <w:szCs w:val="20"/>
        </w:rPr>
        <w:t>65</w:t>
      </w:r>
      <w:r w:rsidR="007F54C3" w:rsidRPr="00F57EE9">
        <w:rPr>
          <w:spacing w:val="-1"/>
          <w:sz w:val="20"/>
          <w:szCs w:val="20"/>
        </w:rPr>
        <w:t xml:space="preserve"> – </w:t>
      </w:r>
      <w:r w:rsidRPr="00F57EE9">
        <w:rPr>
          <w:spacing w:val="-1"/>
          <w:sz w:val="20"/>
          <w:szCs w:val="20"/>
        </w:rPr>
        <w:t>6</w:t>
      </w:r>
      <w:r w:rsidR="007F54C3" w:rsidRPr="00F57EE9">
        <w:rPr>
          <w:spacing w:val="-1"/>
          <w:sz w:val="20"/>
          <w:szCs w:val="20"/>
        </w:rPr>
        <w:t xml:space="preserve">0 dni – </w:t>
      </w:r>
      <w:r w:rsidR="008A3FE3" w:rsidRPr="00F57EE9">
        <w:rPr>
          <w:spacing w:val="-1"/>
          <w:sz w:val="20"/>
          <w:szCs w:val="20"/>
        </w:rPr>
        <w:t>40</w:t>
      </w:r>
      <w:r w:rsidR="007F54C3" w:rsidRPr="00F57EE9">
        <w:rPr>
          <w:spacing w:val="-1"/>
          <w:sz w:val="20"/>
          <w:szCs w:val="20"/>
        </w:rPr>
        <w:t xml:space="preserve"> punktów</w:t>
      </w:r>
      <w:r w:rsidRPr="00F57EE9">
        <w:rPr>
          <w:spacing w:val="-1"/>
          <w:sz w:val="20"/>
          <w:szCs w:val="20"/>
        </w:rPr>
        <w:t xml:space="preserve"> </w:t>
      </w:r>
    </w:p>
    <w:p w14:paraId="68380731" w14:textId="53BED4A3" w:rsidR="000D1666" w:rsidRPr="00F57EE9" w:rsidRDefault="007F54C3" w:rsidP="00F57EE9">
      <w:pPr>
        <w:ind w:left="993"/>
        <w:rPr>
          <w:b/>
          <w:bCs/>
          <w:spacing w:val="-1"/>
          <w:sz w:val="20"/>
          <w:szCs w:val="20"/>
        </w:rPr>
      </w:pPr>
      <w:r w:rsidRPr="00F57EE9">
        <w:rPr>
          <w:spacing w:val="-1"/>
          <w:sz w:val="20"/>
          <w:szCs w:val="20"/>
        </w:rPr>
        <w:t xml:space="preserve">poniżej </w:t>
      </w:r>
      <w:r w:rsidR="00775964" w:rsidRPr="00F57EE9">
        <w:rPr>
          <w:spacing w:val="-1"/>
          <w:sz w:val="20"/>
          <w:szCs w:val="20"/>
        </w:rPr>
        <w:t>60</w:t>
      </w:r>
      <w:r w:rsidRPr="00F57EE9">
        <w:rPr>
          <w:spacing w:val="-1"/>
          <w:sz w:val="20"/>
          <w:szCs w:val="20"/>
        </w:rPr>
        <w:t xml:space="preserve"> </w:t>
      </w:r>
      <w:r w:rsidR="00775964" w:rsidRPr="00F57EE9">
        <w:rPr>
          <w:spacing w:val="-1"/>
          <w:sz w:val="20"/>
          <w:szCs w:val="20"/>
        </w:rPr>
        <w:t xml:space="preserve">dni </w:t>
      </w:r>
      <w:r w:rsidRPr="00F57EE9">
        <w:rPr>
          <w:spacing w:val="-1"/>
          <w:sz w:val="20"/>
          <w:szCs w:val="20"/>
        </w:rPr>
        <w:t xml:space="preserve">– oferta </w:t>
      </w:r>
      <w:r w:rsidR="00775964" w:rsidRPr="00F57EE9">
        <w:rPr>
          <w:spacing w:val="-1"/>
          <w:sz w:val="20"/>
          <w:szCs w:val="20"/>
        </w:rPr>
        <w:t xml:space="preserve">nie będzie punktowana w zakresie kryterium </w:t>
      </w:r>
      <w:r w:rsidR="00775964" w:rsidRPr="00F57EE9">
        <w:rPr>
          <w:b/>
          <w:bCs/>
          <w:spacing w:val="-1"/>
          <w:sz w:val="20"/>
          <w:szCs w:val="20"/>
        </w:rPr>
        <w:t>termin realizacji zamówienia</w:t>
      </w:r>
    </w:p>
    <w:p w14:paraId="30EB4CB6" w14:textId="77777777" w:rsidR="00686B25" w:rsidRDefault="00686B25" w:rsidP="007F54C3">
      <w:pPr>
        <w:ind w:left="644"/>
        <w:rPr>
          <w:b/>
          <w:bCs/>
          <w:color w:val="EE0000"/>
          <w:spacing w:val="-1"/>
          <w:sz w:val="20"/>
          <w:szCs w:val="20"/>
        </w:rPr>
      </w:pPr>
    </w:p>
    <w:p w14:paraId="4DEAA747" w14:textId="77777777" w:rsidR="00686B25" w:rsidRDefault="00686B25" w:rsidP="007F54C3">
      <w:pPr>
        <w:ind w:left="644"/>
        <w:rPr>
          <w:b/>
          <w:bCs/>
          <w:color w:val="EE0000"/>
          <w:spacing w:val="-1"/>
          <w:sz w:val="20"/>
          <w:szCs w:val="20"/>
        </w:rPr>
      </w:pPr>
    </w:p>
    <w:p w14:paraId="0B1B2A69" w14:textId="0B9F9D2C" w:rsidR="00686B25" w:rsidRPr="0061698B" w:rsidRDefault="00F57EE9" w:rsidP="00686B25">
      <w:pPr>
        <w:widowControl w:val="0"/>
        <w:jc w:val="left"/>
        <w:rPr>
          <w:bCs/>
          <w:spacing w:val="-1"/>
          <w:sz w:val="20"/>
          <w:szCs w:val="20"/>
        </w:rPr>
      </w:pPr>
      <w:r>
        <w:rPr>
          <w:b/>
          <w:bCs/>
          <w:spacing w:val="-1"/>
          <w:sz w:val="20"/>
          <w:szCs w:val="20"/>
        </w:rPr>
        <w:tab/>
        <w:t xml:space="preserve">     </w:t>
      </w:r>
      <w:r w:rsidR="00686B25" w:rsidRPr="0061698B">
        <w:rPr>
          <w:b/>
          <w:bCs/>
          <w:spacing w:val="-1"/>
          <w:sz w:val="20"/>
          <w:szCs w:val="20"/>
        </w:rPr>
        <w:t xml:space="preserve">Łączna ocena </w:t>
      </w:r>
      <w:r w:rsidR="00686B25" w:rsidRPr="0061698B">
        <w:rPr>
          <w:bCs/>
          <w:spacing w:val="-1"/>
          <w:sz w:val="20"/>
          <w:szCs w:val="20"/>
        </w:rPr>
        <w:t>punktowa (</w:t>
      </w:r>
      <w:r w:rsidR="00686B25" w:rsidRPr="0061698B">
        <w:rPr>
          <w:b/>
          <w:bCs/>
          <w:spacing w:val="-1"/>
          <w:sz w:val="20"/>
          <w:szCs w:val="20"/>
        </w:rPr>
        <w:t>S</w:t>
      </w:r>
      <w:r w:rsidR="00686B25" w:rsidRPr="0061698B">
        <w:rPr>
          <w:bCs/>
          <w:spacing w:val="-1"/>
          <w:sz w:val="20"/>
          <w:szCs w:val="20"/>
        </w:rPr>
        <w:t>) obliczona zostanie wg wzoru:</w:t>
      </w:r>
    </w:p>
    <w:p w14:paraId="2C36ADBA" w14:textId="77777777" w:rsidR="00686B25" w:rsidRPr="0061698B" w:rsidRDefault="00686B25" w:rsidP="00686B25">
      <w:pPr>
        <w:widowControl w:val="0"/>
        <w:jc w:val="left"/>
        <w:rPr>
          <w:b/>
          <w:bCs/>
          <w:spacing w:val="-1"/>
          <w:sz w:val="20"/>
          <w:szCs w:val="20"/>
        </w:rPr>
      </w:pPr>
    </w:p>
    <w:tbl>
      <w:tblPr>
        <w:tblW w:w="5226" w:type="dxa"/>
        <w:tblInd w:w="1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tblGrid>
      <w:tr w:rsidR="00686B25" w:rsidRPr="0061698B" w14:paraId="283BE367" w14:textId="77777777" w:rsidTr="0073685D">
        <w:trPr>
          <w:trHeight w:val="451"/>
        </w:trPr>
        <w:tc>
          <w:tcPr>
            <w:tcW w:w="5226" w:type="dxa"/>
            <w:tcBorders>
              <w:bottom w:val="single" w:sz="4" w:space="0" w:color="000000"/>
            </w:tcBorders>
            <w:vAlign w:val="center"/>
          </w:tcPr>
          <w:p w14:paraId="48B37929" w14:textId="77777777" w:rsidR="00686B25" w:rsidRPr="0061698B" w:rsidRDefault="00686B25" w:rsidP="0073685D">
            <w:pPr>
              <w:widowControl w:val="0"/>
              <w:jc w:val="center"/>
              <w:rPr>
                <w:b/>
                <w:bCs/>
                <w:spacing w:val="-1"/>
                <w:sz w:val="20"/>
                <w:szCs w:val="20"/>
              </w:rPr>
            </w:pPr>
            <w:r w:rsidRPr="00D64985">
              <w:rPr>
                <w:b/>
                <w:bCs/>
                <w:spacing w:val="-1"/>
                <w:sz w:val="20"/>
                <w:szCs w:val="20"/>
              </w:rPr>
              <w:t xml:space="preserve">S = C + </w:t>
            </w:r>
            <w:proofErr w:type="spellStart"/>
            <w:r w:rsidRPr="00D64985">
              <w:rPr>
                <w:b/>
                <w:bCs/>
                <w:spacing w:val="-1"/>
                <w:sz w:val="20"/>
                <w:szCs w:val="20"/>
              </w:rPr>
              <w:t>Pg</w:t>
            </w:r>
            <w:proofErr w:type="spellEnd"/>
          </w:p>
        </w:tc>
      </w:tr>
    </w:tbl>
    <w:p w14:paraId="3E201B5F" w14:textId="77777777" w:rsidR="00686B25" w:rsidRDefault="00686B25" w:rsidP="007F54C3">
      <w:pPr>
        <w:ind w:left="644"/>
        <w:rPr>
          <w:b/>
          <w:bCs/>
          <w:color w:val="EE0000"/>
          <w:spacing w:val="-1"/>
          <w:sz w:val="20"/>
          <w:szCs w:val="20"/>
        </w:rPr>
      </w:pPr>
    </w:p>
    <w:p w14:paraId="70C6D769" w14:textId="77777777" w:rsidR="00686B25" w:rsidRDefault="00686B25" w:rsidP="007F54C3">
      <w:pPr>
        <w:ind w:left="644"/>
        <w:rPr>
          <w:b/>
          <w:bCs/>
          <w:color w:val="EE0000"/>
          <w:spacing w:val="-1"/>
          <w:sz w:val="20"/>
          <w:szCs w:val="20"/>
        </w:rPr>
      </w:pPr>
    </w:p>
    <w:p w14:paraId="2DA5AEA3" w14:textId="772E7C1B" w:rsidR="00F57EE9" w:rsidRPr="00F57EE9" w:rsidRDefault="00686B25" w:rsidP="008A2B4C">
      <w:pPr>
        <w:pStyle w:val="Akapitzlist"/>
        <w:widowControl w:val="0"/>
        <w:numPr>
          <w:ilvl w:val="6"/>
          <w:numId w:val="28"/>
        </w:numPr>
        <w:ind w:left="851" w:hanging="425"/>
        <w:jc w:val="left"/>
        <w:rPr>
          <w:rFonts w:ascii="Arial" w:hAnsi="Arial"/>
          <w:bCs/>
          <w:spacing w:val="-1"/>
          <w:sz w:val="20"/>
          <w:szCs w:val="20"/>
        </w:rPr>
      </w:pPr>
      <w:r w:rsidRPr="00F57EE9">
        <w:rPr>
          <w:rFonts w:ascii="Arial" w:hAnsi="Arial"/>
          <w:bCs/>
          <w:spacing w:val="-1"/>
          <w:sz w:val="20"/>
          <w:szCs w:val="20"/>
        </w:rPr>
        <w:t>Ofertę, która uzyska najwyższą ilość punktów Zamawiający uzna za najkorzystniejszą</w:t>
      </w:r>
    </w:p>
    <w:p w14:paraId="2346F2C5" w14:textId="77777777" w:rsidR="00F57EE9" w:rsidRPr="00F57EE9" w:rsidRDefault="00686B25" w:rsidP="008A2B4C">
      <w:pPr>
        <w:pStyle w:val="Akapitzlist"/>
        <w:widowControl w:val="0"/>
        <w:numPr>
          <w:ilvl w:val="6"/>
          <w:numId w:val="28"/>
        </w:numPr>
        <w:ind w:left="851" w:hanging="425"/>
        <w:jc w:val="left"/>
        <w:rPr>
          <w:rFonts w:ascii="Arial" w:hAnsi="Arial"/>
          <w:bCs/>
          <w:spacing w:val="-1"/>
          <w:sz w:val="20"/>
          <w:szCs w:val="20"/>
        </w:rPr>
      </w:pPr>
      <w:r w:rsidRPr="00F57EE9">
        <w:rPr>
          <w:rFonts w:ascii="Arial" w:hAnsi="Arial"/>
          <w:bCs/>
          <w:iCs/>
          <w:spacing w:val="-1"/>
          <w:sz w:val="20"/>
          <w:szCs w:val="20"/>
        </w:rPr>
        <w:t xml:space="preserve"> Oferty oceniane będą punktowo.</w:t>
      </w:r>
    </w:p>
    <w:p w14:paraId="3BD02987" w14:textId="77777777" w:rsidR="00F57EE9" w:rsidRPr="00F57EE9" w:rsidRDefault="00686B25" w:rsidP="008A2B4C">
      <w:pPr>
        <w:pStyle w:val="Akapitzlist"/>
        <w:widowControl w:val="0"/>
        <w:numPr>
          <w:ilvl w:val="6"/>
          <w:numId w:val="28"/>
        </w:numPr>
        <w:ind w:left="851" w:hanging="425"/>
        <w:jc w:val="left"/>
        <w:rPr>
          <w:rFonts w:ascii="Arial" w:hAnsi="Arial"/>
          <w:bCs/>
          <w:spacing w:val="-1"/>
          <w:sz w:val="20"/>
          <w:szCs w:val="20"/>
        </w:rPr>
      </w:pPr>
      <w:r w:rsidRPr="00F57EE9">
        <w:rPr>
          <w:rFonts w:ascii="Arial" w:hAnsi="Arial"/>
          <w:bCs/>
          <w:spacing w:val="-1"/>
          <w:sz w:val="20"/>
          <w:szCs w:val="20"/>
        </w:rPr>
        <w:t>Łączna ocena oferty stanowi sumę punktów otrzymanych za poszczególne kryteria ocenianej oferty. Maksymalna ilość punktów jaką może osiągnąć oferta wynosi 100 pkt.</w:t>
      </w:r>
    </w:p>
    <w:p w14:paraId="0A179FDF" w14:textId="77777777" w:rsidR="00F57EE9" w:rsidRPr="00F57EE9" w:rsidRDefault="00686B25" w:rsidP="008A2B4C">
      <w:pPr>
        <w:pStyle w:val="Akapitzlist"/>
        <w:widowControl w:val="0"/>
        <w:numPr>
          <w:ilvl w:val="6"/>
          <w:numId w:val="28"/>
        </w:numPr>
        <w:ind w:left="851" w:hanging="425"/>
        <w:jc w:val="left"/>
        <w:rPr>
          <w:rFonts w:ascii="Arial" w:hAnsi="Arial"/>
          <w:bCs/>
          <w:spacing w:val="-1"/>
          <w:sz w:val="20"/>
          <w:szCs w:val="20"/>
        </w:rPr>
      </w:pPr>
      <w:r w:rsidRPr="00F57EE9">
        <w:rPr>
          <w:rFonts w:ascii="Arial" w:hAnsi="Arial"/>
          <w:sz w:val="20"/>
          <w:szCs w:val="20"/>
        </w:rPr>
        <w:t>Uzyskana z wyliczenia ilość punktów zostanie ostatecznie ustalona z dokładnością do drugiego miejsca po przecinku z zachowaniem zasady zaokrągleń matematycznych.</w:t>
      </w:r>
    </w:p>
    <w:p w14:paraId="0EC865D0" w14:textId="77777777" w:rsidR="00F57EE9" w:rsidRPr="00F57EE9" w:rsidRDefault="00686B25" w:rsidP="008A2B4C">
      <w:pPr>
        <w:pStyle w:val="Akapitzlist"/>
        <w:widowControl w:val="0"/>
        <w:numPr>
          <w:ilvl w:val="6"/>
          <w:numId w:val="28"/>
        </w:numPr>
        <w:ind w:left="851" w:hanging="425"/>
        <w:jc w:val="left"/>
        <w:rPr>
          <w:rFonts w:ascii="Arial" w:hAnsi="Arial"/>
          <w:bCs/>
          <w:spacing w:val="-1"/>
          <w:sz w:val="20"/>
          <w:szCs w:val="20"/>
        </w:rPr>
      </w:pPr>
      <w:r w:rsidRPr="00F57EE9">
        <w:rPr>
          <w:rFonts w:ascii="Arial" w:hAnsi="Arial"/>
          <w:sz w:val="20"/>
          <w:szCs w:val="20"/>
        </w:rPr>
        <w:t xml:space="preserve">Wybór oferty najkorzystniejszej nastąpi zgodnie z art. 239 ustawy </w:t>
      </w:r>
      <w:proofErr w:type="spellStart"/>
      <w:r w:rsidRPr="00F57EE9">
        <w:rPr>
          <w:rFonts w:ascii="Arial" w:hAnsi="Arial"/>
          <w:sz w:val="20"/>
          <w:szCs w:val="20"/>
        </w:rPr>
        <w:t>Pzp</w:t>
      </w:r>
      <w:proofErr w:type="spellEnd"/>
      <w:r w:rsidRPr="00F57EE9">
        <w:rPr>
          <w:rFonts w:ascii="Arial" w:hAnsi="Arial"/>
          <w:sz w:val="20"/>
          <w:szCs w:val="20"/>
        </w:rPr>
        <w:t>.</w:t>
      </w:r>
    </w:p>
    <w:p w14:paraId="0F3CC093" w14:textId="38F68A7F" w:rsidR="00686B25" w:rsidRPr="00F57EE9" w:rsidRDefault="00686B25" w:rsidP="008A2B4C">
      <w:pPr>
        <w:pStyle w:val="Akapitzlist"/>
        <w:widowControl w:val="0"/>
        <w:numPr>
          <w:ilvl w:val="6"/>
          <w:numId w:val="28"/>
        </w:numPr>
        <w:ind w:left="851" w:hanging="425"/>
        <w:jc w:val="left"/>
        <w:rPr>
          <w:rFonts w:ascii="Arial" w:hAnsi="Arial"/>
          <w:bCs/>
          <w:spacing w:val="-1"/>
          <w:sz w:val="20"/>
          <w:szCs w:val="20"/>
        </w:rPr>
      </w:pPr>
      <w:r w:rsidRPr="00F57EE9">
        <w:rPr>
          <w:rFonts w:ascii="Arial" w:hAnsi="Arial"/>
          <w:sz w:val="20"/>
          <w:szCs w:val="20"/>
        </w:rPr>
        <w:t>Zamawiający niezwłocznie po wyborze najkorzystniejszej oferty poinformuje równocześnie Wykonawców, którzy złożyli oferty, o:</w:t>
      </w:r>
    </w:p>
    <w:p w14:paraId="28B48A3D" w14:textId="77777777" w:rsidR="00686B25" w:rsidRPr="00F57EE9" w:rsidRDefault="00686B25" w:rsidP="008466C0">
      <w:pPr>
        <w:widowControl w:val="0"/>
        <w:numPr>
          <w:ilvl w:val="0"/>
          <w:numId w:val="18"/>
        </w:numPr>
        <w:ind w:left="1276" w:hanging="425"/>
        <w:rPr>
          <w:sz w:val="20"/>
          <w:szCs w:val="20"/>
        </w:rPr>
      </w:pPr>
      <w:r w:rsidRPr="00F57EE9">
        <w:rPr>
          <w:sz w:val="20"/>
          <w:szCs w:val="20"/>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12820E6" w14:textId="77777777" w:rsidR="00686B25" w:rsidRPr="00F57EE9" w:rsidRDefault="00686B25" w:rsidP="008466C0">
      <w:pPr>
        <w:widowControl w:val="0"/>
        <w:numPr>
          <w:ilvl w:val="0"/>
          <w:numId w:val="18"/>
        </w:numPr>
        <w:ind w:left="1276" w:hanging="425"/>
        <w:rPr>
          <w:sz w:val="20"/>
          <w:szCs w:val="20"/>
        </w:rPr>
      </w:pPr>
      <w:r w:rsidRPr="00F57EE9">
        <w:rPr>
          <w:sz w:val="20"/>
          <w:szCs w:val="20"/>
        </w:rPr>
        <w:t>wykonawcach, których oferty zostały odrzucone – podając uzasadnienie faktyczne i prawne,</w:t>
      </w:r>
    </w:p>
    <w:p w14:paraId="58F52BD5" w14:textId="77777777" w:rsidR="00F57EE9" w:rsidRPr="00F57EE9" w:rsidRDefault="00686B25" w:rsidP="008A2B4C">
      <w:pPr>
        <w:pStyle w:val="Akapitzlist"/>
        <w:widowControl w:val="0"/>
        <w:numPr>
          <w:ilvl w:val="6"/>
          <w:numId w:val="28"/>
        </w:numPr>
        <w:ind w:left="851" w:hanging="425"/>
        <w:rPr>
          <w:rFonts w:ascii="Arial" w:hAnsi="Arial"/>
          <w:sz w:val="20"/>
          <w:szCs w:val="20"/>
        </w:rPr>
      </w:pPr>
      <w:r w:rsidRPr="00F57EE9">
        <w:rPr>
          <w:rFonts w:ascii="Arial" w:hAnsi="Arial"/>
          <w:sz w:val="20"/>
          <w:szCs w:val="20"/>
        </w:rPr>
        <w:t>Zawiadomienie o wyborze najkorzystniejszej oferty zostanie zamieszczone na Platformie.</w:t>
      </w:r>
    </w:p>
    <w:p w14:paraId="7932DCB3" w14:textId="77777777" w:rsidR="00F57EE9" w:rsidRPr="00F57EE9" w:rsidRDefault="00686B25" w:rsidP="008A2B4C">
      <w:pPr>
        <w:pStyle w:val="Akapitzlist"/>
        <w:widowControl w:val="0"/>
        <w:numPr>
          <w:ilvl w:val="6"/>
          <w:numId w:val="28"/>
        </w:numPr>
        <w:ind w:left="851" w:hanging="425"/>
        <w:rPr>
          <w:rFonts w:ascii="Arial" w:hAnsi="Arial"/>
          <w:sz w:val="20"/>
          <w:szCs w:val="20"/>
        </w:rPr>
      </w:pPr>
      <w:r w:rsidRPr="00F57EE9">
        <w:rPr>
          <w:rFonts w:ascii="Arial" w:hAnsi="Arial"/>
          <w:sz w:val="20"/>
          <w:szCs w:val="20"/>
        </w:rPr>
        <w:t xml:space="preserve">Umowa w sprawie zamówienia publicznego </w:t>
      </w:r>
      <w:r w:rsidR="00F57EE9" w:rsidRPr="00F57EE9">
        <w:rPr>
          <w:rFonts w:ascii="Arial" w:hAnsi="Arial"/>
          <w:sz w:val="20"/>
          <w:szCs w:val="20"/>
        </w:rPr>
        <w:t xml:space="preserve">z uwzględnieniem art. 577ustawy </w:t>
      </w:r>
      <w:proofErr w:type="spellStart"/>
      <w:r w:rsidR="00F57EE9" w:rsidRPr="00F57EE9">
        <w:rPr>
          <w:rFonts w:ascii="Arial" w:hAnsi="Arial"/>
          <w:sz w:val="20"/>
          <w:szCs w:val="20"/>
        </w:rPr>
        <w:t>pzp</w:t>
      </w:r>
      <w:proofErr w:type="spellEnd"/>
      <w:r w:rsidR="00F57EE9" w:rsidRPr="00F57EE9">
        <w:rPr>
          <w:rFonts w:ascii="Arial" w:hAnsi="Arial"/>
          <w:sz w:val="20"/>
          <w:szCs w:val="20"/>
        </w:rPr>
        <w:t>, może być zawarta w terminie nie krótszym niż 10 dni od dnia przesłania zawiadomienia o wyborze najkorzystniejszej oferty, jeżeli zawiadomienie to zostało przesłane przy użyciu środków komunikacji elektronicznej, albo 15 dni - jeżeli zostało przesłane w inny sposób.</w:t>
      </w:r>
    </w:p>
    <w:p w14:paraId="2C899E1C" w14:textId="2F49BF9B" w:rsidR="00686B25" w:rsidRPr="00F57EE9" w:rsidRDefault="00686B25" w:rsidP="008A2B4C">
      <w:pPr>
        <w:pStyle w:val="Akapitzlist"/>
        <w:widowControl w:val="0"/>
        <w:numPr>
          <w:ilvl w:val="6"/>
          <w:numId w:val="28"/>
        </w:numPr>
        <w:ind w:left="851" w:hanging="425"/>
        <w:rPr>
          <w:rFonts w:ascii="Arial" w:hAnsi="Arial"/>
          <w:sz w:val="20"/>
          <w:szCs w:val="20"/>
        </w:rPr>
      </w:pPr>
      <w:r w:rsidRPr="00F57EE9">
        <w:rPr>
          <w:rFonts w:ascii="Arial" w:hAnsi="Arial"/>
          <w:sz w:val="20"/>
          <w:szCs w:val="20"/>
        </w:rPr>
        <w:t xml:space="preserve">Jeżeli wykonawca, którego oferta została wybrana, uchyli się od zawarcia umowy w sprawie zamówienia publicznego lub nie wniesie wymaganego zabezpieczenia należytego wykonania umowy, Zamawiający może dokonać ponownego badania i oceny ofert spośród ofert pozostałych </w:t>
      </w:r>
      <w:r w:rsidRPr="00F57EE9">
        <w:rPr>
          <w:rFonts w:ascii="Arial" w:hAnsi="Arial"/>
          <w:sz w:val="20"/>
          <w:szCs w:val="20"/>
        </w:rPr>
        <w:br/>
        <w:t>w postępowaniu wykonawców i dokonać ponownego wyboru najkorzystniejszej oferty.</w:t>
      </w:r>
    </w:p>
    <w:p w14:paraId="1742D76D" w14:textId="77777777" w:rsidR="00686B25" w:rsidRPr="00B33BCB" w:rsidRDefault="00686B25" w:rsidP="007F54C3">
      <w:pPr>
        <w:ind w:left="644"/>
        <w:rPr>
          <w:color w:val="EE0000"/>
          <w:spacing w:val="-1"/>
          <w:sz w:val="20"/>
          <w:szCs w:val="20"/>
        </w:rPr>
      </w:pPr>
    </w:p>
    <w:p w14:paraId="38B3C227" w14:textId="77777777" w:rsidR="00B87E01" w:rsidRDefault="00B87E01" w:rsidP="00B87E01">
      <w:pPr>
        <w:widowControl w:val="0"/>
        <w:rPr>
          <w:sz w:val="20"/>
          <w:szCs w:val="20"/>
        </w:rPr>
      </w:pPr>
    </w:p>
    <w:p w14:paraId="632C1A52" w14:textId="77777777" w:rsidR="00DD5DC6" w:rsidRPr="0052749E" w:rsidRDefault="00DD5DC6" w:rsidP="008466C0">
      <w:pPr>
        <w:pStyle w:val="Nagwek1"/>
        <w:numPr>
          <w:ilvl w:val="0"/>
          <w:numId w:val="20"/>
        </w:numPr>
        <w:spacing w:before="0" w:after="0"/>
        <w:rPr>
          <w:rFonts w:ascii="Arial" w:hAnsi="Arial"/>
          <w:color w:val="auto"/>
          <w:sz w:val="20"/>
          <w:szCs w:val="20"/>
          <w:lang w:val="pl-PL" w:eastAsia="en-US"/>
        </w:rPr>
      </w:pPr>
      <w:r w:rsidRPr="0052749E">
        <w:rPr>
          <w:rFonts w:ascii="Arial" w:hAnsi="Arial"/>
          <w:color w:val="auto"/>
          <w:sz w:val="20"/>
          <w:szCs w:val="20"/>
          <w:lang w:eastAsia="en-US"/>
        </w:rPr>
        <w:t>PROJEKTOWANE POSTANOWIENIA UMOWY W SPRAWIE ZAMÓWIENIA PUBLICZNEGO, KTÓRE ZOSTANĄ WPROWADZONE DO UMOWY W SPRAWIE ZAMÓWIENIA PUBLICZNEGO</w:t>
      </w:r>
      <w:r w:rsidR="00A042A4" w:rsidRPr="0052749E">
        <w:rPr>
          <w:rFonts w:ascii="Arial" w:hAnsi="Arial"/>
          <w:color w:val="auto"/>
          <w:sz w:val="20"/>
          <w:szCs w:val="20"/>
          <w:lang w:val="pl-PL" w:eastAsia="en-US"/>
        </w:rPr>
        <w:t>.</w:t>
      </w:r>
    </w:p>
    <w:p w14:paraId="2DFAB8EC" w14:textId="7374D2EB" w:rsidR="00A142BF" w:rsidRPr="0061698B" w:rsidRDefault="00A142BF" w:rsidP="008A2B4C">
      <w:pPr>
        <w:numPr>
          <w:ilvl w:val="0"/>
          <w:numId w:val="55"/>
        </w:numPr>
        <w:ind w:left="851" w:right="-108" w:hanging="425"/>
        <w:rPr>
          <w:sz w:val="20"/>
          <w:szCs w:val="20"/>
        </w:rPr>
      </w:pPr>
      <w:r w:rsidRPr="0061698B">
        <w:rPr>
          <w:sz w:val="20"/>
          <w:szCs w:val="20"/>
        </w:rPr>
        <w:t xml:space="preserve">Projektowane postanowienia umowy stanowią załącznik </w:t>
      </w:r>
      <w:r w:rsidRPr="00A67B2A">
        <w:rPr>
          <w:sz w:val="20"/>
          <w:szCs w:val="20"/>
        </w:rPr>
        <w:t xml:space="preserve">nr </w:t>
      </w:r>
      <w:r w:rsidR="00F57EE9">
        <w:rPr>
          <w:sz w:val="20"/>
          <w:szCs w:val="20"/>
        </w:rPr>
        <w:t>9</w:t>
      </w:r>
      <w:r w:rsidR="00A3083D" w:rsidRPr="00A67B2A">
        <w:rPr>
          <w:sz w:val="20"/>
          <w:szCs w:val="20"/>
        </w:rPr>
        <w:t xml:space="preserve"> </w:t>
      </w:r>
      <w:r w:rsidRPr="00A67B2A">
        <w:rPr>
          <w:sz w:val="20"/>
          <w:szCs w:val="20"/>
        </w:rPr>
        <w:t>do SWZ</w:t>
      </w:r>
      <w:r w:rsidRPr="0061698B">
        <w:rPr>
          <w:sz w:val="20"/>
          <w:szCs w:val="20"/>
        </w:rPr>
        <w:t xml:space="preserve">. </w:t>
      </w:r>
    </w:p>
    <w:p w14:paraId="0694F640" w14:textId="77777777" w:rsidR="00A042A4" w:rsidRPr="0061698B" w:rsidRDefault="00A142BF" w:rsidP="008A2B4C">
      <w:pPr>
        <w:numPr>
          <w:ilvl w:val="0"/>
          <w:numId w:val="55"/>
        </w:numPr>
        <w:ind w:left="851" w:right="-108" w:hanging="425"/>
        <w:rPr>
          <w:sz w:val="20"/>
          <w:szCs w:val="20"/>
        </w:rPr>
      </w:pPr>
      <w:r w:rsidRPr="0061698B">
        <w:rPr>
          <w:sz w:val="20"/>
          <w:szCs w:val="20"/>
        </w:rPr>
        <w:t>Złożenie oferty jest jednoznaczne z akceptacją przez wykonawcę projektowanych postanowień umowy.</w:t>
      </w:r>
    </w:p>
    <w:p w14:paraId="1BB7B7CA" w14:textId="77777777" w:rsidR="00A142BF" w:rsidRPr="0061698B" w:rsidRDefault="00A142BF" w:rsidP="00A142BF">
      <w:pPr>
        <w:ind w:left="426" w:right="-108"/>
        <w:rPr>
          <w:sz w:val="20"/>
          <w:szCs w:val="20"/>
        </w:rPr>
      </w:pPr>
    </w:p>
    <w:p w14:paraId="72127F3F" w14:textId="77777777" w:rsidR="00A142BF" w:rsidRPr="005B5F91" w:rsidRDefault="00DD5DC6" w:rsidP="008466C0">
      <w:pPr>
        <w:pStyle w:val="Nagwek1"/>
        <w:numPr>
          <w:ilvl w:val="0"/>
          <w:numId w:val="20"/>
        </w:numPr>
        <w:spacing w:before="0" w:after="0"/>
        <w:rPr>
          <w:rFonts w:ascii="Arial" w:hAnsi="Arial"/>
          <w:color w:val="auto"/>
          <w:sz w:val="20"/>
          <w:szCs w:val="20"/>
          <w:lang w:eastAsia="en-US"/>
        </w:rPr>
      </w:pPr>
      <w:r w:rsidRPr="005B5F91">
        <w:rPr>
          <w:rFonts w:ascii="Arial" w:hAnsi="Arial"/>
          <w:color w:val="auto"/>
          <w:sz w:val="20"/>
          <w:szCs w:val="20"/>
          <w:lang w:eastAsia="en-US"/>
        </w:rPr>
        <w:t>ZABEZPIECZENIE NALEŻYTEGO WYKONANIA UMOWY</w:t>
      </w:r>
      <w:r w:rsidR="00A142BF" w:rsidRPr="005B5F91">
        <w:rPr>
          <w:rFonts w:ascii="Arial" w:hAnsi="Arial"/>
          <w:color w:val="auto"/>
          <w:sz w:val="20"/>
          <w:szCs w:val="20"/>
          <w:lang w:val="pl-PL" w:eastAsia="en-US"/>
        </w:rPr>
        <w:t>.</w:t>
      </w:r>
    </w:p>
    <w:p w14:paraId="4AA87CF0" w14:textId="6B451314" w:rsidR="0052749E" w:rsidRPr="00F57EE9" w:rsidRDefault="00C07E62" w:rsidP="008A2B4C">
      <w:pPr>
        <w:pStyle w:val="Akapitzlist"/>
        <w:numPr>
          <w:ilvl w:val="0"/>
          <w:numId w:val="56"/>
        </w:numPr>
        <w:ind w:left="851" w:hanging="425"/>
        <w:rPr>
          <w:rFonts w:ascii="Arial" w:hAnsi="Arial"/>
          <w:sz w:val="20"/>
          <w:szCs w:val="20"/>
        </w:rPr>
      </w:pPr>
      <w:r w:rsidRPr="00F57EE9">
        <w:rPr>
          <w:rFonts w:ascii="Arial" w:hAnsi="Arial"/>
          <w:sz w:val="20"/>
          <w:szCs w:val="20"/>
        </w:rPr>
        <w:t xml:space="preserve">Od Wykonawcy, którego oferta zostanie wybrana jako najkorzystniejsza, wymagane będzie wniesienie, przed zawarciem umowy, zabezpieczenia należytego wykonania umowy </w:t>
      </w:r>
    </w:p>
    <w:tbl>
      <w:tblPr>
        <w:tblW w:w="0" w:type="auto"/>
        <w:tblInd w:w="-5" w:type="dxa"/>
        <w:tblLayout w:type="fixed"/>
        <w:tblLook w:val="0000" w:firstRow="0" w:lastRow="0" w:firstColumn="0" w:lastColumn="0" w:noHBand="0" w:noVBand="0"/>
      </w:tblPr>
      <w:tblGrid>
        <w:gridCol w:w="9366"/>
      </w:tblGrid>
      <w:tr w:rsidR="0052749E" w:rsidRPr="00F57EE9" w14:paraId="3EB6BD76" w14:textId="77777777" w:rsidTr="00436782">
        <w:tc>
          <w:tcPr>
            <w:tcW w:w="9366" w:type="dxa"/>
            <w:tcBorders>
              <w:top w:val="single" w:sz="4" w:space="0" w:color="000000"/>
              <w:left w:val="single" w:sz="4" w:space="0" w:color="000000"/>
              <w:bottom w:val="single" w:sz="4" w:space="0" w:color="000000"/>
              <w:right w:val="single" w:sz="4" w:space="0" w:color="000000"/>
            </w:tcBorders>
          </w:tcPr>
          <w:p w14:paraId="3CCDD024" w14:textId="77777777" w:rsidR="0052749E" w:rsidRPr="00F57EE9" w:rsidRDefault="0052749E" w:rsidP="00F57EE9">
            <w:pPr>
              <w:pStyle w:val="Akapitzlist"/>
              <w:ind w:left="851" w:right="-108" w:hanging="425"/>
              <w:rPr>
                <w:rFonts w:ascii="Arial" w:hAnsi="Arial"/>
                <w:b/>
                <w:bCs/>
                <w:sz w:val="20"/>
                <w:szCs w:val="20"/>
              </w:rPr>
            </w:pPr>
            <w:r w:rsidRPr="00F57EE9">
              <w:rPr>
                <w:rFonts w:ascii="Arial" w:hAnsi="Arial"/>
                <w:b/>
                <w:sz w:val="20"/>
                <w:szCs w:val="20"/>
              </w:rPr>
              <w:t>w wysokości 5% ceny całkowitej (brutto) podanej w ofercie</w:t>
            </w:r>
          </w:p>
        </w:tc>
      </w:tr>
    </w:tbl>
    <w:p w14:paraId="038F1D2E" w14:textId="716FC606" w:rsidR="00A142BF" w:rsidRPr="00F57EE9" w:rsidRDefault="00F57EE9" w:rsidP="00F57EE9">
      <w:pPr>
        <w:pStyle w:val="Akapitzlist"/>
        <w:ind w:left="851" w:hanging="425"/>
        <w:rPr>
          <w:rFonts w:ascii="Arial" w:hAnsi="Arial"/>
          <w:sz w:val="20"/>
          <w:szCs w:val="20"/>
        </w:rPr>
      </w:pPr>
      <w:r>
        <w:rPr>
          <w:rFonts w:ascii="Arial" w:hAnsi="Arial"/>
          <w:sz w:val="20"/>
          <w:szCs w:val="20"/>
        </w:rPr>
        <w:t xml:space="preserve">        z</w:t>
      </w:r>
      <w:r w:rsidR="00C07E62" w:rsidRPr="00F57EE9">
        <w:rPr>
          <w:rFonts w:ascii="Arial" w:hAnsi="Arial"/>
          <w:sz w:val="20"/>
          <w:szCs w:val="20"/>
        </w:rPr>
        <w:t>a wykonanie całości przedmiotu zamówienia.</w:t>
      </w:r>
      <w:r w:rsidR="00C07E62" w:rsidRPr="00F57EE9">
        <w:rPr>
          <w:rFonts w:ascii="Arial" w:hAnsi="Arial"/>
          <w:i/>
          <w:sz w:val="20"/>
          <w:szCs w:val="20"/>
        </w:rPr>
        <w:t xml:space="preserve"> </w:t>
      </w:r>
    </w:p>
    <w:p w14:paraId="14C237FA" w14:textId="77777777" w:rsidR="00F57EE9" w:rsidRDefault="00A142BF" w:rsidP="008A2B4C">
      <w:pPr>
        <w:pStyle w:val="Akapitzlist"/>
        <w:numPr>
          <w:ilvl w:val="0"/>
          <w:numId w:val="56"/>
        </w:numPr>
        <w:ind w:left="851" w:hanging="425"/>
        <w:rPr>
          <w:rFonts w:ascii="Arial" w:hAnsi="Arial"/>
          <w:sz w:val="20"/>
          <w:szCs w:val="20"/>
        </w:rPr>
      </w:pPr>
      <w:r w:rsidRPr="00F239F1">
        <w:rPr>
          <w:rFonts w:ascii="Arial" w:hAnsi="Arial"/>
          <w:sz w:val="20"/>
          <w:szCs w:val="20"/>
        </w:rPr>
        <w:t>Zabezpieczenie służy pokryciu roszczeń z tytułu niewykonania lub nienależytego wykonania umowy.</w:t>
      </w:r>
    </w:p>
    <w:p w14:paraId="70A2DEF1" w14:textId="79EA345A" w:rsidR="00A142BF" w:rsidRPr="00F57EE9" w:rsidRDefault="00A142BF" w:rsidP="008A2B4C">
      <w:pPr>
        <w:pStyle w:val="Akapitzlist"/>
        <w:numPr>
          <w:ilvl w:val="0"/>
          <w:numId w:val="56"/>
        </w:numPr>
        <w:ind w:left="851" w:hanging="425"/>
        <w:rPr>
          <w:rFonts w:ascii="Arial" w:hAnsi="Arial"/>
          <w:sz w:val="20"/>
          <w:szCs w:val="20"/>
        </w:rPr>
      </w:pPr>
      <w:r w:rsidRPr="00F57EE9">
        <w:rPr>
          <w:rFonts w:ascii="Arial" w:hAnsi="Arial"/>
          <w:sz w:val="20"/>
          <w:szCs w:val="20"/>
        </w:rPr>
        <w:t>Zabezpieczenie mo</w:t>
      </w:r>
      <w:r w:rsidRPr="00F57EE9">
        <w:rPr>
          <w:rFonts w:ascii="Arial" w:eastAsia="TimesNewRoman" w:hAnsi="Arial"/>
          <w:sz w:val="20"/>
          <w:szCs w:val="20"/>
        </w:rPr>
        <w:t>ż</w:t>
      </w:r>
      <w:r w:rsidRPr="00F57EE9">
        <w:rPr>
          <w:rFonts w:ascii="Arial" w:hAnsi="Arial"/>
          <w:sz w:val="20"/>
          <w:szCs w:val="20"/>
        </w:rPr>
        <w:t>e by</w:t>
      </w:r>
      <w:r w:rsidRPr="00F57EE9">
        <w:rPr>
          <w:rFonts w:ascii="Arial" w:eastAsia="TimesNewRoman" w:hAnsi="Arial"/>
          <w:sz w:val="20"/>
          <w:szCs w:val="20"/>
        </w:rPr>
        <w:t xml:space="preserve">ć </w:t>
      </w:r>
      <w:r w:rsidRPr="00F57EE9">
        <w:rPr>
          <w:rFonts w:ascii="Arial" w:hAnsi="Arial"/>
          <w:sz w:val="20"/>
          <w:szCs w:val="20"/>
        </w:rPr>
        <w:t>wnoszone według wyboru Wykonawcy w jednej lub w kilku nast</w:t>
      </w:r>
      <w:r w:rsidRPr="00F57EE9">
        <w:rPr>
          <w:rFonts w:ascii="Arial" w:eastAsia="TimesNewRoman" w:hAnsi="Arial"/>
          <w:sz w:val="20"/>
          <w:szCs w:val="20"/>
        </w:rPr>
        <w:t>ę</w:t>
      </w:r>
      <w:r w:rsidRPr="00F57EE9">
        <w:rPr>
          <w:rFonts w:ascii="Arial" w:hAnsi="Arial"/>
          <w:sz w:val="20"/>
          <w:szCs w:val="20"/>
        </w:rPr>
        <w:t>puj</w:t>
      </w:r>
      <w:r w:rsidRPr="00F57EE9">
        <w:rPr>
          <w:rFonts w:ascii="Arial" w:eastAsia="TimesNewRoman" w:hAnsi="Arial"/>
          <w:sz w:val="20"/>
          <w:szCs w:val="20"/>
        </w:rPr>
        <w:t>ą</w:t>
      </w:r>
      <w:r w:rsidRPr="00F57EE9">
        <w:rPr>
          <w:rFonts w:ascii="Arial" w:hAnsi="Arial"/>
          <w:sz w:val="20"/>
          <w:szCs w:val="20"/>
        </w:rPr>
        <w:t>cych formach:</w:t>
      </w:r>
    </w:p>
    <w:p w14:paraId="334FC494" w14:textId="77777777" w:rsidR="00A142BF" w:rsidRPr="0061698B" w:rsidRDefault="00A142BF" w:rsidP="008466C0">
      <w:pPr>
        <w:pStyle w:val="Nagwek3"/>
        <w:keepNext w:val="0"/>
        <w:keepLines w:val="0"/>
        <w:numPr>
          <w:ilvl w:val="2"/>
          <w:numId w:val="20"/>
        </w:numPr>
        <w:tabs>
          <w:tab w:val="clear" w:pos="1134"/>
          <w:tab w:val="left" w:pos="1276"/>
        </w:tabs>
        <w:spacing w:before="0" w:after="0"/>
        <w:ind w:left="1276" w:hanging="425"/>
        <w:rPr>
          <w:sz w:val="20"/>
          <w:szCs w:val="20"/>
        </w:rPr>
      </w:pPr>
      <w:r w:rsidRPr="0061698B">
        <w:rPr>
          <w:sz w:val="20"/>
          <w:szCs w:val="20"/>
        </w:rPr>
        <w:t>pieni</w:t>
      </w:r>
      <w:r w:rsidRPr="0061698B">
        <w:rPr>
          <w:rFonts w:eastAsia="TimesNewRoman"/>
          <w:sz w:val="20"/>
          <w:szCs w:val="20"/>
        </w:rPr>
        <w:t>ą</w:t>
      </w:r>
      <w:r w:rsidRPr="0061698B">
        <w:rPr>
          <w:sz w:val="20"/>
          <w:szCs w:val="20"/>
        </w:rPr>
        <w:t>dzu;</w:t>
      </w:r>
    </w:p>
    <w:p w14:paraId="16353384" w14:textId="77777777" w:rsidR="00A142BF" w:rsidRPr="0061698B" w:rsidRDefault="00A142BF" w:rsidP="008466C0">
      <w:pPr>
        <w:pStyle w:val="Nagwek3"/>
        <w:keepNext w:val="0"/>
        <w:keepLines w:val="0"/>
        <w:numPr>
          <w:ilvl w:val="2"/>
          <w:numId w:val="20"/>
        </w:numPr>
        <w:tabs>
          <w:tab w:val="clear" w:pos="1134"/>
          <w:tab w:val="left" w:pos="1276"/>
        </w:tabs>
        <w:spacing w:before="0" w:after="0"/>
        <w:ind w:left="1276" w:hanging="425"/>
        <w:rPr>
          <w:sz w:val="20"/>
          <w:szCs w:val="20"/>
        </w:rPr>
      </w:pPr>
      <w:r w:rsidRPr="0061698B">
        <w:rPr>
          <w:sz w:val="20"/>
          <w:szCs w:val="20"/>
        </w:rPr>
        <w:t>por</w:t>
      </w:r>
      <w:r w:rsidRPr="0061698B">
        <w:rPr>
          <w:rFonts w:eastAsia="TimesNewRoman"/>
          <w:sz w:val="20"/>
          <w:szCs w:val="20"/>
        </w:rPr>
        <w:t>ę</w:t>
      </w:r>
      <w:r w:rsidRPr="0061698B">
        <w:rPr>
          <w:sz w:val="20"/>
          <w:szCs w:val="20"/>
        </w:rPr>
        <w:t>czeniach bankowych lub por</w:t>
      </w:r>
      <w:r w:rsidRPr="0061698B">
        <w:rPr>
          <w:rFonts w:eastAsia="TimesNewRoman"/>
          <w:sz w:val="20"/>
          <w:szCs w:val="20"/>
        </w:rPr>
        <w:t>ę</w:t>
      </w:r>
      <w:r w:rsidRPr="0061698B">
        <w:rPr>
          <w:sz w:val="20"/>
          <w:szCs w:val="20"/>
        </w:rPr>
        <w:t>czeniach spółdzielczej kasy oszcz</w:t>
      </w:r>
      <w:r w:rsidRPr="0061698B">
        <w:rPr>
          <w:rFonts w:eastAsia="TimesNewRoman"/>
          <w:sz w:val="20"/>
          <w:szCs w:val="20"/>
        </w:rPr>
        <w:t>ę</w:t>
      </w:r>
      <w:r w:rsidRPr="0061698B">
        <w:rPr>
          <w:sz w:val="20"/>
          <w:szCs w:val="20"/>
        </w:rPr>
        <w:t>dno</w:t>
      </w:r>
      <w:r w:rsidRPr="0061698B">
        <w:rPr>
          <w:rFonts w:eastAsia="TimesNewRoman"/>
          <w:sz w:val="20"/>
          <w:szCs w:val="20"/>
        </w:rPr>
        <w:t>ś</w:t>
      </w:r>
      <w:r w:rsidRPr="0061698B">
        <w:rPr>
          <w:sz w:val="20"/>
          <w:szCs w:val="20"/>
        </w:rPr>
        <w:t>ciowo</w:t>
      </w:r>
      <w:r w:rsidR="00C07E62" w:rsidRPr="0061698B">
        <w:rPr>
          <w:sz w:val="20"/>
          <w:szCs w:val="20"/>
        </w:rPr>
        <w:t>-</w:t>
      </w:r>
      <w:r w:rsidRPr="0061698B">
        <w:rPr>
          <w:sz w:val="20"/>
          <w:szCs w:val="20"/>
        </w:rPr>
        <w:t xml:space="preserve"> kredytowej, z tym </w:t>
      </w:r>
      <w:r w:rsidRPr="0061698B">
        <w:rPr>
          <w:rFonts w:eastAsia="TimesNewRoman"/>
          <w:sz w:val="20"/>
          <w:szCs w:val="20"/>
        </w:rPr>
        <w:t>ż</w:t>
      </w:r>
      <w:r w:rsidRPr="0061698B">
        <w:rPr>
          <w:sz w:val="20"/>
          <w:szCs w:val="20"/>
        </w:rPr>
        <w:t>e zobowi</w:t>
      </w:r>
      <w:r w:rsidRPr="0061698B">
        <w:rPr>
          <w:rFonts w:eastAsia="TimesNewRoman"/>
          <w:sz w:val="20"/>
          <w:szCs w:val="20"/>
        </w:rPr>
        <w:t>ą</w:t>
      </w:r>
      <w:r w:rsidRPr="0061698B">
        <w:rPr>
          <w:sz w:val="20"/>
          <w:szCs w:val="20"/>
        </w:rPr>
        <w:t>zanie kasy jest zawsze zobowi</w:t>
      </w:r>
      <w:r w:rsidRPr="0061698B">
        <w:rPr>
          <w:rFonts w:eastAsia="TimesNewRoman"/>
          <w:sz w:val="20"/>
          <w:szCs w:val="20"/>
        </w:rPr>
        <w:t>ą</w:t>
      </w:r>
      <w:r w:rsidRPr="0061698B">
        <w:rPr>
          <w:sz w:val="20"/>
          <w:szCs w:val="20"/>
        </w:rPr>
        <w:t>zaniem pieni</w:t>
      </w:r>
      <w:r w:rsidRPr="0061698B">
        <w:rPr>
          <w:rFonts w:eastAsia="TimesNewRoman"/>
          <w:sz w:val="20"/>
          <w:szCs w:val="20"/>
        </w:rPr>
        <w:t>ęż</w:t>
      </w:r>
      <w:r w:rsidRPr="0061698B">
        <w:rPr>
          <w:sz w:val="20"/>
          <w:szCs w:val="20"/>
        </w:rPr>
        <w:t>nym;</w:t>
      </w:r>
    </w:p>
    <w:p w14:paraId="120608F3" w14:textId="77777777" w:rsidR="00A142BF" w:rsidRPr="0061698B" w:rsidRDefault="00A142BF" w:rsidP="008466C0">
      <w:pPr>
        <w:pStyle w:val="Nagwek3"/>
        <w:keepNext w:val="0"/>
        <w:keepLines w:val="0"/>
        <w:numPr>
          <w:ilvl w:val="2"/>
          <w:numId w:val="20"/>
        </w:numPr>
        <w:tabs>
          <w:tab w:val="clear" w:pos="1134"/>
          <w:tab w:val="left" w:pos="1276"/>
        </w:tabs>
        <w:spacing w:before="0" w:after="0"/>
        <w:ind w:left="1276" w:hanging="425"/>
        <w:rPr>
          <w:sz w:val="20"/>
          <w:szCs w:val="20"/>
        </w:rPr>
      </w:pPr>
      <w:r w:rsidRPr="0061698B">
        <w:rPr>
          <w:sz w:val="20"/>
          <w:szCs w:val="20"/>
        </w:rPr>
        <w:t>gwarancjach bankowych;</w:t>
      </w:r>
    </w:p>
    <w:p w14:paraId="0C921C63" w14:textId="77777777" w:rsidR="00A142BF" w:rsidRPr="0061698B" w:rsidRDefault="00A142BF" w:rsidP="008466C0">
      <w:pPr>
        <w:pStyle w:val="Nagwek3"/>
        <w:keepNext w:val="0"/>
        <w:keepLines w:val="0"/>
        <w:numPr>
          <w:ilvl w:val="2"/>
          <w:numId w:val="20"/>
        </w:numPr>
        <w:tabs>
          <w:tab w:val="clear" w:pos="1134"/>
          <w:tab w:val="left" w:pos="1276"/>
        </w:tabs>
        <w:spacing w:before="0" w:after="0"/>
        <w:ind w:left="1276" w:hanging="425"/>
        <w:rPr>
          <w:sz w:val="20"/>
          <w:szCs w:val="20"/>
        </w:rPr>
      </w:pPr>
      <w:r w:rsidRPr="0061698B">
        <w:rPr>
          <w:sz w:val="20"/>
          <w:szCs w:val="20"/>
        </w:rPr>
        <w:t>gwarancjach ubezpieczeniowych;</w:t>
      </w:r>
    </w:p>
    <w:p w14:paraId="5C57A7BA" w14:textId="77777777" w:rsidR="00A142BF" w:rsidRPr="0061698B" w:rsidRDefault="00A142BF" w:rsidP="008466C0">
      <w:pPr>
        <w:pStyle w:val="Nagwek3"/>
        <w:keepNext w:val="0"/>
        <w:keepLines w:val="0"/>
        <w:numPr>
          <w:ilvl w:val="2"/>
          <w:numId w:val="20"/>
        </w:numPr>
        <w:tabs>
          <w:tab w:val="clear" w:pos="1134"/>
          <w:tab w:val="left" w:pos="1276"/>
        </w:tabs>
        <w:spacing w:before="0" w:after="0"/>
        <w:ind w:left="1276" w:hanging="425"/>
        <w:rPr>
          <w:sz w:val="20"/>
          <w:szCs w:val="20"/>
        </w:rPr>
      </w:pPr>
      <w:r w:rsidRPr="0061698B">
        <w:rPr>
          <w:sz w:val="20"/>
          <w:szCs w:val="20"/>
        </w:rPr>
        <w:t>por</w:t>
      </w:r>
      <w:r w:rsidRPr="0061698B">
        <w:rPr>
          <w:rFonts w:eastAsia="TimesNewRoman"/>
          <w:sz w:val="20"/>
          <w:szCs w:val="20"/>
        </w:rPr>
        <w:t>ę</w:t>
      </w:r>
      <w:r w:rsidRPr="0061698B">
        <w:rPr>
          <w:sz w:val="20"/>
          <w:szCs w:val="20"/>
        </w:rPr>
        <w:t xml:space="preserve">czeniach udzielanych przez podmioty, o których mowa w art. 6b ust. 5 pkt 2 ustawy </w:t>
      </w:r>
      <w:r w:rsidR="00F239F1">
        <w:rPr>
          <w:sz w:val="20"/>
          <w:szCs w:val="20"/>
        </w:rPr>
        <w:br/>
      </w:r>
      <w:r w:rsidRPr="0061698B">
        <w:rPr>
          <w:sz w:val="20"/>
          <w:szCs w:val="20"/>
        </w:rPr>
        <w:t>z dnia 9 listopada 2000 r. o utworzeniu Polskiej Agencji Rozwoju Przedsi</w:t>
      </w:r>
      <w:r w:rsidRPr="0061698B">
        <w:rPr>
          <w:rFonts w:eastAsia="TimesNewRoman"/>
          <w:sz w:val="20"/>
          <w:szCs w:val="20"/>
        </w:rPr>
        <w:t>ę</w:t>
      </w:r>
      <w:r w:rsidRPr="0061698B">
        <w:rPr>
          <w:sz w:val="20"/>
          <w:szCs w:val="20"/>
        </w:rPr>
        <w:t>biorczo</w:t>
      </w:r>
      <w:r w:rsidRPr="0061698B">
        <w:rPr>
          <w:rFonts w:eastAsia="TimesNewRoman"/>
          <w:sz w:val="20"/>
          <w:szCs w:val="20"/>
        </w:rPr>
        <w:t>ś</w:t>
      </w:r>
      <w:r w:rsidRPr="0061698B">
        <w:rPr>
          <w:sz w:val="20"/>
          <w:szCs w:val="20"/>
        </w:rPr>
        <w:t>ci.</w:t>
      </w:r>
    </w:p>
    <w:p w14:paraId="2A65ED31" w14:textId="77777777" w:rsidR="00F57EE9" w:rsidRDefault="00A142BF" w:rsidP="008A2B4C">
      <w:pPr>
        <w:pStyle w:val="Nagwek2"/>
        <w:keepNext w:val="0"/>
        <w:keepLines w:val="0"/>
        <w:numPr>
          <w:ilvl w:val="0"/>
          <w:numId w:val="56"/>
        </w:numPr>
        <w:tabs>
          <w:tab w:val="left" w:pos="851"/>
        </w:tabs>
        <w:overflowPunct w:val="0"/>
        <w:autoSpaceDE w:val="0"/>
        <w:spacing w:before="0"/>
        <w:ind w:left="851" w:hanging="425"/>
        <w:textAlignment w:val="baseline"/>
        <w:rPr>
          <w:rFonts w:ascii="Arial" w:hAnsi="Arial"/>
          <w:b w:val="0"/>
          <w:sz w:val="20"/>
          <w:szCs w:val="20"/>
        </w:rPr>
      </w:pPr>
      <w:r w:rsidRPr="0061698B">
        <w:rPr>
          <w:rFonts w:ascii="Arial" w:hAnsi="Arial"/>
          <w:b w:val="0"/>
          <w:sz w:val="20"/>
          <w:szCs w:val="20"/>
        </w:rPr>
        <w:t xml:space="preserve">Zamawiający nie wyraża zgody na wniesienie zabezpieczenia w formie określonej w art. </w:t>
      </w:r>
      <w:r w:rsidR="00BF5306" w:rsidRPr="0061698B">
        <w:rPr>
          <w:rFonts w:ascii="Arial" w:hAnsi="Arial"/>
          <w:b w:val="0"/>
          <w:sz w:val="20"/>
          <w:szCs w:val="20"/>
          <w:lang w:val="pl-PL"/>
        </w:rPr>
        <w:t>450</w:t>
      </w:r>
      <w:r w:rsidRPr="0061698B">
        <w:rPr>
          <w:rFonts w:ascii="Arial" w:hAnsi="Arial"/>
          <w:b w:val="0"/>
          <w:sz w:val="20"/>
          <w:szCs w:val="20"/>
        </w:rPr>
        <w:t xml:space="preserve"> ust. 2 ustawy </w:t>
      </w:r>
      <w:proofErr w:type="spellStart"/>
      <w:r w:rsidRPr="0061698B">
        <w:rPr>
          <w:rFonts w:ascii="Arial" w:hAnsi="Arial"/>
          <w:b w:val="0"/>
          <w:sz w:val="20"/>
          <w:szCs w:val="20"/>
        </w:rPr>
        <w:t>Pzp</w:t>
      </w:r>
      <w:proofErr w:type="spellEnd"/>
      <w:r w:rsidRPr="0061698B">
        <w:rPr>
          <w:rFonts w:ascii="Arial" w:hAnsi="Arial"/>
          <w:b w:val="0"/>
          <w:sz w:val="20"/>
          <w:szCs w:val="20"/>
        </w:rPr>
        <w:t>.</w:t>
      </w:r>
    </w:p>
    <w:p w14:paraId="4D20CFFB" w14:textId="77777777" w:rsidR="00F57EE9" w:rsidRDefault="00A142BF" w:rsidP="008A2B4C">
      <w:pPr>
        <w:pStyle w:val="Nagwek2"/>
        <w:keepNext w:val="0"/>
        <w:keepLines w:val="0"/>
        <w:numPr>
          <w:ilvl w:val="0"/>
          <w:numId w:val="56"/>
        </w:numPr>
        <w:tabs>
          <w:tab w:val="left" w:pos="851"/>
        </w:tabs>
        <w:overflowPunct w:val="0"/>
        <w:autoSpaceDE w:val="0"/>
        <w:spacing w:before="0"/>
        <w:ind w:left="851" w:hanging="425"/>
        <w:textAlignment w:val="baseline"/>
        <w:rPr>
          <w:rFonts w:ascii="Arial" w:hAnsi="Arial"/>
          <w:b w:val="0"/>
          <w:sz w:val="20"/>
          <w:szCs w:val="20"/>
        </w:rPr>
      </w:pPr>
      <w:r w:rsidRPr="00F57EE9">
        <w:rPr>
          <w:rFonts w:ascii="Arial" w:hAnsi="Arial"/>
          <w:b w:val="0"/>
          <w:sz w:val="20"/>
          <w:szCs w:val="20"/>
        </w:rPr>
        <w:t xml:space="preserve">Zabezpieczenie winno zostać wniesione przed zawarciem umowy z zastrzeżeniem, </w:t>
      </w:r>
      <w:r w:rsidR="0052749E" w:rsidRPr="00F57EE9">
        <w:rPr>
          <w:rFonts w:ascii="Arial" w:hAnsi="Arial"/>
          <w:b w:val="0"/>
          <w:sz w:val="20"/>
          <w:szCs w:val="20"/>
        </w:rPr>
        <w:br/>
      </w:r>
      <w:r w:rsidRPr="00F57EE9">
        <w:rPr>
          <w:rFonts w:ascii="Arial" w:hAnsi="Arial"/>
          <w:b w:val="0"/>
          <w:sz w:val="20"/>
          <w:szCs w:val="20"/>
        </w:rPr>
        <w:t>iż zabezpieczenie wnoszone w pieni</w:t>
      </w:r>
      <w:r w:rsidRPr="00F57EE9">
        <w:rPr>
          <w:rFonts w:ascii="Arial" w:eastAsia="TimesNewRoman" w:hAnsi="Arial"/>
          <w:b w:val="0"/>
          <w:sz w:val="20"/>
          <w:szCs w:val="20"/>
        </w:rPr>
        <w:t>ą</w:t>
      </w:r>
      <w:r w:rsidRPr="00F57EE9">
        <w:rPr>
          <w:rFonts w:ascii="Arial" w:hAnsi="Arial"/>
          <w:b w:val="0"/>
          <w:sz w:val="20"/>
          <w:szCs w:val="20"/>
        </w:rPr>
        <w:t>dzu uznaje się za wniesione, jeżeli pieniądze wpłyną na rachunek Zamawiającego przed zawarciem umowy.</w:t>
      </w:r>
    </w:p>
    <w:p w14:paraId="2A9A223A" w14:textId="77777777" w:rsidR="00F57EE9" w:rsidRDefault="00A142BF" w:rsidP="008A2B4C">
      <w:pPr>
        <w:pStyle w:val="Nagwek2"/>
        <w:keepNext w:val="0"/>
        <w:keepLines w:val="0"/>
        <w:numPr>
          <w:ilvl w:val="0"/>
          <w:numId w:val="56"/>
        </w:numPr>
        <w:tabs>
          <w:tab w:val="left" w:pos="851"/>
        </w:tabs>
        <w:overflowPunct w:val="0"/>
        <w:autoSpaceDE w:val="0"/>
        <w:spacing w:before="0"/>
        <w:ind w:left="851" w:hanging="425"/>
        <w:textAlignment w:val="baseline"/>
        <w:rPr>
          <w:rFonts w:ascii="Arial" w:hAnsi="Arial"/>
          <w:b w:val="0"/>
          <w:sz w:val="20"/>
          <w:szCs w:val="20"/>
        </w:rPr>
      </w:pPr>
      <w:r w:rsidRPr="00F57EE9">
        <w:rPr>
          <w:rFonts w:ascii="Arial" w:hAnsi="Arial"/>
          <w:b w:val="0"/>
          <w:sz w:val="20"/>
          <w:szCs w:val="20"/>
        </w:rPr>
        <w:t>Je</w:t>
      </w:r>
      <w:r w:rsidRPr="00F57EE9">
        <w:rPr>
          <w:rFonts w:ascii="Arial" w:eastAsia="TimesNewRoman" w:hAnsi="Arial"/>
          <w:b w:val="0"/>
          <w:sz w:val="20"/>
          <w:szCs w:val="20"/>
        </w:rPr>
        <w:t>ż</w:t>
      </w:r>
      <w:r w:rsidRPr="00F57EE9">
        <w:rPr>
          <w:rFonts w:ascii="Arial" w:hAnsi="Arial"/>
          <w:b w:val="0"/>
          <w:sz w:val="20"/>
          <w:szCs w:val="20"/>
        </w:rPr>
        <w:t>eli zabezpieczenie wniesiono w pieni</w:t>
      </w:r>
      <w:r w:rsidRPr="00F57EE9">
        <w:rPr>
          <w:rFonts w:ascii="Arial" w:eastAsia="TimesNewRoman" w:hAnsi="Arial"/>
          <w:b w:val="0"/>
          <w:sz w:val="20"/>
          <w:szCs w:val="20"/>
        </w:rPr>
        <w:t>ą</w:t>
      </w:r>
      <w:r w:rsidRPr="00F57EE9">
        <w:rPr>
          <w:rFonts w:ascii="Arial" w:hAnsi="Arial"/>
          <w:b w:val="0"/>
          <w:sz w:val="20"/>
          <w:szCs w:val="20"/>
        </w:rPr>
        <w:t>dzu, Zamawiaj</w:t>
      </w:r>
      <w:r w:rsidRPr="00F57EE9">
        <w:rPr>
          <w:rFonts w:ascii="Arial" w:eastAsia="TimesNewRoman" w:hAnsi="Arial"/>
          <w:b w:val="0"/>
          <w:sz w:val="20"/>
          <w:szCs w:val="20"/>
        </w:rPr>
        <w:t>ą</w:t>
      </w:r>
      <w:r w:rsidRPr="00F57EE9">
        <w:rPr>
          <w:rFonts w:ascii="Arial" w:hAnsi="Arial"/>
          <w:b w:val="0"/>
          <w:sz w:val="20"/>
          <w:szCs w:val="20"/>
        </w:rPr>
        <w:t>cy przechowuje je na oprocentowanym rachunku bankowym.</w:t>
      </w:r>
    </w:p>
    <w:p w14:paraId="0F95F26E" w14:textId="761FC7C2" w:rsidR="00A142BF" w:rsidRPr="00F57EE9" w:rsidRDefault="00A142BF" w:rsidP="008A2B4C">
      <w:pPr>
        <w:pStyle w:val="Nagwek2"/>
        <w:keepNext w:val="0"/>
        <w:keepLines w:val="0"/>
        <w:numPr>
          <w:ilvl w:val="0"/>
          <w:numId w:val="56"/>
        </w:numPr>
        <w:tabs>
          <w:tab w:val="left" w:pos="851"/>
        </w:tabs>
        <w:overflowPunct w:val="0"/>
        <w:autoSpaceDE w:val="0"/>
        <w:spacing w:before="0"/>
        <w:ind w:left="851" w:hanging="425"/>
        <w:textAlignment w:val="baseline"/>
        <w:rPr>
          <w:rFonts w:ascii="Arial" w:hAnsi="Arial"/>
          <w:b w:val="0"/>
          <w:sz w:val="20"/>
          <w:szCs w:val="20"/>
        </w:rPr>
      </w:pPr>
      <w:r w:rsidRPr="00F57EE9">
        <w:rPr>
          <w:rFonts w:ascii="Arial" w:hAnsi="Arial"/>
          <w:b w:val="0"/>
          <w:sz w:val="20"/>
          <w:szCs w:val="20"/>
        </w:rPr>
        <w:t xml:space="preserve">W przypadku wnoszenia przez Wykonawcę zabezpieczenia należytego wykonania umowy </w:t>
      </w:r>
      <w:r w:rsidR="00F239F1" w:rsidRPr="00F57EE9">
        <w:rPr>
          <w:rFonts w:ascii="Arial" w:hAnsi="Arial"/>
          <w:b w:val="0"/>
          <w:sz w:val="20"/>
          <w:szCs w:val="20"/>
        </w:rPr>
        <w:br/>
      </w:r>
      <w:r w:rsidRPr="00F57EE9">
        <w:rPr>
          <w:rFonts w:ascii="Arial" w:hAnsi="Arial"/>
          <w:b w:val="0"/>
          <w:sz w:val="20"/>
          <w:szCs w:val="20"/>
        </w:rPr>
        <w:t>w formie gwarancji lub poręczenia zabezpieczenie musi być bezwarunkowe, nieodwołalne, niepodlegające przeniesieniu na rzecz osób trzecich i płatne na pierwsze żądanie Zamawiającego. Gwarancje /poręczenia powinny zawierać (oprócz elementów właściwych dla każdej formy, określonych przepisami prawa):</w:t>
      </w:r>
    </w:p>
    <w:p w14:paraId="068216BE" w14:textId="7F4DC34B" w:rsidR="00A142BF" w:rsidRPr="0061698B" w:rsidRDefault="00A142BF" w:rsidP="008A2B4C">
      <w:pPr>
        <w:pStyle w:val="Nagwek3"/>
        <w:keepNext w:val="0"/>
        <w:keepLines w:val="0"/>
        <w:numPr>
          <w:ilvl w:val="2"/>
          <w:numId w:val="56"/>
        </w:numPr>
        <w:tabs>
          <w:tab w:val="clear" w:pos="1134"/>
          <w:tab w:val="left" w:pos="1418"/>
        </w:tabs>
        <w:spacing w:before="0" w:after="0"/>
        <w:ind w:left="1418" w:hanging="425"/>
        <w:rPr>
          <w:sz w:val="20"/>
          <w:szCs w:val="20"/>
        </w:rPr>
      </w:pPr>
      <w:r w:rsidRPr="0061698B">
        <w:rPr>
          <w:sz w:val="20"/>
          <w:szCs w:val="20"/>
        </w:rPr>
        <w:t>nazwę i adres Zamawiającego;</w:t>
      </w:r>
    </w:p>
    <w:p w14:paraId="47AF3404" w14:textId="77777777" w:rsidR="00A142BF" w:rsidRPr="0061698B" w:rsidRDefault="00A142BF" w:rsidP="008A2B4C">
      <w:pPr>
        <w:pStyle w:val="Nagwek3"/>
        <w:keepNext w:val="0"/>
        <w:keepLines w:val="0"/>
        <w:numPr>
          <w:ilvl w:val="2"/>
          <w:numId w:val="56"/>
        </w:numPr>
        <w:tabs>
          <w:tab w:val="clear" w:pos="1134"/>
          <w:tab w:val="left" w:pos="1418"/>
        </w:tabs>
        <w:spacing w:before="0" w:after="0"/>
        <w:ind w:left="1418" w:hanging="425"/>
        <w:rPr>
          <w:sz w:val="20"/>
          <w:szCs w:val="20"/>
        </w:rPr>
      </w:pPr>
      <w:r w:rsidRPr="0061698B">
        <w:rPr>
          <w:sz w:val="20"/>
          <w:szCs w:val="20"/>
        </w:rPr>
        <w:t>nazwę i adres Wykonawcy;</w:t>
      </w:r>
    </w:p>
    <w:p w14:paraId="276B51C0" w14:textId="77777777" w:rsidR="00A142BF" w:rsidRPr="0061698B" w:rsidRDefault="00A142BF" w:rsidP="008A2B4C">
      <w:pPr>
        <w:pStyle w:val="Nagwek3"/>
        <w:keepNext w:val="0"/>
        <w:keepLines w:val="0"/>
        <w:numPr>
          <w:ilvl w:val="2"/>
          <w:numId w:val="56"/>
        </w:numPr>
        <w:tabs>
          <w:tab w:val="clear" w:pos="1134"/>
          <w:tab w:val="left" w:pos="1418"/>
        </w:tabs>
        <w:spacing w:before="0" w:after="0"/>
        <w:ind w:left="1418" w:hanging="425"/>
        <w:rPr>
          <w:sz w:val="20"/>
          <w:szCs w:val="20"/>
        </w:rPr>
      </w:pPr>
      <w:r w:rsidRPr="0061698B">
        <w:rPr>
          <w:sz w:val="20"/>
          <w:szCs w:val="20"/>
        </w:rPr>
        <w:t xml:space="preserve">oznaczenie (numer </w:t>
      </w:r>
      <w:r w:rsidR="00BF5306" w:rsidRPr="0061698B">
        <w:rPr>
          <w:sz w:val="20"/>
          <w:szCs w:val="20"/>
        </w:rPr>
        <w:t xml:space="preserve">referencyjny </w:t>
      </w:r>
      <w:r w:rsidRPr="0061698B">
        <w:rPr>
          <w:sz w:val="20"/>
          <w:szCs w:val="20"/>
        </w:rPr>
        <w:t>postępowania);</w:t>
      </w:r>
    </w:p>
    <w:p w14:paraId="5B2BF37D" w14:textId="77777777" w:rsidR="00A142BF" w:rsidRPr="0061698B" w:rsidRDefault="00A142BF" w:rsidP="008A2B4C">
      <w:pPr>
        <w:pStyle w:val="Nagwek3"/>
        <w:keepNext w:val="0"/>
        <w:keepLines w:val="0"/>
        <w:numPr>
          <w:ilvl w:val="2"/>
          <w:numId w:val="56"/>
        </w:numPr>
        <w:tabs>
          <w:tab w:val="clear" w:pos="1134"/>
          <w:tab w:val="left" w:pos="1418"/>
        </w:tabs>
        <w:spacing w:before="0" w:after="0"/>
        <w:ind w:left="1418" w:hanging="425"/>
        <w:rPr>
          <w:sz w:val="20"/>
          <w:szCs w:val="20"/>
        </w:rPr>
      </w:pPr>
      <w:r w:rsidRPr="0061698B">
        <w:rPr>
          <w:sz w:val="20"/>
          <w:szCs w:val="20"/>
        </w:rPr>
        <w:t xml:space="preserve">określenie przedmiotu </w:t>
      </w:r>
      <w:r w:rsidR="00BF5306" w:rsidRPr="0061698B">
        <w:rPr>
          <w:sz w:val="20"/>
          <w:szCs w:val="20"/>
        </w:rPr>
        <w:t>zamówienia</w:t>
      </w:r>
      <w:r w:rsidRPr="0061698B">
        <w:rPr>
          <w:sz w:val="20"/>
          <w:szCs w:val="20"/>
        </w:rPr>
        <w:t>;</w:t>
      </w:r>
    </w:p>
    <w:p w14:paraId="4028D9DA" w14:textId="77777777" w:rsidR="00A142BF" w:rsidRPr="0061698B" w:rsidRDefault="00A142BF" w:rsidP="008A2B4C">
      <w:pPr>
        <w:pStyle w:val="Nagwek3"/>
        <w:keepNext w:val="0"/>
        <w:keepLines w:val="0"/>
        <w:numPr>
          <w:ilvl w:val="2"/>
          <w:numId w:val="56"/>
        </w:numPr>
        <w:tabs>
          <w:tab w:val="clear" w:pos="1134"/>
          <w:tab w:val="left" w:pos="1418"/>
        </w:tabs>
        <w:spacing w:before="0" w:after="0"/>
        <w:ind w:left="1418" w:hanging="425"/>
        <w:rPr>
          <w:sz w:val="20"/>
          <w:szCs w:val="20"/>
        </w:rPr>
      </w:pPr>
      <w:r w:rsidRPr="0061698B">
        <w:rPr>
          <w:sz w:val="20"/>
          <w:szCs w:val="20"/>
        </w:rPr>
        <w:t>określenie wierzytelności, która ma być zabezpieczona gwarancją/ poręczeniem;</w:t>
      </w:r>
    </w:p>
    <w:p w14:paraId="7A3A590F" w14:textId="77777777" w:rsidR="00A142BF" w:rsidRPr="0061698B" w:rsidRDefault="00A142BF" w:rsidP="008A2B4C">
      <w:pPr>
        <w:pStyle w:val="Nagwek3"/>
        <w:keepNext w:val="0"/>
        <w:keepLines w:val="0"/>
        <w:numPr>
          <w:ilvl w:val="2"/>
          <w:numId w:val="56"/>
        </w:numPr>
        <w:tabs>
          <w:tab w:val="clear" w:pos="1134"/>
          <w:tab w:val="left" w:pos="1418"/>
        </w:tabs>
        <w:spacing w:before="0" w:after="0"/>
        <w:ind w:left="1418" w:hanging="425"/>
        <w:rPr>
          <w:sz w:val="20"/>
          <w:szCs w:val="20"/>
        </w:rPr>
      </w:pPr>
      <w:r w:rsidRPr="0061698B">
        <w:rPr>
          <w:sz w:val="20"/>
          <w:szCs w:val="20"/>
        </w:rPr>
        <w:t>termin ważności gwarancji/poręczenia (nie krótszy niż termin realizacji umowy oraz okres rękojmi za wady).</w:t>
      </w:r>
    </w:p>
    <w:p w14:paraId="1262598D" w14:textId="6E12E6FB" w:rsidR="008466C0" w:rsidRDefault="00A142BF" w:rsidP="008A2B4C">
      <w:pPr>
        <w:pStyle w:val="Nagwek2"/>
        <w:keepNext w:val="0"/>
        <w:keepLines w:val="0"/>
        <w:numPr>
          <w:ilvl w:val="0"/>
          <w:numId w:val="56"/>
        </w:numPr>
        <w:tabs>
          <w:tab w:val="left" w:pos="480"/>
        </w:tabs>
        <w:overflowPunct w:val="0"/>
        <w:autoSpaceDE w:val="0"/>
        <w:spacing w:before="0"/>
        <w:textAlignment w:val="baseline"/>
        <w:rPr>
          <w:rFonts w:ascii="Arial" w:hAnsi="Arial"/>
          <w:b w:val="0"/>
          <w:sz w:val="20"/>
          <w:szCs w:val="20"/>
        </w:rPr>
      </w:pPr>
      <w:r w:rsidRPr="0061698B">
        <w:rPr>
          <w:rFonts w:ascii="Arial" w:hAnsi="Arial"/>
          <w:b w:val="0"/>
          <w:sz w:val="20"/>
          <w:szCs w:val="20"/>
        </w:rPr>
        <w:t>W przypadku składania przez Wykonawcę zabezpieczenia w formie gwarancji lub poręczenia, Zamawiający nie uzna dokumentów które</w:t>
      </w:r>
      <w:r w:rsidRPr="0061698B">
        <w:rPr>
          <w:rFonts w:ascii="Arial" w:hAnsi="Arial"/>
          <w:b w:val="0"/>
          <w:sz w:val="20"/>
          <w:szCs w:val="20"/>
          <w:lang w:val="pl-PL"/>
        </w:rPr>
        <w:t xml:space="preserve"> </w:t>
      </w:r>
      <w:r w:rsidRPr="0061698B">
        <w:rPr>
          <w:rFonts w:ascii="Arial" w:hAnsi="Arial"/>
          <w:b w:val="0"/>
          <w:sz w:val="20"/>
          <w:szCs w:val="20"/>
        </w:rPr>
        <w:t xml:space="preserve">nie spełniają wymagań, o których mowa w pkt </w:t>
      </w:r>
      <w:r w:rsidR="00BF5306" w:rsidRPr="0061698B">
        <w:rPr>
          <w:rFonts w:ascii="Arial" w:hAnsi="Arial"/>
          <w:b w:val="0"/>
          <w:sz w:val="20"/>
          <w:szCs w:val="20"/>
          <w:lang w:val="pl-PL"/>
        </w:rPr>
        <w:t>7.</w:t>
      </w:r>
      <w:r w:rsidRPr="0061698B">
        <w:rPr>
          <w:rFonts w:ascii="Arial" w:hAnsi="Arial"/>
          <w:b w:val="0"/>
          <w:sz w:val="20"/>
          <w:szCs w:val="20"/>
        </w:rPr>
        <w:t xml:space="preserve"> </w:t>
      </w:r>
    </w:p>
    <w:p w14:paraId="22418270" w14:textId="62122B45" w:rsidR="00A142BF" w:rsidRDefault="00A142BF" w:rsidP="008A2B4C">
      <w:pPr>
        <w:pStyle w:val="Nagwek2"/>
        <w:keepNext w:val="0"/>
        <w:keepLines w:val="0"/>
        <w:numPr>
          <w:ilvl w:val="0"/>
          <w:numId w:val="56"/>
        </w:numPr>
        <w:tabs>
          <w:tab w:val="left" w:pos="480"/>
        </w:tabs>
        <w:overflowPunct w:val="0"/>
        <w:autoSpaceDE w:val="0"/>
        <w:spacing w:before="0"/>
        <w:textAlignment w:val="baseline"/>
        <w:rPr>
          <w:rFonts w:ascii="Arial" w:hAnsi="Arial"/>
          <w:b w:val="0"/>
          <w:sz w:val="20"/>
          <w:szCs w:val="20"/>
        </w:rPr>
      </w:pPr>
      <w:r w:rsidRPr="0061698B">
        <w:rPr>
          <w:rFonts w:ascii="Arial" w:hAnsi="Arial"/>
          <w:b w:val="0"/>
          <w:sz w:val="20"/>
          <w:szCs w:val="20"/>
        </w:rPr>
        <w:t>Zamawiający zwróci zabezpieczenie na zasadach i w terminie określonym we wzorze umowy.</w:t>
      </w:r>
    </w:p>
    <w:p w14:paraId="57004690" w14:textId="77777777" w:rsidR="00F57EE9" w:rsidRPr="00F57EE9" w:rsidRDefault="00F57EE9" w:rsidP="00F57EE9">
      <w:pPr>
        <w:rPr>
          <w:lang w:val="x-none"/>
        </w:rPr>
      </w:pPr>
    </w:p>
    <w:p w14:paraId="4635D303" w14:textId="77777777" w:rsidR="00DD5DC6" w:rsidRPr="00CE7610" w:rsidRDefault="00DD5DC6" w:rsidP="008466C0">
      <w:pPr>
        <w:pStyle w:val="Nagwek1"/>
        <w:numPr>
          <w:ilvl w:val="0"/>
          <w:numId w:val="20"/>
        </w:numPr>
        <w:spacing w:before="0" w:after="0"/>
        <w:rPr>
          <w:rFonts w:ascii="Arial" w:hAnsi="Arial"/>
          <w:color w:val="auto"/>
          <w:sz w:val="20"/>
          <w:szCs w:val="20"/>
          <w:lang w:eastAsia="en-US"/>
        </w:rPr>
      </w:pPr>
      <w:r w:rsidRPr="00CE7610">
        <w:rPr>
          <w:rFonts w:ascii="Arial" w:hAnsi="Arial"/>
          <w:color w:val="auto"/>
          <w:sz w:val="20"/>
          <w:szCs w:val="20"/>
          <w:lang w:eastAsia="en-US"/>
        </w:rPr>
        <w:t>INFORMACJE O FORMALNOŚCIACH, JAKIE MUSZĄ ZOSTAĆ DOPEŁNIONE PO WYBORZE OFERTY W CELU ZAWARCIA UMOWY W SPRAWIE ZAMÓWIENIA PUBLICZNEGO</w:t>
      </w:r>
    </w:p>
    <w:p w14:paraId="19ECE924" w14:textId="77777777" w:rsidR="005C538E" w:rsidRPr="0061698B" w:rsidRDefault="005C538E" w:rsidP="008A2B4C">
      <w:pPr>
        <w:pStyle w:val="Nagwek2"/>
        <w:keepNext w:val="0"/>
        <w:keepLines w:val="0"/>
        <w:numPr>
          <w:ilvl w:val="1"/>
          <w:numId w:val="57"/>
        </w:numPr>
        <w:spacing w:before="0"/>
        <w:ind w:left="993" w:hanging="567"/>
        <w:rPr>
          <w:rFonts w:ascii="Arial" w:hAnsi="Arial"/>
          <w:b w:val="0"/>
          <w:color w:val="auto"/>
          <w:sz w:val="20"/>
          <w:szCs w:val="20"/>
          <w:lang w:val="pl-PL"/>
        </w:rPr>
      </w:pPr>
      <w:r w:rsidRPr="0061698B">
        <w:rPr>
          <w:rFonts w:ascii="Arial" w:hAnsi="Arial"/>
          <w:b w:val="0"/>
          <w:sz w:val="20"/>
          <w:szCs w:val="20"/>
          <w:lang w:val="pl-PL"/>
        </w:rPr>
        <w:t>Umowa zostanie zawarta w wyznaczonym przez Zamawiającego terminie i miejscu</w:t>
      </w:r>
      <w:r w:rsidRPr="0061698B">
        <w:rPr>
          <w:rFonts w:ascii="Arial" w:hAnsi="Arial"/>
          <w:b w:val="0"/>
          <w:color w:val="auto"/>
          <w:sz w:val="20"/>
          <w:szCs w:val="20"/>
          <w:lang w:val="pl-PL"/>
        </w:rPr>
        <w:t>.</w:t>
      </w:r>
    </w:p>
    <w:p w14:paraId="30B8D5C2" w14:textId="77777777" w:rsidR="0012078D" w:rsidRPr="0061698B" w:rsidRDefault="005C538E" w:rsidP="008A2B4C">
      <w:pPr>
        <w:pStyle w:val="Nagwek2"/>
        <w:keepNext w:val="0"/>
        <w:keepLines w:val="0"/>
        <w:numPr>
          <w:ilvl w:val="1"/>
          <w:numId w:val="57"/>
        </w:numPr>
        <w:spacing w:before="0"/>
        <w:ind w:left="993" w:hanging="567"/>
        <w:rPr>
          <w:rFonts w:ascii="Arial" w:hAnsi="Arial"/>
          <w:b w:val="0"/>
          <w:color w:val="auto"/>
          <w:sz w:val="20"/>
          <w:szCs w:val="20"/>
          <w:lang w:val="pl-PL"/>
        </w:rPr>
      </w:pPr>
      <w:r w:rsidRPr="0061698B">
        <w:rPr>
          <w:rFonts w:ascii="Arial" w:hAnsi="Arial"/>
          <w:b w:val="0"/>
          <w:sz w:val="20"/>
          <w:szCs w:val="20"/>
        </w:rPr>
        <w:t>Osoby reprezentujące Wykonawcę przy podpisywaniu umowy powinny posiadać ze sobą dokumenty potwierdzające ich umocowanie do podpisania umowy, o ile umocowanie to nie będzie wynikać z dokumentów załączonych do oferty.</w:t>
      </w:r>
    </w:p>
    <w:p w14:paraId="3DED387C" w14:textId="77777777" w:rsidR="0012078D" w:rsidRPr="0061698B" w:rsidRDefault="0012078D" w:rsidP="008A2B4C">
      <w:pPr>
        <w:pStyle w:val="Nagwek2"/>
        <w:keepNext w:val="0"/>
        <w:keepLines w:val="0"/>
        <w:numPr>
          <w:ilvl w:val="1"/>
          <w:numId w:val="57"/>
        </w:numPr>
        <w:spacing w:before="0"/>
        <w:ind w:left="993" w:hanging="567"/>
        <w:rPr>
          <w:rFonts w:ascii="Arial" w:hAnsi="Arial"/>
          <w:b w:val="0"/>
          <w:color w:val="auto"/>
          <w:sz w:val="20"/>
          <w:szCs w:val="20"/>
          <w:lang w:val="pl-PL"/>
        </w:rPr>
      </w:pPr>
      <w:r w:rsidRPr="0061698B">
        <w:rPr>
          <w:rFonts w:ascii="Arial" w:hAnsi="Arial"/>
          <w:b w:val="0"/>
          <w:sz w:val="20"/>
          <w:szCs w:val="20"/>
        </w:rPr>
        <w:t>Wykonawca przed zawarciem umowy poda wszelkie informacje niezbędne do wypełnienia treści umowy na wezwanie zamawiającego oraz wniesie zabezpieczenie należytego wykonania umowy.</w:t>
      </w:r>
    </w:p>
    <w:p w14:paraId="509CD20D" w14:textId="77777777" w:rsidR="0012078D" w:rsidRPr="0061698B" w:rsidRDefault="0012078D" w:rsidP="008A2B4C">
      <w:pPr>
        <w:pStyle w:val="Nagwek2"/>
        <w:keepNext w:val="0"/>
        <w:keepLines w:val="0"/>
        <w:numPr>
          <w:ilvl w:val="1"/>
          <w:numId w:val="57"/>
        </w:numPr>
        <w:spacing w:before="0"/>
        <w:ind w:left="993" w:hanging="567"/>
        <w:rPr>
          <w:rFonts w:ascii="Arial" w:hAnsi="Arial"/>
          <w:b w:val="0"/>
          <w:color w:val="auto"/>
          <w:sz w:val="20"/>
          <w:szCs w:val="20"/>
          <w:lang w:val="pl-PL"/>
        </w:rPr>
      </w:pPr>
      <w:r w:rsidRPr="0061698B">
        <w:rPr>
          <w:rFonts w:ascii="Arial" w:hAnsi="Arial"/>
          <w:b w:val="0"/>
          <w:sz w:val="20"/>
          <w:szCs w:val="20"/>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14:paraId="2B3310DE" w14:textId="77777777" w:rsidR="0012078D" w:rsidRPr="0061698B" w:rsidRDefault="0012078D" w:rsidP="008A2B4C">
      <w:pPr>
        <w:pStyle w:val="Nagwek2"/>
        <w:keepNext w:val="0"/>
        <w:keepLines w:val="0"/>
        <w:numPr>
          <w:ilvl w:val="1"/>
          <w:numId w:val="57"/>
        </w:numPr>
        <w:spacing w:before="0"/>
        <w:ind w:left="993" w:hanging="567"/>
        <w:rPr>
          <w:rFonts w:ascii="Arial" w:hAnsi="Arial"/>
          <w:b w:val="0"/>
          <w:color w:val="auto"/>
          <w:sz w:val="20"/>
          <w:szCs w:val="20"/>
          <w:lang w:val="pl-PL"/>
        </w:rPr>
      </w:pPr>
      <w:r w:rsidRPr="0061698B">
        <w:rPr>
          <w:rFonts w:ascii="Arial" w:hAnsi="Arial"/>
          <w:b w:val="0"/>
          <w:sz w:val="20"/>
          <w:szCs w:val="20"/>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61698B">
        <w:rPr>
          <w:rFonts w:ascii="Arial" w:hAnsi="Arial"/>
          <w:b w:val="0"/>
          <w:sz w:val="20"/>
          <w:szCs w:val="20"/>
        </w:rPr>
        <w:t>Pzp</w:t>
      </w:r>
      <w:proofErr w:type="spellEnd"/>
      <w:r w:rsidRPr="0061698B">
        <w:rPr>
          <w:rFonts w:ascii="Arial" w:hAnsi="Arial"/>
          <w:b w:val="0"/>
          <w:sz w:val="20"/>
          <w:szCs w:val="20"/>
        </w:rPr>
        <w:t>, będzie skutkowało zatrzymaniem przez zamawiającego wadium wraz z odsetkami.</w:t>
      </w:r>
    </w:p>
    <w:p w14:paraId="611AEDD0" w14:textId="77777777" w:rsidR="00B42540" w:rsidRPr="0061698B" w:rsidRDefault="0012078D" w:rsidP="008A2B4C">
      <w:pPr>
        <w:pStyle w:val="Nagwek2"/>
        <w:keepNext w:val="0"/>
        <w:keepLines w:val="0"/>
        <w:numPr>
          <w:ilvl w:val="1"/>
          <w:numId w:val="57"/>
        </w:numPr>
        <w:spacing w:before="0"/>
        <w:ind w:left="993" w:hanging="567"/>
        <w:rPr>
          <w:rFonts w:ascii="Arial" w:hAnsi="Arial"/>
          <w:b w:val="0"/>
          <w:color w:val="auto"/>
          <w:sz w:val="20"/>
          <w:szCs w:val="20"/>
          <w:lang w:val="pl-PL"/>
        </w:rPr>
      </w:pPr>
      <w:r w:rsidRPr="0061698B">
        <w:rPr>
          <w:rFonts w:ascii="Arial" w:hAnsi="Arial"/>
          <w:b w:val="0"/>
          <w:sz w:val="20"/>
          <w:szCs w:val="20"/>
          <w:lang w:val="pl-PL"/>
        </w:rPr>
        <w:t xml:space="preserve">Wykonawcy wspólnie ubiegający się o udzielenie zamówienia ponoszą solidarną odpowiedzialność za wykonanie </w:t>
      </w:r>
      <w:r w:rsidRPr="0061698B">
        <w:rPr>
          <w:rFonts w:ascii="Arial" w:hAnsi="Arial"/>
          <w:b w:val="0"/>
          <w:color w:val="auto"/>
          <w:sz w:val="20"/>
          <w:szCs w:val="20"/>
          <w:lang w:val="pl-PL"/>
        </w:rPr>
        <w:t>umowy.</w:t>
      </w:r>
    </w:p>
    <w:p w14:paraId="6122243F" w14:textId="77777777" w:rsidR="00B42540" w:rsidRPr="0051713C" w:rsidRDefault="00E33183" w:rsidP="008466C0">
      <w:pPr>
        <w:pStyle w:val="Nagwek1"/>
        <w:numPr>
          <w:ilvl w:val="0"/>
          <w:numId w:val="19"/>
        </w:numPr>
        <w:rPr>
          <w:rFonts w:ascii="Arial" w:hAnsi="Arial"/>
          <w:color w:val="auto"/>
          <w:sz w:val="20"/>
          <w:szCs w:val="20"/>
        </w:rPr>
      </w:pPr>
      <w:r w:rsidRPr="0051713C">
        <w:rPr>
          <w:rFonts w:ascii="Arial" w:hAnsi="Arial"/>
          <w:color w:val="auto"/>
          <w:sz w:val="20"/>
          <w:szCs w:val="20"/>
        </w:rPr>
        <w:t>WYKAZ ZAŁĄCZNIKÓW DO S</w:t>
      </w:r>
      <w:r w:rsidR="00B42540" w:rsidRPr="0051713C">
        <w:rPr>
          <w:rFonts w:ascii="Arial" w:hAnsi="Arial"/>
          <w:color w:val="auto"/>
          <w:sz w:val="20"/>
          <w:szCs w:val="20"/>
        </w:rPr>
        <w:t>WZ</w:t>
      </w:r>
    </w:p>
    <w:tbl>
      <w:tblPr>
        <w:tblW w:w="8788" w:type="dxa"/>
        <w:tblInd w:w="496" w:type="dxa"/>
        <w:tblLayout w:type="fixed"/>
        <w:tblCellMar>
          <w:left w:w="70" w:type="dxa"/>
          <w:right w:w="70" w:type="dxa"/>
        </w:tblCellMar>
        <w:tblLook w:val="0000" w:firstRow="0" w:lastRow="0" w:firstColumn="0" w:lastColumn="0" w:noHBand="0" w:noVBand="0"/>
      </w:tblPr>
      <w:tblGrid>
        <w:gridCol w:w="850"/>
        <w:gridCol w:w="1919"/>
        <w:gridCol w:w="6019"/>
      </w:tblGrid>
      <w:tr w:rsidR="00B42540" w:rsidRPr="0061698B" w14:paraId="54CF1070" w14:textId="77777777" w:rsidTr="00F43B47">
        <w:trPr>
          <w:trHeight w:val="408"/>
        </w:trPr>
        <w:tc>
          <w:tcPr>
            <w:tcW w:w="850" w:type="dxa"/>
            <w:tcBorders>
              <w:top w:val="single" w:sz="4" w:space="0" w:color="000000"/>
              <w:left w:val="single" w:sz="4" w:space="0" w:color="000000"/>
              <w:bottom w:val="single" w:sz="4" w:space="0" w:color="000000"/>
            </w:tcBorders>
            <w:vAlign w:val="center"/>
          </w:tcPr>
          <w:p w14:paraId="75D55D00" w14:textId="77777777" w:rsidR="00B42540" w:rsidRPr="0061698B" w:rsidRDefault="00B42540" w:rsidP="00F43B47">
            <w:pPr>
              <w:widowControl w:val="0"/>
              <w:snapToGrid w:val="0"/>
              <w:jc w:val="center"/>
              <w:rPr>
                <w:b/>
                <w:color w:val="000000"/>
                <w:sz w:val="20"/>
                <w:szCs w:val="20"/>
              </w:rPr>
            </w:pPr>
            <w:r w:rsidRPr="0061698B">
              <w:rPr>
                <w:b/>
                <w:color w:val="000000"/>
                <w:sz w:val="20"/>
                <w:szCs w:val="20"/>
              </w:rPr>
              <w:t>Lp.</w:t>
            </w:r>
          </w:p>
        </w:tc>
        <w:tc>
          <w:tcPr>
            <w:tcW w:w="1919" w:type="dxa"/>
            <w:tcBorders>
              <w:top w:val="single" w:sz="4" w:space="0" w:color="000000"/>
              <w:left w:val="single" w:sz="4" w:space="0" w:color="000000"/>
              <w:bottom w:val="single" w:sz="4" w:space="0" w:color="000000"/>
            </w:tcBorders>
            <w:vAlign w:val="center"/>
          </w:tcPr>
          <w:p w14:paraId="155DBA38" w14:textId="77777777" w:rsidR="00B42540" w:rsidRPr="0061698B" w:rsidRDefault="00B42540" w:rsidP="00F43B47">
            <w:pPr>
              <w:widowControl w:val="0"/>
              <w:snapToGrid w:val="0"/>
              <w:jc w:val="center"/>
              <w:rPr>
                <w:b/>
                <w:color w:val="000000"/>
                <w:sz w:val="20"/>
                <w:szCs w:val="20"/>
              </w:rPr>
            </w:pPr>
            <w:r w:rsidRPr="0061698B">
              <w:rPr>
                <w:b/>
                <w:color w:val="000000"/>
                <w:sz w:val="20"/>
                <w:szCs w:val="20"/>
              </w:rPr>
              <w:t>Oznaczenie Załącznika</w:t>
            </w:r>
          </w:p>
        </w:tc>
        <w:tc>
          <w:tcPr>
            <w:tcW w:w="6019" w:type="dxa"/>
            <w:tcBorders>
              <w:top w:val="single" w:sz="4" w:space="0" w:color="000000"/>
              <w:left w:val="single" w:sz="4" w:space="0" w:color="000000"/>
              <w:bottom w:val="single" w:sz="4" w:space="0" w:color="000000"/>
              <w:right w:val="single" w:sz="4" w:space="0" w:color="000000"/>
            </w:tcBorders>
            <w:vAlign w:val="center"/>
          </w:tcPr>
          <w:p w14:paraId="47BDBB81" w14:textId="77777777" w:rsidR="00B42540" w:rsidRPr="0061698B" w:rsidRDefault="00B42540" w:rsidP="00F43B47">
            <w:pPr>
              <w:widowControl w:val="0"/>
              <w:snapToGrid w:val="0"/>
              <w:jc w:val="center"/>
              <w:rPr>
                <w:b/>
                <w:sz w:val="20"/>
                <w:szCs w:val="20"/>
              </w:rPr>
            </w:pPr>
            <w:r w:rsidRPr="0061698B">
              <w:rPr>
                <w:b/>
                <w:sz w:val="20"/>
                <w:szCs w:val="20"/>
              </w:rPr>
              <w:t>Nazwa Załącznika</w:t>
            </w:r>
          </w:p>
        </w:tc>
      </w:tr>
      <w:tr w:rsidR="00B42540" w:rsidRPr="0061698B" w14:paraId="0DAA1258" w14:textId="77777777" w:rsidTr="00F43B47">
        <w:tc>
          <w:tcPr>
            <w:tcW w:w="850" w:type="dxa"/>
            <w:tcBorders>
              <w:top w:val="single" w:sz="4" w:space="0" w:color="000000"/>
              <w:left w:val="single" w:sz="4" w:space="0" w:color="000000"/>
              <w:bottom w:val="single" w:sz="4" w:space="0" w:color="000000"/>
            </w:tcBorders>
            <w:vAlign w:val="center"/>
          </w:tcPr>
          <w:p w14:paraId="26B68AF4" w14:textId="77777777" w:rsidR="00B42540" w:rsidRPr="0061698B" w:rsidRDefault="00B42540" w:rsidP="00F43B47">
            <w:pPr>
              <w:widowControl w:val="0"/>
              <w:snapToGrid w:val="0"/>
              <w:ind w:left="25" w:right="5"/>
              <w:jc w:val="center"/>
              <w:rPr>
                <w:b/>
                <w:color w:val="000000"/>
                <w:sz w:val="20"/>
                <w:szCs w:val="20"/>
              </w:rPr>
            </w:pPr>
            <w:r w:rsidRPr="0061698B">
              <w:rPr>
                <w:b/>
                <w:color w:val="000000"/>
                <w:sz w:val="20"/>
                <w:szCs w:val="20"/>
              </w:rPr>
              <w:t>1.</w:t>
            </w:r>
          </w:p>
        </w:tc>
        <w:tc>
          <w:tcPr>
            <w:tcW w:w="1919" w:type="dxa"/>
            <w:tcBorders>
              <w:top w:val="single" w:sz="4" w:space="0" w:color="000000"/>
              <w:left w:val="single" w:sz="4" w:space="0" w:color="000000"/>
              <w:bottom w:val="single" w:sz="4" w:space="0" w:color="000000"/>
            </w:tcBorders>
            <w:vAlign w:val="center"/>
          </w:tcPr>
          <w:p w14:paraId="43FD8C8E" w14:textId="561B8EA9" w:rsidR="00B42540" w:rsidRPr="0061698B" w:rsidRDefault="00B42540" w:rsidP="00F43B47">
            <w:pPr>
              <w:widowControl w:val="0"/>
              <w:snapToGrid w:val="0"/>
              <w:jc w:val="center"/>
              <w:rPr>
                <w:color w:val="000000"/>
                <w:sz w:val="20"/>
                <w:szCs w:val="20"/>
              </w:rPr>
            </w:pPr>
            <w:r w:rsidRPr="0061698B">
              <w:rPr>
                <w:color w:val="000000"/>
                <w:sz w:val="20"/>
                <w:szCs w:val="20"/>
              </w:rPr>
              <w:t xml:space="preserve">Załącznik </w:t>
            </w:r>
            <w:r w:rsidR="006A25D1">
              <w:rPr>
                <w:color w:val="000000"/>
                <w:sz w:val="20"/>
                <w:szCs w:val="20"/>
              </w:rPr>
              <w:t>n</w:t>
            </w:r>
            <w:r w:rsidRPr="0061698B">
              <w:rPr>
                <w:color w:val="000000"/>
                <w:sz w:val="20"/>
                <w:szCs w:val="20"/>
              </w:rPr>
              <w:t>r 1</w:t>
            </w:r>
          </w:p>
        </w:tc>
        <w:tc>
          <w:tcPr>
            <w:tcW w:w="6019" w:type="dxa"/>
            <w:tcBorders>
              <w:top w:val="single" w:sz="4" w:space="0" w:color="000000"/>
              <w:left w:val="single" w:sz="4" w:space="0" w:color="000000"/>
              <w:bottom w:val="single" w:sz="4" w:space="0" w:color="000000"/>
              <w:right w:val="single" w:sz="4" w:space="0" w:color="000000"/>
            </w:tcBorders>
            <w:vAlign w:val="center"/>
          </w:tcPr>
          <w:p w14:paraId="7105FC39" w14:textId="77777777" w:rsidR="00B42540" w:rsidRPr="0061698B" w:rsidRDefault="00B42540" w:rsidP="00F43B47">
            <w:pPr>
              <w:widowControl w:val="0"/>
              <w:snapToGrid w:val="0"/>
              <w:rPr>
                <w:sz w:val="20"/>
                <w:szCs w:val="20"/>
              </w:rPr>
            </w:pPr>
            <w:r w:rsidRPr="0061698B">
              <w:rPr>
                <w:sz w:val="20"/>
                <w:szCs w:val="20"/>
              </w:rPr>
              <w:t>Formularz ofertowy</w:t>
            </w:r>
          </w:p>
        </w:tc>
      </w:tr>
      <w:tr w:rsidR="00B42540" w:rsidRPr="0061698B" w14:paraId="534E10D1" w14:textId="77777777" w:rsidTr="00F43B47">
        <w:tc>
          <w:tcPr>
            <w:tcW w:w="850" w:type="dxa"/>
            <w:tcBorders>
              <w:top w:val="single" w:sz="4" w:space="0" w:color="000000"/>
              <w:left w:val="single" w:sz="4" w:space="0" w:color="000000"/>
              <w:bottom w:val="single" w:sz="4" w:space="0" w:color="000000"/>
            </w:tcBorders>
            <w:vAlign w:val="center"/>
          </w:tcPr>
          <w:p w14:paraId="508E625B" w14:textId="77777777" w:rsidR="00B42540" w:rsidRPr="0061698B" w:rsidRDefault="00B42540" w:rsidP="00F43B47">
            <w:pPr>
              <w:widowControl w:val="0"/>
              <w:snapToGrid w:val="0"/>
              <w:ind w:left="28" w:right="5"/>
              <w:jc w:val="center"/>
              <w:rPr>
                <w:b/>
                <w:color w:val="000000"/>
                <w:sz w:val="20"/>
                <w:szCs w:val="20"/>
              </w:rPr>
            </w:pPr>
            <w:r w:rsidRPr="0061698B">
              <w:rPr>
                <w:b/>
                <w:color w:val="000000"/>
                <w:sz w:val="20"/>
                <w:szCs w:val="20"/>
              </w:rPr>
              <w:t>2.</w:t>
            </w:r>
          </w:p>
        </w:tc>
        <w:tc>
          <w:tcPr>
            <w:tcW w:w="1919" w:type="dxa"/>
            <w:tcBorders>
              <w:top w:val="single" w:sz="4" w:space="0" w:color="000000"/>
              <w:left w:val="single" w:sz="4" w:space="0" w:color="000000"/>
              <w:bottom w:val="single" w:sz="4" w:space="0" w:color="000000"/>
            </w:tcBorders>
            <w:vAlign w:val="center"/>
          </w:tcPr>
          <w:p w14:paraId="0160133B" w14:textId="51C84D2A" w:rsidR="00B42540" w:rsidRPr="001104E8" w:rsidRDefault="00B42540" w:rsidP="00F43B47">
            <w:pPr>
              <w:widowControl w:val="0"/>
              <w:snapToGrid w:val="0"/>
              <w:jc w:val="center"/>
              <w:rPr>
                <w:color w:val="000000"/>
                <w:sz w:val="20"/>
                <w:szCs w:val="20"/>
              </w:rPr>
            </w:pPr>
            <w:r w:rsidRPr="001104E8">
              <w:rPr>
                <w:color w:val="000000"/>
                <w:sz w:val="20"/>
                <w:szCs w:val="20"/>
              </w:rPr>
              <w:t xml:space="preserve">Załącznik </w:t>
            </w:r>
            <w:r w:rsidR="006A25D1" w:rsidRPr="001104E8">
              <w:rPr>
                <w:color w:val="000000"/>
                <w:sz w:val="20"/>
                <w:szCs w:val="20"/>
              </w:rPr>
              <w:t>n</w:t>
            </w:r>
            <w:r w:rsidRPr="001104E8">
              <w:rPr>
                <w:color w:val="000000"/>
                <w:sz w:val="20"/>
                <w:szCs w:val="20"/>
              </w:rPr>
              <w:t>r 2</w:t>
            </w:r>
          </w:p>
        </w:tc>
        <w:tc>
          <w:tcPr>
            <w:tcW w:w="6019" w:type="dxa"/>
            <w:tcBorders>
              <w:top w:val="single" w:sz="4" w:space="0" w:color="000000"/>
              <w:left w:val="single" w:sz="4" w:space="0" w:color="000000"/>
              <w:bottom w:val="single" w:sz="4" w:space="0" w:color="000000"/>
              <w:right w:val="single" w:sz="4" w:space="0" w:color="000000"/>
            </w:tcBorders>
            <w:vAlign w:val="center"/>
          </w:tcPr>
          <w:p w14:paraId="5DCE6D90" w14:textId="1E5BC4D5" w:rsidR="00B42540" w:rsidRPr="00664DBF" w:rsidRDefault="001104E8" w:rsidP="001104E8">
            <w:pPr>
              <w:widowControl w:val="0"/>
              <w:autoSpaceDE w:val="0"/>
              <w:snapToGrid w:val="0"/>
              <w:rPr>
                <w:strike/>
                <w:sz w:val="20"/>
                <w:szCs w:val="20"/>
              </w:rPr>
            </w:pPr>
            <w:r w:rsidRPr="001104E8">
              <w:rPr>
                <w:sz w:val="20"/>
                <w:szCs w:val="20"/>
              </w:rPr>
              <w:t xml:space="preserve">Wzór Oświadczenia wykonawcy „JEDZ” plik </w:t>
            </w:r>
            <w:proofErr w:type="spellStart"/>
            <w:r w:rsidRPr="001104E8">
              <w:rPr>
                <w:sz w:val="20"/>
                <w:szCs w:val="20"/>
              </w:rPr>
              <w:t>xml</w:t>
            </w:r>
            <w:proofErr w:type="spellEnd"/>
            <w:r>
              <w:tab/>
            </w:r>
            <w:r w:rsidR="00A26CC7" w:rsidRPr="00664DBF">
              <w:rPr>
                <w:strike/>
                <w:sz w:val="20"/>
                <w:szCs w:val="20"/>
              </w:rPr>
              <w:t xml:space="preserve"> </w:t>
            </w:r>
          </w:p>
        </w:tc>
      </w:tr>
      <w:tr w:rsidR="00B42540" w:rsidRPr="0061698B" w14:paraId="77F42C07" w14:textId="77777777" w:rsidTr="00F43B47">
        <w:trPr>
          <w:trHeight w:val="407"/>
        </w:trPr>
        <w:tc>
          <w:tcPr>
            <w:tcW w:w="850" w:type="dxa"/>
            <w:tcBorders>
              <w:top w:val="single" w:sz="4" w:space="0" w:color="000000"/>
              <w:left w:val="single" w:sz="4" w:space="0" w:color="000000"/>
              <w:bottom w:val="single" w:sz="4" w:space="0" w:color="000000"/>
            </w:tcBorders>
            <w:vAlign w:val="center"/>
          </w:tcPr>
          <w:p w14:paraId="74E80F9E" w14:textId="77777777" w:rsidR="00B42540" w:rsidRPr="0061698B" w:rsidRDefault="00B42540" w:rsidP="00F43B47">
            <w:pPr>
              <w:widowControl w:val="0"/>
              <w:snapToGrid w:val="0"/>
              <w:ind w:left="25" w:right="5"/>
              <w:jc w:val="center"/>
              <w:rPr>
                <w:b/>
                <w:color w:val="000000"/>
                <w:sz w:val="20"/>
                <w:szCs w:val="20"/>
              </w:rPr>
            </w:pPr>
            <w:r w:rsidRPr="0061698B">
              <w:rPr>
                <w:b/>
                <w:color w:val="000000"/>
                <w:sz w:val="20"/>
                <w:szCs w:val="20"/>
              </w:rPr>
              <w:t>3.</w:t>
            </w:r>
          </w:p>
        </w:tc>
        <w:tc>
          <w:tcPr>
            <w:tcW w:w="1919" w:type="dxa"/>
            <w:tcBorders>
              <w:top w:val="single" w:sz="4" w:space="0" w:color="000000"/>
              <w:left w:val="single" w:sz="4" w:space="0" w:color="000000"/>
              <w:bottom w:val="single" w:sz="4" w:space="0" w:color="000000"/>
            </w:tcBorders>
            <w:vAlign w:val="center"/>
          </w:tcPr>
          <w:p w14:paraId="05AC1D9C" w14:textId="77777777" w:rsidR="00B42540" w:rsidRPr="0061698B" w:rsidRDefault="00B42540" w:rsidP="00F43B47">
            <w:pPr>
              <w:widowControl w:val="0"/>
              <w:snapToGrid w:val="0"/>
              <w:jc w:val="center"/>
              <w:rPr>
                <w:color w:val="000000"/>
                <w:sz w:val="20"/>
                <w:szCs w:val="20"/>
              </w:rPr>
            </w:pPr>
            <w:r w:rsidRPr="0061698B">
              <w:rPr>
                <w:color w:val="000000"/>
                <w:sz w:val="20"/>
                <w:szCs w:val="20"/>
              </w:rPr>
              <w:t>Załącznik nr 3</w:t>
            </w:r>
          </w:p>
        </w:tc>
        <w:tc>
          <w:tcPr>
            <w:tcW w:w="6019" w:type="dxa"/>
            <w:tcBorders>
              <w:top w:val="single" w:sz="4" w:space="0" w:color="000000"/>
              <w:left w:val="single" w:sz="4" w:space="0" w:color="000000"/>
              <w:bottom w:val="single" w:sz="4" w:space="0" w:color="000000"/>
              <w:right w:val="single" w:sz="4" w:space="0" w:color="000000"/>
            </w:tcBorders>
            <w:vAlign w:val="center"/>
          </w:tcPr>
          <w:p w14:paraId="36F88ADE" w14:textId="790ECF6F" w:rsidR="00B42540" w:rsidRPr="0061698B" w:rsidRDefault="00C431EB" w:rsidP="00C431EB">
            <w:pPr>
              <w:widowControl w:val="0"/>
              <w:autoSpaceDE w:val="0"/>
              <w:snapToGrid w:val="0"/>
              <w:rPr>
                <w:sz w:val="20"/>
                <w:szCs w:val="20"/>
              </w:rPr>
            </w:pPr>
            <w:r>
              <w:rPr>
                <w:sz w:val="20"/>
                <w:szCs w:val="20"/>
              </w:rPr>
              <w:t>Oświadczenie art.5K i art.7</w:t>
            </w:r>
          </w:p>
        </w:tc>
      </w:tr>
      <w:tr w:rsidR="00B42540" w:rsidRPr="0061698B" w14:paraId="3792DDC6" w14:textId="77777777" w:rsidTr="00F43B47">
        <w:trPr>
          <w:trHeight w:val="390"/>
        </w:trPr>
        <w:tc>
          <w:tcPr>
            <w:tcW w:w="850" w:type="dxa"/>
            <w:tcBorders>
              <w:top w:val="single" w:sz="4" w:space="0" w:color="000000"/>
              <w:left w:val="single" w:sz="4" w:space="0" w:color="000000"/>
              <w:bottom w:val="single" w:sz="4" w:space="0" w:color="000000"/>
            </w:tcBorders>
            <w:vAlign w:val="center"/>
          </w:tcPr>
          <w:p w14:paraId="6D4A1063" w14:textId="77777777" w:rsidR="00B42540" w:rsidRPr="0061698B" w:rsidRDefault="00B42540" w:rsidP="00F43B47">
            <w:pPr>
              <w:widowControl w:val="0"/>
              <w:snapToGrid w:val="0"/>
              <w:ind w:left="28" w:right="5"/>
              <w:jc w:val="center"/>
              <w:rPr>
                <w:b/>
                <w:color w:val="000000"/>
                <w:sz w:val="20"/>
                <w:szCs w:val="20"/>
              </w:rPr>
            </w:pPr>
            <w:r w:rsidRPr="0061698B">
              <w:rPr>
                <w:b/>
                <w:color w:val="000000"/>
                <w:sz w:val="20"/>
                <w:szCs w:val="20"/>
              </w:rPr>
              <w:t>4.</w:t>
            </w:r>
          </w:p>
        </w:tc>
        <w:tc>
          <w:tcPr>
            <w:tcW w:w="1919" w:type="dxa"/>
            <w:tcBorders>
              <w:top w:val="single" w:sz="4" w:space="0" w:color="000000"/>
              <w:left w:val="single" w:sz="4" w:space="0" w:color="000000"/>
              <w:bottom w:val="single" w:sz="4" w:space="0" w:color="000000"/>
            </w:tcBorders>
            <w:vAlign w:val="center"/>
          </w:tcPr>
          <w:p w14:paraId="4D638BF1" w14:textId="2D63417F" w:rsidR="00B42540" w:rsidRPr="0061698B" w:rsidRDefault="00B42540" w:rsidP="00F43B47">
            <w:pPr>
              <w:widowControl w:val="0"/>
              <w:snapToGrid w:val="0"/>
              <w:jc w:val="center"/>
              <w:rPr>
                <w:color w:val="000000"/>
                <w:sz w:val="20"/>
                <w:szCs w:val="20"/>
              </w:rPr>
            </w:pPr>
            <w:r w:rsidRPr="0061698B">
              <w:rPr>
                <w:color w:val="000000"/>
                <w:sz w:val="20"/>
                <w:szCs w:val="20"/>
              </w:rPr>
              <w:t xml:space="preserve">Załącznik </w:t>
            </w:r>
            <w:r w:rsidR="00C04D33">
              <w:rPr>
                <w:color w:val="000000"/>
                <w:sz w:val="20"/>
                <w:szCs w:val="20"/>
              </w:rPr>
              <w:t>n</w:t>
            </w:r>
            <w:r w:rsidRPr="0061698B">
              <w:rPr>
                <w:color w:val="000000"/>
                <w:sz w:val="20"/>
                <w:szCs w:val="20"/>
              </w:rPr>
              <w:t>r 4</w:t>
            </w:r>
          </w:p>
        </w:tc>
        <w:tc>
          <w:tcPr>
            <w:tcW w:w="6019" w:type="dxa"/>
            <w:tcBorders>
              <w:top w:val="single" w:sz="4" w:space="0" w:color="000000"/>
              <w:left w:val="single" w:sz="4" w:space="0" w:color="000000"/>
              <w:bottom w:val="single" w:sz="4" w:space="0" w:color="000000"/>
              <w:right w:val="single" w:sz="4" w:space="0" w:color="000000"/>
            </w:tcBorders>
            <w:vAlign w:val="center"/>
          </w:tcPr>
          <w:p w14:paraId="7EFC7EA1" w14:textId="454D1DBE" w:rsidR="00B42540" w:rsidRPr="0061698B" w:rsidRDefault="00C431EB" w:rsidP="00C431EB">
            <w:pPr>
              <w:widowControl w:val="0"/>
              <w:autoSpaceDE w:val="0"/>
              <w:snapToGrid w:val="0"/>
              <w:rPr>
                <w:sz w:val="20"/>
                <w:szCs w:val="20"/>
              </w:rPr>
            </w:pPr>
            <w:r w:rsidRPr="0061698B">
              <w:rPr>
                <w:sz w:val="20"/>
                <w:szCs w:val="20"/>
              </w:rPr>
              <w:t xml:space="preserve">Oświadczenie o </w:t>
            </w:r>
            <w:r>
              <w:rPr>
                <w:sz w:val="20"/>
                <w:szCs w:val="20"/>
              </w:rPr>
              <w:t>aktualności informacji</w:t>
            </w:r>
            <w:r w:rsidRPr="0061698B">
              <w:rPr>
                <w:sz w:val="20"/>
                <w:szCs w:val="20"/>
              </w:rPr>
              <w:t xml:space="preserve"> </w:t>
            </w:r>
          </w:p>
        </w:tc>
      </w:tr>
      <w:tr w:rsidR="00B42540" w:rsidRPr="0061698B" w14:paraId="4BEFBF4A" w14:textId="77777777" w:rsidTr="00F43B47">
        <w:tc>
          <w:tcPr>
            <w:tcW w:w="850" w:type="dxa"/>
            <w:tcBorders>
              <w:top w:val="single" w:sz="4" w:space="0" w:color="000000"/>
              <w:left w:val="single" w:sz="4" w:space="0" w:color="000000"/>
              <w:bottom w:val="single" w:sz="4" w:space="0" w:color="000000"/>
            </w:tcBorders>
            <w:vAlign w:val="center"/>
          </w:tcPr>
          <w:p w14:paraId="1852D55D" w14:textId="77777777" w:rsidR="00B42540" w:rsidRPr="0061698B" w:rsidRDefault="00B42540" w:rsidP="00F43B47">
            <w:pPr>
              <w:widowControl w:val="0"/>
              <w:snapToGrid w:val="0"/>
              <w:ind w:left="50" w:right="5"/>
              <w:jc w:val="center"/>
              <w:rPr>
                <w:b/>
                <w:color w:val="000000"/>
                <w:sz w:val="20"/>
                <w:szCs w:val="20"/>
              </w:rPr>
            </w:pPr>
            <w:r w:rsidRPr="0061698B">
              <w:rPr>
                <w:b/>
                <w:color w:val="000000"/>
                <w:sz w:val="20"/>
                <w:szCs w:val="20"/>
              </w:rPr>
              <w:t>5.</w:t>
            </w:r>
          </w:p>
        </w:tc>
        <w:tc>
          <w:tcPr>
            <w:tcW w:w="1919" w:type="dxa"/>
            <w:tcBorders>
              <w:top w:val="single" w:sz="4" w:space="0" w:color="000000"/>
              <w:left w:val="single" w:sz="4" w:space="0" w:color="000000"/>
              <w:bottom w:val="single" w:sz="4" w:space="0" w:color="000000"/>
            </w:tcBorders>
            <w:vAlign w:val="center"/>
          </w:tcPr>
          <w:p w14:paraId="3CD021DC" w14:textId="77777777" w:rsidR="00B42540" w:rsidRPr="0061698B" w:rsidRDefault="00B42540" w:rsidP="00F43B47">
            <w:pPr>
              <w:widowControl w:val="0"/>
              <w:snapToGrid w:val="0"/>
              <w:jc w:val="center"/>
              <w:rPr>
                <w:color w:val="000000"/>
                <w:sz w:val="20"/>
                <w:szCs w:val="20"/>
              </w:rPr>
            </w:pPr>
            <w:r w:rsidRPr="0061698B">
              <w:rPr>
                <w:color w:val="000000"/>
                <w:sz w:val="20"/>
                <w:szCs w:val="20"/>
              </w:rPr>
              <w:t>Załącznik nr 5</w:t>
            </w:r>
          </w:p>
        </w:tc>
        <w:tc>
          <w:tcPr>
            <w:tcW w:w="6019" w:type="dxa"/>
            <w:tcBorders>
              <w:top w:val="single" w:sz="4" w:space="0" w:color="000000"/>
              <w:left w:val="single" w:sz="4" w:space="0" w:color="000000"/>
              <w:bottom w:val="single" w:sz="4" w:space="0" w:color="000000"/>
              <w:right w:val="single" w:sz="4" w:space="0" w:color="000000"/>
            </w:tcBorders>
            <w:vAlign w:val="center"/>
          </w:tcPr>
          <w:p w14:paraId="17AFBCEE" w14:textId="35CAEA08" w:rsidR="00B42540" w:rsidRPr="0061698B" w:rsidRDefault="00C431EB" w:rsidP="00C431EB">
            <w:pPr>
              <w:widowControl w:val="0"/>
              <w:autoSpaceDE w:val="0"/>
              <w:snapToGrid w:val="0"/>
              <w:rPr>
                <w:sz w:val="20"/>
                <w:szCs w:val="20"/>
              </w:rPr>
            </w:pPr>
            <w:r>
              <w:rPr>
                <w:sz w:val="20"/>
                <w:szCs w:val="20"/>
              </w:rPr>
              <w:t>Oświadczenie grupa</w:t>
            </w:r>
            <w:r w:rsidRPr="0061698B">
              <w:rPr>
                <w:sz w:val="20"/>
                <w:szCs w:val="20"/>
              </w:rPr>
              <w:t xml:space="preserve"> </w:t>
            </w:r>
          </w:p>
        </w:tc>
      </w:tr>
      <w:tr w:rsidR="00FC7C50" w:rsidRPr="0061698B" w14:paraId="43268171" w14:textId="77777777" w:rsidTr="00F43B47">
        <w:tc>
          <w:tcPr>
            <w:tcW w:w="850" w:type="dxa"/>
            <w:tcBorders>
              <w:top w:val="single" w:sz="4" w:space="0" w:color="000000"/>
              <w:left w:val="single" w:sz="4" w:space="0" w:color="000000"/>
              <w:bottom w:val="single" w:sz="4" w:space="0" w:color="000000"/>
            </w:tcBorders>
            <w:vAlign w:val="center"/>
          </w:tcPr>
          <w:p w14:paraId="0C1D903F" w14:textId="44239BC8" w:rsidR="00FC7C50" w:rsidRPr="0061698B" w:rsidRDefault="00FC7C50" w:rsidP="00F43B47">
            <w:pPr>
              <w:widowControl w:val="0"/>
              <w:snapToGrid w:val="0"/>
              <w:ind w:left="50" w:right="5"/>
              <w:jc w:val="center"/>
              <w:rPr>
                <w:b/>
                <w:color w:val="000000"/>
                <w:sz w:val="20"/>
                <w:szCs w:val="20"/>
              </w:rPr>
            </w:pPr>
            <w:r>
              <w:rPr>
                <w:b/>
                <w:color w:val="000000"/>
                <w:sz w:val="20"/>
                <w:szCs w:val="20"/>
              </w:rPr>
              <w:t>6.</w:t>
            </w:r>
          </w:p>
        </w:tc>
        <w:tc>
          <w:tcPr>
            <w:tcW w:w="1919" w:type="dxa"/>
            <w:tcBorders>
              <w:top w:val="single" w:sz="4" w:space="0" w:color="000000"/>
              <w:left w:val="single" w:sz="4" w:space="0" w:color="000000"/>
              <w:bottom w:val="single" w:sz="4" w:space="0" w:color="000000"/>
            </w:tcBorders>
            <w:vAlign w:val="center"/>
          </w:tcPr>
          <w:p w14:paraId="653373FC" w14:textId="0DC0662B" w:rsidR="00FC7C50" w:rsidRPr="0061698B" w:rsidRDefault="00FC7C50" w:rsidP="00F43B47">
            <w:pPr>
              <w:widowControl w:val="0"/>
              <w:snapToGrid w:val="0"/>
              <w:jc w:val="center"/>
              <w:rPr>
                <w:color w:val="000000"/>
                <w:sz w:val="20"/>
                <w:szCs w:val="20"/>
              </w:rPr>
            </w:pPr>
            <w:r>
              <w:rPr>
                <w:color w:val="000000"/>
                <w:sz w:val="20"/>
                <w:szCs w:val="20"/>
              </w:rPr>
              <w:t>Załącznik nr 6</w:t>
            </w:r>
          </w:p>
        </w:tc>
        <w:tc>
          <w:tcPr>
            <w:tcW w:w="6019" w:type="dxa"/>
            <w:tcBorders>
              <w:top w:val="single" w:sz="4" w:space="0" w:color="000000"/>
              <w:left w:val="single" w:sz="4" w:space="0" w:color="000000"/>
              <w:bottom w:val="single" w:sz="4" w:space="0" w:color="000000"/>
              <w:right w:val="single" w:sz="4" w:space="0" w:color="000000"/>
            </w:tcBorders>
            <w:vAlign w:val="center"/>
          </w:tcPr>
          <w:p w14:paraId="01F5861C" w14:textId="3A7AD425" w:rsidR="00FC7C50" w:rsidRPr="0061698B" w:rsidRDefault="00C431EB" w:rsidP="00A66C68">
            <w:pPr>
              <w:widowControl w:val="0"/>
              <w:autoSpaceDE w:val="0"/>
              <w:snapToGrid w:val="0"/>
              <w:rPr>
                <w:sz w:val="20"/>
                <w:szCs w:val="20"/>
              </w:rPr>
            </w:pPr>
            <w:r w:rsidRPr="0061698B">
              <w:rPr>
                <w:sz w:val="20"/>
                <w:szCs w:val="20"/>
              </w:rPr>
              <w:t xml:space="preserve">Wykaz wykonanych </w:t>
            </w:r>
            <w:r>
              <w:rPr>
                <w:sz w:val="20"/>
                <w:szCs w:val="20"/>
              </w:rPr>
              <w:t>dostaw</w:t>
            </w:r>
          </w:p>
        </w:tc>
      </w:tr>
      <w:tr w:rsidR="00B42540" w:rsidRPr="0061698B" w14:paraId="236D5FCD" w14:textId="77777777" w:rsidTr="00F43B47">
        <w:tc>
          <w:tcPr>
            <w:tcW w:w="850" w:type="dxa"/>
            <w:tcBorders>
              <w:top w:val="single" w:sz="4" w:space="0" w:color="000000"/>
              <w:left w:val="single" w:sz="4" w:space="0" w:color="000000"/>
              <w:bottom w:val="single" w:sz="4" w:space="0" w:color="000000"/>
            </w:tcBorders>
            <w:vAlign w:val="center"/>
          </w:tcPr>
          <w:p w14:paraId="478A6900" w14:textId="77777777" w:rsidR="00B42540" w:rsidRPr="0061698B" w:rsidRDefault="00B42540" w:rsidP="00F43B47">
            <w:pPr>
              <w:widowControl w:val="0"/>
              <w:snapToGrid w:val="0"/>
              <w:ind w:left="50" w:right="5"/>
              <w:jc w:val="center"/>
              <w:rPr>
                <w:b/>
                <w:color w:val="000000"/>
                <w:sz w:val="20"/>
                <w:szCs w:val="20"/>
              </w:rPr>
            </w:pPr>
            <w:r w:rsidRPr="0061698B">
              <w:rPr>
                <w:b/>
                <w:color w:val="000000"/>
                <w:sz w:val="20"/>
                <w:szCs w:val="20"/>
              </w:rPr>
              <w:t>6.</w:t>
            </w:r>
          </w:p>
        </w:tc>
        <w:tc>
          <w:tcPr>
            <w:tcW w:w="1919" w:type="dxa"/>
            <w:tcBorders>
              <w:top w:val="single" w:sz="4" w:space="0" w:color="000000"/>
              <w:left w:val="single" w:sz="4" w:space="0" w:color="000000"/>
              <w:bottom w:val="single" w:sz="4" w:space="0" w:color="000000"/>
            </w:tcBorders>
            <w:vAlign w:val="center"/>
          </w:tcPr>
          <w:p w14:paraId="23EB0D27" w14:textId="71FFD354" w:rsidR="00B42540" w:rsidRPr="00B04146" w:rsidRDefault="00B42540" w:rsidP="00F43B47">
            <w:pPr>
              <w:widowControl w:val="0"/>
              <w:snapToGrid w:val="0"/>
              <w:jc w:val="center"/>
              <w:rPr>
                <w:sz w:val="20"/>
                <w:szCs w:val="20"/>
              </w:rPr>
            </w:pPr>
            <w:r w:rsidRPr="00B04146">
              <w:rPr>
                <w:sz w:val="20"/>
                <w:szCs w:val="20"/>
              </w:rPr>
              <w:t xml:space="preserve">Załącznik nr </w:t>
            </w:r>
            <w:r w:rsidR="00FC7C50">
              <w:rPr>
                <w:sz w:val="20"/>
                <w:szCs w:val="20"/>
              </w:rPr>
              <w:t>7</w:t>
            </w:r>
          </w:p>
        </w:tc>
        <w:tc>
          <w:tcPr>
            <w:tcW w:w="6019" w:type="dxa"/>
            <w:tcBorders>
              <w:top w:val="single" w:sz="4" w:space="0" w:color="000000"/>
              <w:left w:val="single" w:sz="4" w:space="0" w:color="000000"/>
              <w:bottom w:val="single" w:sz="4" w:space="0" w:color="000000"/>
              <w:right w:val="single" w:sz="4" w:space="0" w:color="000000"/>
            </w:tcBorders>
            <w:vAlign w:val="center"/>
          </w:tcPr>
          <w:p w14:paraId="0B645714" w14:textId="26A3C11D" w:rsidR="00B42540" w:rsidRPr="00B04146" w:rsidRDefault="00C431EB" w:rsidP="00C431EB">
            <w:pPr>
              <w:widowControl w:val="0"/>
              <w:autoSpaceDE w:val="0"/>
              <w:snapToGrid w:val="0"/>
              <w:rPr>
                <w:sz w:val="20"/>
                <w:szCs w:val="20"/>
              </w:rPr>
            </w:pPr>
            <w:r w:rsidRPr="0061698B">
              <w:rPr>
                <w:sz w:val="20"/>
                <w:szCs w:val="20"/>
              </w:rPr>
              <w:t>Wykaz osób, które będą uczestniczyć w wykonywaniu przedmiotu zamówienia</w:t>
            </w:r>
          </w:p>
        </w:tc>
      </w:tr>
      <w:tr w:rsidR="00B42540" w:rsidRPr="0061698B" w14:paraId="2B02F8BF" w14:textId="77777777" w:rsidTr="00F43B47">
        <w:tc>
          <w:tcPr>
            <w:tcW w:w="850" w:type="dxa"/>
            <w:tcBorders>
              <w:top w:val="single" w:sz="4" w:space="0" w:color="000000"/>
              <w:left w:val="single" w:sz="4" w:space="0" w:color="000000"/>
              <w:bottom w:val="single" w:sz="4" w:space="0" w:color="000000"/>
            </w:tcBorders>
            <w:vAlign w:val="center"/>
          </w:tcPr>
          <w:p w14:paraId="36010487" w14:textId="77777777" w:rsidR="00B42540" w:rsidRPr="0061698B" w:rsidRDefault="00B42540" w:rsidP="00F43B47">
            <w:pPr>
              <w:widowControl w:val="0"/>
              <w:snapToGrid w:val="0"/>
              <w:ind w:left="50" w:right="5"/>
              <w:jc w:val="center"/>
              <w:rPr>
                <w:b/>
                <w:color w:val="000000"/>
                <w:sz w:val="20"/>
                <w:szCs w:val="20"/>
              </w:rPr>
            </w:pPr>
            <w:r w:rsidRPr="0061698B">
              <w:rPr>
                <w:b/>
                <w:color w:val="000000"/>
                <w:sz w:val="20"/>
                <w:szCs w:val="20"/>
              </w:rPr>
              <w:t>7.</w:t>
            </w:r>
          </w:p>
        </w:tc>
        <w:tc>
          <w:tcPr>
            <w:tcW w:w="1919" w:type="dxa"/>
            <w:tcBorders>
              <w:top w:val="single" w:sz="4" w:space="0" w:color="000000"/>
              <w:left w:val="single" w:sz="4" w:space="0" w:color="000000"/>
              <w:bottom w:val="single" w:sz="4" w:space="0" w:color="000000"/>
            </w:tcBorders>
            <w:vAlign w:val="center"/>
          </w:tcPr>
          <w:p w14:paraId="60178CB4" w14:textId="0B16E7B8" w:rsidR="00B42540" w:rsidRPr="0061698B" w:rsidRDefault="00B42540" w:rsidP="00F43B47">
            <w:pPr>
              <w:widowControl w:val="0"/>
              <w:snapToGrid w:val="0"/>
              <w:jc w:val="center"/>
              <w:rPr>
                <w:color w:val="000000"/>
                <w:sz w:val="20"/>
                <w:szCs w:val="20"/>
              </w:rPr>
            </w:pPr>
            <w:r w:rsidRPr="0061698B">
              <w:rPr>
                <w:color w:val="000000"/>
                <w:sz w:val="20"/>
                <w:szCs w:val="20"/>
              </w:rPr>
              <w:t xml:space="preserve">Załącznik nr </w:t>
            </w:r>
            <w:r w:rsidR="00FC7C50">
              <w:rPr>
                <w:color w:val="000000"/>
                <w:sz w:val="20"/>
                <w:szCs w:val="20"/>
              </w:rPr>
              <w:t>8</w:t>
            </w:r>
          </w:p>
        </w:tc>
        <w:tc>
          <w:tcPr>
            <w:tcW w:w="6019" w:type="dxa"/>
            <w:tcBorders>
              <w:top w:val="single" w:sz="4" w:space="0" w:color="000000"/>
              <w:left w:val="single" w:sz="4" w:space="0" w:color="000000"/>
              <w:bottom w:val="single" w:sz="4" w:space="0" w:color="000000"/>
              <w:right w:val="single" w:sz="4" w:space="0" w:color="000000"/>
            </w:tcBorders>
            <w:vAlign w:val="center"/>
          </w:tcPr>
          <w:p w14:paraId="027DB12F" w14:textId="77777777" w:rsidR="00B42540" w:rsidRPr="0061698B" w:rsidRDefault="000B5A54" w:rsidP="00F43B47">
            <w:pPr>
              <w:widowControl w:val="0"/>
              <w:autoSpaceDE w:val="0"/>
              <w:snapToGrid w:val="0"/>
              <w:rPr>
                <w:sz w:val="20"/>
                <w:szCs w:val="20"/>
              </w:rPr>
            </w:pPr>
            <w:r w:rsidRPr="0061698B">
              <w:rPr>
                <w:sz w:val="20"/>
                <w:szCs w:val="20"/>
              </w:rPr>
              <w:t>Klauzula informacyjna</w:t>
            </w:r>
          </w:p>
        </w:tc>
      </w:tr>
      <w:tr w:rsidR="00FC7C50" w:rsidRPr="0061698B" w14:paraId="05C4ECEC" w14:textId="77777777" w:rsidTr="00F43B47">
        <w:tc>
          <w:tcPr>
            <w:tcW w:w="850" w:type="dxa"/>
            <w:tcBorders>
              <w:top w:val="single" w:sz="4" w:space="0" w:color="000000"/>
              <w:left w:val="single" w:sz="4" w:space="0" w:color="000000"/>
              <w:bottom w:val="single" w:sz="4" w:space="0" w:color="000000"/>
            </w:tcBorders>
            <w:vAlign w:val="center"/>
          </w:tcPr>
          <w:p w14:paraId="1A1C3B42" w14:textId="77777777" w:rsidR="00FC7C50" w:rsidRPr="0061698B" w:rsidRDefault="00FC7C50" w:rsidP="00F43B47">
            <w:pPr>
              <w:widowControl w:val="0"/>
              <w:snapToGrid w:val="0"/>
              <w:ind w:left="50" w:right="5"/>
              <w:jc w:val="center"/>
              <w:rPr>
                <w:b/>
                <w:color w:val="000000"/>
                <w:sz w:val="20"/>
                <w:szCs w:val="20"/>
              </w:rPr>
            </w:pPr>
          </w:p>
        </w:tc>
        <w:tc>
          <w:tcPr>
            <w:tcW w:w="1919" w:type="dxa"/>
            <w:tcBorders>
              <w:top w:val="single" w:sz="4" w:space="0" w:color="000000"/>
              <w:left w:val="single" w:sz="4" w:space="0" w:color="000000"/>
              <w:bottom w:val="single" w:sz="4" w:space="0" w:color="000000"/>
            </w:tcBorders>
            <w:vAlign w:val="center"/>
          </w:tcPr>
          <w:p w14:paraId="481A2134" w14:textId="3C94962B" w:rsidR="00FC7C50" w:rsidRPr="0061698B" w:rsidRDefault="00FC7C50" w:rsidP="00FC7C50">
            <w:pPr>
              <w:widowControl w:val="0"/>
              <w:snapToGrid w:val="0"/>
              <w:jc w:val="center"/>
              <w:rPr>
                <w:color w:val="000000"/>
                <w:sz w:val="20"/>
                <w:szCs w:val="20"/>
              </w:rPr>
            </w:pPr>
            <w:r>
              <w:rPr>
                <w:color w:val="000000"/>
                <w:sz w:val="20"/>
                <w:szCs w:val="20"/>
              </w:rPr>
              <w:t>Załącznik nr 9</w:t>
            </w:r>
          </w:p>
        </w:tc>
        <w:tc>
          <w:tcPr>
            <w:tcW w:w="6019" w:type="dxa"/>
            <w:tcBorders>
              <w:top w:val="single" w:sz="4" w:space="0" w:color="000000"/>
              <w:left w:val="single" w:sz="4" w:space="0" w:color="000000"/>
              <w:bottom w:val="single" w:sz="4" w:space="0" w:color="000000"/>
              <w:right w:val="single" w:sz="4" w:space="0" w:color="000000"/>
            </w:tcBorders>
            <w:vAlign w:val="center"/>
          </w:tcPr>
          <w:p w14:paraId="2D7893A5" w14:textId="0AD48FE1" w:rsidR="00FC7C50" w:rsidRPr="0061698B" w:rsidRDefault="00C431EB" w:rsidP="00F43B47">
            <w:pPr>
              <w:widowControl w:val="0"/>
              <w:autoSpaceDE w:val="0"/>
              <w:snapToGrid w:val="0"/>
              <w:rPr>
                <w:sz w:val="20"/>
                <w:szCs w:val="20"/>
              </w:rPr>
            </w:pPr>
            <w:r w:rsidRPr="0061698B">
              <w:rPr>
                <w:sz w:val="20"/>
                <w:szCs w:val="20"/>
              </w:rPr>
              <w:t>Projekt umowy</w:t>
            </w:r>
          </w:p>
        </w:tc>
      </w:tr>
      <w:tr w:rsidR="004857F1" w:rsidRPr="0061698B" w14:paraId="26544AA1" w14:textId="77777777" w:rsidTr="00EA5645">
        <w:trPr>
          <w:trHeight w:val="109"/>
        </w:trPr>
        <w:tc>
          <w:tcPr>
            <w:tcW w:w="850" w:type="dxa"/>
            <w:tcBorders>
              <w:top w:val="single" w:sz="4" w:space="0" w:color="000000"/>
              <w:left w:val="single" w:sz="4" w:space="0" w:color="000000"/>
              <w:bottom w:val="single" w:sz="4" w:space="0" w:color="000000"/>
            </w:tcBorders>
            <w:vAlign w:val="center"/>
          </w:tcPr>
          <w:p w14:paraId="2C0D725C" w14:textId="77777777" w:rsidR="004857F1" w:rsidRPr="0061698B" w:rsidRDefault="004857F1" w:rsidP="004857F1">
            <w:pPr>
              <w:widowControl w:val="0"/>
              <w:snapToGrid w:val="0"/>
              <w:ind w:left="50" w:right="5"/>
              <w:jc w:val="center"/>
              <w:rPr>
                <w:b/>
                <w:color w:val="000000"/>
                <w:sz w:val="20"/>
                <w:szCs w:val="20"/>
              </w:rPr>
            </w:pPr>
            <w:r w:rsidRPr="0061698B">
              <w:rPr>
                <w:b/>
                <w:color w:val="000000"/>
                <w:sz w:val="20"/>
                <w:szCs w:val="20"/>
              </w:rPr>
              <w:t>8.</w:t>
            </w:r>
          </w:p>
        </w:tc>
        <w:tc>
          <w:tcPr>
            <w:tcW w:w="1919" w:type="dxa"/>
            <w:tcBorders>
              <w:top w:val="single" w:sz="4" w:space="0" w:color="000000"/>
              <w:left w:val="single" w:sz="4" w:space="0" w:color="000000"/>
              <w:bottom w:val="single" w:sz="4" w:space="0" w:color="000000"/>
            </w:tcBorders>
            <w:vAlign w:val="center"/>
          </w:tcPr>
          <w:p w14:paraId="1AE8FC08" w14:textId="49E60A8A" w:rsidR="004857F1" w:rsidRPr="0061698B" w:rsidRDefault="004857F1" w:rsidP="004857F1">
            <w:pPr>
              <w:widowControl w:val="0"/>
              <w:snapToGrid w:val="0"/>
              <w:jc w:val="center"/>
              <w:rPr>
                <w:color w:val="000000"/>
                <w:sz w:val="20"/>
                <w:szCs w:val="20"/>
              </w:rPr>
            </w:pPr>
            <w:r w:rsidRPr="0061698B">
              <w:rPr>
                <w:color w:val="000000"/>
                <w:sz w:val="20"/>
                <w:szCs w:val="20"/>
              </w:rPr>
              <w:t xml:space="preserve">Załącznik nr </w:t>
            </w:r>
            <w:r w:rsidR="00FC7C50">
              <w:rPr>
                <w:color w:val="000000"/>
                <w:sz w:val="20"/>
                <w:szCs w:val="20"/>
              </w:rPr>
              <w:t>10</w:t>
            </w:r>
          </w:p>
        </w:tc>
        <w:tc>
          <w:tcPr>
            <w:tcW w:w="6019" w:type="dxa"/>
            <w:tcBorders>
              <w:top w:val="single" w:sz="4" w:space="0" w:color="000000"/>
              <w:left w:val="single" w:sz="4" w:space="0" w:color="000000"/>
              <w:bottom w:val="single" w:sz="4" w:space="0" w:color="000000"/>
              <w:right w:val="single" w:sz="4" w:space="0" w:color="000000"/>
            </w:tcBorders>
            <w:vAlign w:val="center"/>
          </w:tcPr>
          <w:p w14:paraId="771972C1" w14:textId="23610CA4" w:rsidR="004857F1" w:rsidRPr="0061698B" w:rsidRDefault="004D21B2" w:rsidP="00502385">
            <w:pPr>
              <w:widowControl w:val="0"/>
              <w:autoSpaceDE w:val="0"/>
              <w:snapToGrid w:val="0"/>
              <w:rPr>
                <w:sz w:val="20"/>
                <w:szCs w:val="20"/>
              </w:rPr>
            </w:pPr>
            <w:r>
              <w:rPr>
                <w:sz w:val="20"/>
                <w:szCs w:val="20"/>
              </w:rPr>
              <w:t>PFU</w:t>
            </w:r>
          </w:p>
        </w:tc>
      </w:tr>
      <w:tr w:rsidR="001379C0" w:rsidRPr="0061698B" w14:paraId="5DD2708A" w14:textId="77777777" w:rsidTr="00EA5645">
        <w:trPr>
          <w:trHeight w:val="109"/>
        </w:trPr>
        <w:tc>
          <w:tcPr>
            <w:tcW w:w="850" w:type="dxa"/>
            <w:tcBorders>
              <w:top w:val="single" w:sz="4" w:space="0" w:color="000000"/>
              <w:left w:val="single" w:sz="4" w:space="0" w:color="000000"/>
              <w:bottom w:val="single" w:sz="4" w:space="0" w:color="000000"/>
            </w:tcBorders>
            <w:vAlign w:val="center"/>
          </w:tcPr>
          <w:p w14:paraId="0ABFC75A" w14:textId="77777777" w:rsidR="001379C0" w:rsidRPr="0061698B" w:rsidRDefault="001379C0" w:rsidP="004857F1">
            <w:pPr>
              <w:widowControl w:val="0"/>
              <w:snapToGrid w:val="0"/>
              <w:ind w:left="50" w:right="5"/>
              <w:jc w:val="center"/>
              <w:rPr>
                <w:b/>
                <w:color w:val="000000"/>
                <w:sz w:val="20"/>
                <w:szCs w:val="20"/>
              </w:rPr>
            </w:pPr>
            <w:r>
              <w:rPr>
                <w:b/>
                <w:color w:val="000000"/>
                <w:sz w:val="20"/>
                <w:szCs w:val="20"/>
              </w:rPr>
              <w:t>9.</w:t>
            </w:r>
          </w:p>
        </w:tc>
        <w:tc>
          <w:tcPr>
            <w:tcW w:w="1919" w:type="dxa"/>
            <w:tcBorders>
              <w:top w:val="single" w:sz="4" w:space="0" w:color="000000"/>
              <w:left w:val="single" w:sz="4" w:space="0" w:color="000000"/>
              <w:bottom w:val="single" w:sz="4" w:space="0" w:color="000000"/>
            </w:tcBorders>
            <w:vAlign w:val="center"/>
          </w:tcPr>
          <w:p w14:paraId="7A4F7865" w14:textId="43CB6BB6" w:rsidR="001379C0" w:rsidRPr="003B1ABE" w:rsidRDefault="001379C0" w:rsidP="004857F1">
            <w:pPr>
              <w:widowControl w:val="0"/>
              <w:snapToGrid w:val="0"/>
              <w:jc w:val="center"/>
              <w:rPr>
                <w:color w:val="000000" w:themeColor="text1"/>
                <w:sz w:val="20"/>
                <w:szCs w:val="20"/>
              </w:rPr>
            </w:pPr>
            <w:r w:rsidRPr="003B1ABE">
              <w:rPr>
                <w:color w:val="000000" w:themeColor="text1"/>
                <w:sz w:val="20"/>
                <w:szCs w:val="20"/>
              </w:rPr>
              <w:t xml:space="preserve">Załącznik nr </w:t>
            </w:r>
            <w:r w:rsidR="00FC7C50">
              <w:rPr>
                <w:color w:val="000000" w:themeColor="text1"/>
                <w:sz w:val="20"/>
                <w:szCs w:val="20"/>
              </w:rPr>
              <w:t>11</w:t>
            </w:r>
          </w:p>
        </w:tc>
        <w:tc>
          <w:tcPr>
            <w:tcW w:w="6019" w:type="dxa"/>
            <w:tcBorders>
              <w:top w:val="single" w:sz="4" w:space="0" w:color="000000"/>
              <w:left w:val="single" w:sz="4" w:space="0" w:color="000000"/>
              <w:bottom w:val="single" w:sz="4" w:space="0" w:color="000000"/>
              <w:right w:val="single" w:sz="4" w:space="0" w:color="000000"/>
            </w:tcBorders>
            <w:vAlign w:val="center"/>
          </w:tcPr>
          <w:p w14:paraId="55CABD71" w14:textId="42712DE5" w:rsidR="001379C0" w:rsidRPr="003B1ABE" w:rsidRDefault="003B1ABE" w:rsidP="00502385">
            <w:pPr>
              <w:widowControl w:val="0"/>
              <w:autoSpaceDE w:val="0"/>
              <w:snapToGrid w:val="0"/>
              <w:rPr>
                <w:color w:val="000000" w:themeColor="text1"/>
                <w:sz w:val="20"/>
                <w:szCs w:val="20"/>
              </w:rPr>
            </w:pPr>
            <w:r>
              <w:rPr>
                <w:color w:val="000000" w:themeColor="text1"/>
                <w:sz w:val="20"/>
                <w:szCs w:val="20"/>
              </w:rPr>
              <w:t xml:space="preserve">Dokumentacja powykonawcza – montaż </w:t>
            </w:r>
            <w:proofErr w:type="spellStart"/>
            <w:r>
              <w:rPr>
                <w:color w:val="000000" w:themeColor="text1"/>
                <w:sz w:val="20"/>
                <w:szCs w:val="20"/>
              </w:rPr>
              <w:t>fotowoltaiki</w:t>
            </w:r>
            <w:proofErr w:type="spellEnd"/>
            <w:r>
              <w:rPr>
                <w:color w:val="000000" w:themeColor="text1"/>
                <w:sz w:val="20"/>
                <w:szCs w:val="20"/>
              </w:rPr>
              <w:t xml:space="preserve"> Przedszkole</w:t>
            </w:r>
          </w:p>
        </w:tc>
      </w:tr>
    </w:tbl>
    <w:p w14:paraId="68E08AA8" w14:textId="77777777" w:rsidR="00B42540" w:rsidRPr="0061698B" w:rsidRDefault="00B42540" w:rsidP="00B42540">
      <w:pPr>
        <w:shd w:val="clear" w:color="auto" w:fill="FFFFFF"/>
        <w:spacing w:line="274" w:lineRule="exact"/>
        <w:jc w:val="right"/>
        <w:rPr>
          <w:b/>
          <w:sz w:val="20"/>
          <w:szCs w:val="20"/>
        </w:rPr>
      </w:pPr>
    </w:p>
    <w:p w14:paraId="09343503" w14:textId="77777777" w:rsidR="00DD5DC6" w:rsidRDefault="00DD5DC6" w:rsidP="006D5F0D">
      <w:pPr>
        <w:widowControl w:val="0"/>
        <w:tabs>
          <w:tab w:val="left" w:pos="567"/>
        </w:tabs>
        <w:overflowPunct w:val="0"/>
        <w:autoSpaceDE w:val="0"/>
        <w:ind w:left="709" w:hanging="425"/>
        <w:textAlignment w:val="baseline"/>
        <w:rPr>
          <w:rFonts w:eastAsia="Arial"/>
          <w:sz w:val="20"/>
          <w:szCs w:val="20"/>
        </w:rPr>
      </w:pPr>
    </w:p>
    <w:sectPr w:rsidR="00DD5DC6" w:rsidSect="009B7190">
      <w:headerReference w:type="even" r:id="rId26"/>
      <w:headerReference w:type="default" r:id="rId27"/>
      <w:footerReference w:type="even" r:id="rId28"/>
      <w:footerReference w:type="default" r:id="rId29"/>
      <w:headerReference w:type="first" r:id="rId30"/>
      <w:footerReference w:type="first" r:id="rId31"/>
      <w:pgSz w:w="11906" w:h="16838"/>
      <w:pgMar w:top="1355" w:right="1293" w:bottom="902" w:left="1276" w:header="284" w:footer="8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AD1F" w14:textId="77777777" w:rsidR="00446D25" w:rsidRDefault="00446D25">
      <w:r>
        <w:separator/>
      </w:r>
    </w:p>
  </w:endnote>
  <w:endnote w:type="continuationSeparator" w:id="0">
    <w:p w14:paraId="4E114462" w14:textId="77777777" w:rsidR="00446D25" w:rsidRDefault="0044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PL">
    <w:altName w:val="Malgun Gothic"/>
    <w:charset w:val="81"/>
    <w:family w:val="swiss"/>
    <w:pitch w:val="default"/>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0AD1" w14:textId="77777777" w:rsidR="0073685D" w:rsidRPr="007D79A0" w:rsidRDefault="0073685D">
    <w:pPr>
      <w:pStyle w:val="Stopka"/>
      <w:jc w:val="right"/>
      <w:rPr>
        <w:sz w:val="16"/>
        <w:szCs w:val="16"/>
      </w:rPr>
    </w:pPr>
    <w:r w:rsidRPr="007D79A0">
      <w:rPr>
        <w:sz w:val="16"/>
        <w:szCs w:val="16"/>
        <w:lang w:val="pl-PL"/>
      </w:rPr>
      <w:t xml:space="preserve">Strona </w:t>
    </w:r>
    <w:r w:rsidRPr="007D79A0">
      <w:rPr>
        <w:b/>
        <w:bCs/>
        <w:sz w:val="16"/>
        <w:szCs w:val="16"/>
      </w:rPr>
      <w:fldChar w:fldCharType="begin"/>
    </w:r>
    <w:r w:rsidRPr="007D79A0">
      <w:rPr>
        <w:b/>
        <w:bCs/>
        <w:sz w:val="16"/>
        <w:szCs w:val="16"/>
      </w:rPr>
      <w:instrText>PAGE</w:instrText>
    </w:r>
    <w:r w:rsidRPr="007D79A0">
      <w:rPr>
        <w:b/>
        <w:bCs/>
        <w:sz w:val="16"/>
        <w:szCs w:val="16"/>
      </w:rPr>
      <w:fldChar w:fldCharType="separate"/>
    </w:r>
    <w:r w:rsidR="008012F4">
      <w:rPr>
        <w:b/>
        <w:bCs/>
        <w:noProof/>
        <w:sz w:val="16"/>
        <w:szCs w:val="16"/>
      </w:rPr>
      <w:t>1</w:t>
    </w:r>
    <w:r w:rsidRPr="007D79A0">
      <w:rPr>
        <w:b/>
        <w:bCs/>
        <w:sz w:val="16"/>
        <w:szCs w:val="16"/>
      </w:rPr>
      <w:fldChar w:fldCharType="end"/>
    </w:r>
    <w:r w:rsidRPr="007D79A0">
      <w:rPr>
        <w:sz w:val="16"/>
        <w:szCs w:val="16"/>
        <w:lang w:val="pl-PL"/>
      </w:rPr>
      <w:t xml:space="preserve"> z </w:t>
    </w:r>
    <w:r w:rsidRPr="007D79A0">
      <w:rPr>
        <w:b/>
        <w:bCs/>
        <w:sz w:val="16"/>
        <w:szCs w:val="16"/>
      </w:rPr>
      <w:fldChar w:fldCharType="begin"/>
    </w:r>
    <w:r w:rsidRPr="007D79A0">
      <w:rPr>
        <w:b/>
        <w:bCs/>
        <w:sz w:val="16"/>
        <w:szCs w:val="16"/>
      </w:rPr>
      <w:instrText>NUMPAGES</w:instrText>
    </w:r>
    <w:r w:rsidRPr="007D79A0">
      <w:rPr>
        <w:b/>
        <w:bCs/>
        <w:sz w:val="16"/>
        <w:szCs w:val="16"/>
      </w:rPr>
      <w:fldChar w:fldCharType="separate"/>
    </w:r>
    <w:r w:rsidR="008012F4">
      <w:rPr>
        <w:b/>
        <w:bCs/>
        <w:noProof/>
        <w:sz w:val="16"/>
        <w:szCs w:val="16"/>
      </w:rPr>
      <w:t>27</w:t>
    </w:r>
    <w:r w:rsidRPr="007D79A0">
      <w:rPr>
        <w:b/>
        <w:bCs/>
        <w:sz w:val="16"/>
        <w:szCs w:val="16"/>
      </w:rPr>
      <w:fldChar w:fldCharType="end"/>
    </w:r>
  </w:p>
  <w:p w14:paraId="4CE2AD18" w14:textId="77777777" w:rsidR="0073685D" w:rsidRPr="0026100A" w:rsidRDefault="0073685D">
    <w:pPr>
      <w:pStyle w:val="Stopka"/>
      <w:jc w:val="right"/>
      <w:rPr>
        <w:rFonts w:ascii="Cambria" w:hAnsi="Cambria"/>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1D0A" w14:textId="77777777" w:rsidR="0073685D" w:rsidRDefault="007368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0CC8" w14:textId="77777777" w:rsidR="0073685D" w:rsidRPr="004950C2" w:rsidRDefault="0073685D">
    <w:pPr>
      <w:pStyle w:val="Stopka"/>
      <w:jc w:val="right"/>
      <w:rPr>
        <w:sz w:val="16"/>
        <w:szCs w:val="16"/>
      </w:rPr>
    </w:pPr>
    <w:r w:rsidRPr="004950C2">
      <w:rPr>
        <w:sz w:val="16"/>
        <w:szCs w:val="16"/>
        <w:lang w:val="pl-PL"/>
      </w:rPr>
      <w:t xml:space="preserve">Strona </w:t>
    </w:r>
    <w:r w:rsidRPr="004950C2">
      <w:rPr>
        <w:b/>
        <w:bCs/>
        <w:sz w:val="16"/>
        <w:szCs w:val="16"/>
      </w:rPr>
      <w:fldChar w:fldCharType="begin"/>
    </w:r>
    <w:r w:rsidRPr="004950C2">
      <w:rPr>
        <w:b/>
        <w:bCs/>
        <w:sz w:val="16"/>
        <w:szCs w:val="16"/>
      </w:rPr>
      <w:instrText>PAGE</w:instrText>
    </w:r>
    <w:r w:rsidRPr="004950C2">
      <w:rPr>
        <w:b/>
        <w:bCs/>
        <w:sz w:val="16"/>
        <w:szCs w:val="16"/>
      </w:rPr>
      <w:fldChar w:fldCharType="separate"/>
    </w:r>
    <w:r w:rsidR="008012F4">
      <w:rPr>
        <w:b/>
        <w:bCs/>
        <w:noProof/>
        <w:sz w:val="16"/>
        <w:szCs w:val="16"/>
      </w:rPr>
      <w:t>23</w:t>
    </w:r>
    <w:r w:rsidRPr="004950C2">
      <w:rPr>
        <w:b/>
        <w:bCs/>
        <w:sz w:val="16"/>
        <w:szCs w:val="16"/>
      </w:rPr>
      <w:fldChar w:fldCharType="end"/>
    </w:r>
    <w:r w:rsidRPr="004950C2">
      <w:rPr>
        <w:sz w:val="16"/>
        <w:szCs w:val="16"/>
        <w:lang w:val="pl-PL"/>
      </w:rPr>
      <w:t xml:space="preserve"> z </w:t>
    </w:r>
    <w:r w:rsidRPr="004950C2">
      <w:rPr>
        <w:b/>
        <w:bCs/>
        <w:sz w:val="16"/>
        <w:szCs w:val="16"/>
      </w:rPr>
      <w:fldChar w:fldCharType="begin"/>
    </w:r>
    <w:r w:rsidRPr="004950C2">
      <w:rPr>
        <w:b/>
        <w:bCs/>
        <w:sz w:val="16"/>
        <w:szCs w:val="16"/>
      </w:rPr>
      <w:instrText>NUMPAGES</w:instrText>
    </w:r>
    <w:r w:rsidRPr="004950C2">
      <w:rPr>
        <w:b/>
        <w:bCs/>
        <w:sz w:val="16"/>
        <w:szCs w:val="16"/>
      </w:rPr>
      <w:fldChar w:fldCharType="separate"/>
    </w:r>
    <w:r w:rsidR="008012F4">
      <w:rPr>
        <w:b/>
        <w:bCs/>
        <w:noProof/>
        <w:sz w:val="16"/>
        <w:szCs w:val="16"/>
      </w:rPr>
      <w:t>27</w:t>
    </w:r>
    <w:r w:rsidRPr="004950C2">
      <w:rPr>
        <w:b/>
        <w:bCs/>
        <w:sz w:val="16"/>
        <w:szCs w:val="16"/>
      </w:rPr>
      <w:fldChar w:fldCharType="end"/>
    </w:r>
  </w:p>
  <w:p w14:paraId="0D6637DD" w14:textId="3E05C8B5" w:rsidR="0073685D" w:rsidRPr="003048E0" w:rsidRDefault="0073685D" w:rsidP="003048E0">
    <w:pPr>
      <w:pStyle w:val="Stopka"/>
      <w:jc w:val="left"/>
      <w:rPr>
        <w:sz w:val="16"/>
        <w:szCs w:val="16"/>
        <w:lang w:val="pl-PL"/>
      </w:rPr>
    </w:pPr>
    <w:r>
      <w:rPr>
        <w:sz w:val="16"/>
        <w:szCs w:val="16"/>
        <w:lang w:val="pl-PL"/>
      </w:rPr>
      <w:t>PIR.271.9.2025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8681" w14:textId="77777777" w:rsidR="0073685D" w:rsidRDefault="00736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C877" w14:textId="77777777" w:rsidR="00446D25" w:rsidRDefault="00446D25">
      <w:r>
        <w:separator/>
      </w:r>
    </w:p>
  </w:footnote>
  <w:footnote w:type="continuationSeparator" w:id="0">
    <w:p w14:paraId="6C10F3D4" w14:textId="77777777" w:rsidR="00446D25" w:rsidRDefault="00446D25">
      <w:r>
        <w:continuationSeparator/>
      </w:r>
    </w:p>
  </w:footnote>
  <w:footnote w:id="1">
    <w:p w14:paraId="39B6E08B" w14:textId="27E05D5A" w:rsidR="0073685D" w:rsidRPr="00ED444F" w:rsidRDefault="0073685D" w:rsidP="00ED444F">
      <w:pPr>
        <w:pStyle w:val="Tekstprzypisudolnego"/>
        <w:ind w:left="284" w:hanging="284"/>
        <w:rPr>
          <w:i/>
          <w:sz w:val="18"/>
          <w:szCs w:val="18"/>
        </w:rPr>
      </w:pPr>
      <w:r w:rsidRPr="00ED444F">
        <w:rPr>
          <w:rStyle w:val="Odwoanieprzypisudolnego"/>
          <w:i/>
          <w:sz w:val="18"/>
          <w:szCs w:val="18"/>
        </w:rPr>
        <w:footnoteRef/>
      </w:r>
      <w:r w:rsidRPr="00ED444F">
        <w:rPr>
          <w:i/>
          <w:sz w:val="18"/>
          <w:szCs w:val="18"/>
        </w:rPr>
        <w:t xml:space="preserve"> tj. w Rozporządzeniu Rady (WE) nr 765/2006 z dnia 18 maja 2006 r. dotyczącym środków ograniczających w związku z sytuacją na Białorusi i udziałem Białorusi w agresji Rosji wobec Ukrainy (Dz. Urz. UE L 134 z 20.05.2006, str. 1, ze zm)</w:t>
      </w:r>
    </w:p>
  </w:footnote>
  <w:footnote w:id="2">
    <w:p w14:paraId="3800889B" w14:textId="36C1152B" w:rsidR="0073685D" w:rsidRDefault="0073685D" w:rsidP="00ED444F">
      <w:pPr>
        <w:pStyle w:val="Tekstprzypisudolnego"/>
        <w:ind w:left="284" w:hanging="284"/>
      </w:pPr>
      <w:r w:rsidRPr="00ED444F">
        <w:rPr>
          <w:rStyle w:val="Odwoanieprzypisudolnego"/>
          <w:i/>
          <w:sz w:val="18"/>
          <w:szCs w:val="18"/>
        </w:rPr>
        <w:footnoteRef/>
      </w:r>
      <w:r w:rsidRPr="00ED444F">
        <w:rPr>
          <w:i/>
          <w:sz w:val="18"/>
          <w:szCs w:val="18"/>
        </w:rPr>
        <w:t xml:space="preserve">   tj. w Rozporządzeniu Rady (UE) nr 269/2014 z dnia 17 marca 2014 r. w sprawie środków ograniczających w odniesieniu do działań podważających integralność terytorialną, suwerenność i niezależność Ukrainy lub im zagrażających (Dz. Urz. UE L 78 z 17.03.2014, str. 6, ze </w:t>
      </w:r>
      <w:r w:rsidRPr="00ED444F">
        <w:rPr>
          <w:i/>
          <w:sz w:val="18"/>
          <w:szCs w:val="18"/>
        </w:rPr>
        <w:t>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5133" w14:textId="767E2B56" w:rsidR="0073685D" w:rsidRDefault="0073685D" w:rsidP="00827E44">
    <w:pPr>
      <w:pStyle w:val="Nagwek"/>
      <w:jc w:val="right"/>
    </w:pPr>
    <w:r>
      <w:rPr>
        <w:noProof/>
        <w:lang w:val="pl-PL" w:eastAsia="pl-PL"/>
      </w:rPr>
      <w:drawing>
        <wp:inline distT="0" distB="0" distL="0" distR="0" wp14:anchorId="615179D3" wp14:editId="176E1E94">
          <wp:extent cx="5761905" cy="609524"/>
          <wp:effectExtent l="0" t="0" r="0" b="635"/>
          <wp:docPr id="196713520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35208" name="Obraz 1967135208"/>
                  <pic:cNvPicPr/>
                </pic:nvPicPr>
                <pic:blipFill>
                  <a:blip r:embed="rId1">
                    <a:extLst>
                      <a:ext uri="{28A0092B-C50C-407E-A947-70E740481C1C}">
                        <a14:useLocalDpi xmlns:a14="http://schemas.microsoft.com/office/drawing/2010/main" val="0"/>
                      </a:ext>
                    </a:extLst>
                  </a:blip>
                  <a:stretch>
                    <a:fillRect/>
                  </a:stretch>
                </pic:blipFill>
                <pic:spPr>
                  <a:xfrm>
                    <a:off x="0" y="0"/>
                    <a:ext cx="5761905" cy="6095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770" w14:textId="77777777" w:rsidR="0073685D" w:rsidRDefault="007368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5AD5" w14:textId="65819912" w:rsidR="0073685D" w:rsidRDefault="0073685D" w:rsidP="001603D1">
    <w:pPr>
      <w:tabs>
        <w:tab w:val="center" w:pos="4536"/>
        <w:tab w:val="right" w:pos="9072"/>
      </w:tabs>
      <w:spacing w:before="120" w:after="120"/>
      <w:ind w:right="240"/>
      <w:jc w:val="center"/>
      <w:rPr>
        <w:b/>
        <w:bCs/>
        <w:sz w:val="20"/>
        <w:szCs w:val="20"/>
        <w:lang w:val="en-US"/>
      </w:rPr>
    </w:pPr>
    <w:r>
      <w:rPr>
        <w:b/>
        <w:bCs/>
        <w:noProof/>
        <w:sz w:val="20"/>
        <w:szCs w:val="20"/>
        <w:lang w:eastAsia="pl-PL"/>
      </w:rPr>
      <w:drawing>
        <wp:inline distT="0" distB="0" distL="0" distR="0" wp14:anchorId="37DA3708" wp14:editId="06D11E61">
          <wp:extent cx="5761905" cy="609524"/>
          <wp:effectExtent l="0" t="0" r="0" b="635"/>
          <wp:docPr id="54846959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69598" name="Obraz 548469598"/>
                  <pic:cNvPicPr/>
                </pic:nvPicPr>
                <pic:blipFill>
                  <a:blip r:embed="rId1">
                    <a:extLst>
                      <a:ext uri="{28A0092B-C50C-407E-A947-70E740481C1C}">
                        <a14:useLocalDpi xmlns:a14="http://schemas.microsoft.com/office/drawing/2010/main" val="0"/>
                      </a:ext>
                    </a:extLst>
                  </a:blip>
                  <a:stretch>
                    <a:fillRect/>
                  </a:stretch>
                </pic:blipFill>
                <pic:spPr>
                  <a:xfrm>
                    <a:off x="0" y="0"/>
                    <a:ext cx="5761905" cy="60952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85EC" w14:textId="77777777" w:rsidR="0073685D" w:rsidRDefault="007368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8B233B6"/>
    <w:lvl w:ilvl="0">
      <w:start w:val="1"/>
      <w:numFmt w:val="decimal"/>
      <w:pStyle w:val="Nagwek1"/>
      <w:lvlText w:val="%1."/>
      <w:lvlJc w:val="left"/>
      <w:pPr>
        <w:tabs>
          <w:tab w:val="num" w:pos="0"/>
        </w:tabs>
        <w:ind w:left="432" w:hanging="432"/>
      </w:pPr>
      <w:rPr>
        <w:rFonts w:ascii="Arial" w:hAnsi="Arial" w:cs="Arial" w:hint="default"/>
        <w:color w:val="auto"/>
        <w:sz w:val="20"/>
        <w:szCs w:val="20"/>
        <w:lang w:bidi="x-none"/>
      </w:rPr>
    </w:lvl>
    <w:lvl w:ilvl="1">
      <w:start w:val="1"/>
      <w:numFmt w:val="decimal"/>
      <w:pStyle w:val="Nagwek2"/>
      <w:lvlText w:val="%1.%2"/>
      <w:lvlJc w:val="left"/>
      <w:pPr>
        <w:tabs>
          <w:tab w:val="num" w:pos="-240"/>
        </w:tabs>
        <w:ind w:left="576" w:hanging="576"/>
      </w:pPr>
      <w:rPr>
        <w:rFonts w:ascii="Arial" w:hAnsi="Arial" w:cs="Arial" w:hint="default"/>
        <w:b w:val="0"/>
        <w:bCs/>
        <w:i w:val="0"/>
        <w:color w:val="000000"/>
        <w:kern w:val="1"/>
        <w:sz w:val="20"/>
        <w:szCs w:val="20"/>
        <w:u w:val="none"/>
        <w:lang w:val="x-none" w:eastAsia="x-none" w:bidi="x-none"/>
      </w:rPr>
    </w:lvl>
    <w:lvl w:ilvl="2">
      <w:start w:val="1"/>
      <w:numFmt w:val="decimal"/>
      <w:pStyle w:val="Nagwek3"/>
      <w:lvlText w:val="%1.%2.%3"/>
      <w:lvlJc w:val="left"/>
      <w:pPr>
        <w:tabs>
          <w:tab w:val="num" w:pos="-294"/>
        </w:tabs>
        <w:ind w:left="1146" w:hanging="720"/>
      </w:pPr>
      <w:rPr>
        <w:rFonts w:ascii="Cambria" w:hAnsi="Cambria" w:cs="Arial"/>
        <w:b w:val="0"/>
        <w:bCs/>
        <w:color w:val="auto"/>
        <w:sz w:val="22"/>
        <w:szCs w:val="22"/>
        <w:u w:val="none"/>
        <w:lang w:val="x-none" w:eastAsia="x-none" w:bidi="x-none"/>
      </w:rPr>
    </w:lvl>
    <w:lvl w:ilvl="3">
      <w:start w:val="1"/>
      <w:numFmt w:val="decimal"/>
      <w:pStyle w:val="Nagwek4"/>
      <w:lvlText w:val="%1.%2.%3.%4"/>
      <w:lvlJc w:val="left"/>
      <w:pPr>
        <w:tabs>
          <w:tab w:val="num" w:pos="0"/>
        </w:tabs>
        <w:ind w:left="984" w:hanging="864"/>
      </w:pPr>
      <w:rPr>
        <w:rFonts w:ascii="Cambria" w:hAnsi="Cambria" w:cs="Symbol"/>
        <w:i w:val="0"/>
        <w:sz w:val="22"/>
        <w:szCs w:val="22"/>
        <w:u w:val="single"/>
        <w:lang w:val="x-none" w:eastAsia="x-none" w:bidi="x-none"/>
      </w:rPr>
    </w:lvl>
    <w:lvl w:ilvl="4">
      <w:start w:val="1"/>
      <w:numFmt w:val="decimal"/>
      <w:pStyle w:val="Nagwek5"/>
      <w:lvlText w:val="%1.%2.%3.%4.%5"/>
      <w:lvlJc w:val="left"/>
      <w:pPr>
        <w:tabs>
          <w:tab w:val="num" w:pos="0"/>
        </w:tabs>
        <w:ind w:left="1008" w:hanging="1008"/>
      </w:pPr>
    </w:lvl>
    <w:lvl w:ilvl="5">
      <w:start w:val="1"/>
      <w:numFmt w:val="decimal"/>
      <w:pStyle w:val="Nagwek6"/>
      <w:lvlText w:val="%1.%2.%3.%4.%5.%6"/>
      <w:lvlJc w:val="left"/>
      <w:pPr>
        <w:tabs>
          <w:tab w:val="num" w:pos="0"/>
        </w:tabs>
        <w:ind w:left="1152" w:hanging="1152"/>
      </w:pPr>
    </w:lvl>
    <w:lvl w:ilvl="6">
      <w:start w:val="1"/>
      <w:numFmt w:val="decimal"/>
      <w:pStyle w:val="Nagwek7"/>
      <w:lvlText w:val="%1.%2.%3.%4.%5.%6.%7"/>
      <w:lvlJc w:val="left"/>
      <w:pPr>
        <w:tabs>
          <w:tab w:val="num" w:pos="0"/>
        </w:tabs>
        <w:ind w:left="1296" w:hanging="1296"/>
      </w:pPr>
      <w:rPr>
        <w:lang w:val="x-none"/>
      </w:rPr>
    </w:lvl>
    <w:lvl w:ilvl="7">
      <w:start w:val="1"/>
      <w:numFmt w:val="decimal"/>
      <w:pStyle w:val="Nagwek8"/>
      <w:lvlText w:val="%1.%2.%3.%4.%5.%6.%7.%8"/>
      <w:lvlJc w:val="left"/>
      <w:pPr>
        <w:tabs>
          <w:tab w:val="num" w:pos="0"/>
        </w:tabs>
        <w:ind w:left="1440" w:hanging="1440"/>
      </w:pPr>
    </w:lvl>
    <w:lvl w:ilvl="8">
      <w:start w:val="1"/>
      <w:numFmt w:val="decimal"/>
      <w:pStyle w:val="Nagwek9"/>
      <w:lvlText w:val="%1.%2.%3.%4.%5.%6.%7.%8.%9"/>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s="Symbol"/>
        <w:b w:val="0"/>
        <w:bCs w:val="0"/>
        <w:sz w:val="22"/>
        <w:szCs w:val="22"/>
        <w:u w:val="none"/>
        <w:shd w:val="clear" w:color="auto" w:fill="auto"/>
        <w:lang w:val="x-none" w:eastAsia="x-none" w:bidi="x-none"/>
      </w:rPr>
    </w:lvl>
  </w:abstractNum>
  <w:abstractNum w:abstractNumId="2" w15:restartNumberingAfterBreak="0">
    <w:nsid w:val="00000004"/>
    <w:multiLevelType w:val="multilevel"/>
    <w:tmpl w:val="00000004"/>
    <w:name w:val="WW8Num4"/>
    <w:lvl w:ilvl="0">
      <w:start w:val="1"/>
      <w:numFmt w:val="decimal"/>
      <w:lvlText w:val="3.5.%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4.%3."/>
      <w:lvlJc w:val="lef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lef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left"/>
      <w:pPr>
        <w:tabs>
          <w:tab w:val="num" w:pos="0"/>
        </w:tabs>
        <w:ind w:left="6906" w:hanging="180"/>
      </w:pPr>
    </w:lvl>
  </w:abstractNum>
  <w:abstractNum w:abstractNumId="3" w15:restartNumberingAfterBreak="0">
    <w:nsid w:val="00000005"/>
    <w:multiLevelType w:val="multilevel"/>
    <w:tmpl w:val="00000005"/>
    <w:name w:val="WW8Num5"/>
    <w:lvl w:ilvl="0">
      <w:start w:val="1"/>
      <w:numFmt w:val="decimal"/>
      <w:lvlText w:val="3.5.%1"/>
      <w:lvlJc w:val="left"/>
      <w:pPr>
        <w:tabs>
          <w:tab w:val="num" w:pos="0"/>
        </w:tabs>
        <w:ind w:left="720" w:hanging="360"/>
      </w:pPr>
    </w:lvl>
    <w:lvl w:ilvl="1">
      <w:start w:val="1"/>
      <w:numFmt w:val="decimal"/>
      <w:lvlText w:val="3.7.%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3.3.%1."/>
      <w:lvlJc w:val="left"/>
      <w:pPr>
        <w:tabs>
          <w:tab w:val="num" w:pos="0"/>
        </w:tabs>
        <w:ind w:left="360" w:hanging="360"/>
      </w:pPr>
    </w:lvl>
    <w:lvl w:ilvl="1">
      <w:start w:val="1"/>
      <w:numFmt w:val="decimal"/>
      <w:lvlText w:val="%1.%2."/>
      <w:lvlJc w:val="left"/>
      <w:pPr>
        <w:tabs>
          <w:tab w:val="num" w:pos="0"/>
        </w:tabs>
        <w:ind w:left="792" w:hanging="432"/>
      </w:pPr>
      <w:rPr>
        <w:rFonts w:ascii="Cambria" w:hAnsi="Cambria"/>
        <w:b w:val="0"/>
        <w:bCs/>
        <w:color w:val="000000"/>
        <w:kern w:val="1"/>
        <w:sz w:val="22"/>
        <w:szCs w:val="22"/>
        <w:u w:val="none"/>
        <w:lang w:val="x-none" w:eastAsia="x-none" w:bidi="x-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7"/>
    <w:multiLevelType w:val="multilevel"/>
    <w:tmpl w:val="00000007"/>
    <w:name w:val="WW8Num7"/>
    <w:lvl w:ilvl="0">
      <w:start w:val="1"/>
      <w:numFmt w:val="decimal"/>
      <w:pStyle w:val="MUPar"/>
      <w:suff w:val="nothing"/>
      <w:lvlText w:val="§ %1."/>
      <w:lvlJc w:val="left"/>
      <w:pPr>
        <w:tabs>
          <w:tab w:val="num" w:pos="0"/>
        </w:tabs>
        <w:ind w:left="567" w:hanging="567"/>
      </w:pPr>
      <w:rPr>
        <w:rFonts w:ascii="OpenSymbol" w:hAnsi="OpenSymbol"/>
      </w:rPr>
    </w:lvl>
    <w:lvl w:ilvl="1">
      <w:start w:val="1"/>
      <w:numFmt w:val="decimal"/>
      <w:lvlText w:val="%2."/>
      <w:lvlJc w:val="left"/>
      <w:pPr>
        <w:tabs>
          <w:tab w:val="num" w:pos="3704"/>
        </w:tabs>
        <w:ind w:left="3704" w:hanging="284"/>
      </w:pPr>
    </w:lvl>
    <w:lvl w:ilvl="2">
      <w:start w:val="1"/>
      <w:numFmt w:val="decimal"/>
      <w:lvlText w:val="%3)"/>
      <w:lvlJc w:val="left"/>
      <w:pPr>
        <w:tabs>
          <w:tab w:val="num" w:pos="964"/>
        </w:tabs>
        <w:ind w:left="964" w:hanging="340"/>
      </w:pPr>
    </w:lvl>
    <w:lvl w:ilvl="3">
      <w:start w:val="1"/>
      <w:numFmt w:val="lowerLetter"/>
      <w:lvlText w:val="%4."/>
      <w:lvlJc w:val="left"/>
      <w:pPr>
        <w:tabs>
          <w:tab w:val="num" w:pos="1531"/>
        </w:tabs>
        <w:ind w:left="1531" w:hanging="170"/>
      </w:pPr>
    </w:lvl>
    <w:lvl w:ilvl="4">
      <w:start w:val="1"/>
      <w:numFmt w:val="upperLetter"/>
      <w:lvlText w:val="%5)"/>
      <w:lvlJc w:val="left"/>
      <w:pPr>
        <w:tabs>
          <w:tab w:val="num" w:pos="2098"/>
        </w:tabs>
        <w:ind w:left="3175" w:hanging="1701"/>
      </w:pPr>
    </w:lvl>
    <w:lvl w:ilvl="5">
      <w:start w:val="1"/>
      <w:numFmt w:val="lowerRoman"/>
      <w:lvlText w:val="(%6)"/>
      <w:lvlJc w:val="left"/>
      <w:pPr>
        <w:tabs>
          <w:tab w:val="num" w:pos="-6040"/>
        </w:tabs>
        <w:ind w:left="6040" w:hanging="360"/>
      </w:pPr>
    </w:lvl>
    <w:lvl w:ilvl="6">
      <w:start w:val="1"/>
      <w:numFmt w:val="decimal"/>
      <w:lvlText w:val="%7."/>
      <w:lvlJc w:val="left"/>
      <w:pPr>
        <w:tabs>
          <w:tab w:val="num" w:pos="-5680"/>
        </w:tabs>
        <w:ind w:left="5680" w:hanging="360"/>
      </w:pPr>
    </w:lvl>
    <w:lvl w:ilvl="7">
      <w:start w:val="1"/>
      <w:numFmt w:val="lowerLetter"/>
      <w:lvlText w:val="%8."/>
      <w:lvlJc w:val="left"/>
      <w:pPr>
        <w:tabs>
          <w:tab w:val="num" w:pos="-5320"/>
        </w:tabs>
        <w:ind w:left="5320" w:hanging="360"/>
      </w:pPr>
    </w:lvl>
    <w:lvl w:ilvl="8">
      <w:start w:val="1"/>
      <w:numFmt w:val="lowerRoman"/>
      <w:lvlText w:val="%9."/>
      <w:lvlJc w:val="left"/>
      <w:pPr>
        <w:tabs>
          <w:tab w:val="num" w:pos="-4960"/>
        </w:tabs>
        <w:ind w:left="4960" w:hanging="360"/>
      </w:pPr>
    </w:lvl>
  </w:abstractNum>
  <w:abstractNum w:abstractNumId="6" w15:restartNumberingAfterBreak="0">
    <w:nsid w:val="00000008"/>
    <w:multiLevelType w:val="multilevel"/>
    <w:tmpl w:val="53F2EC4C"/>
    <w:name w:val="WW8Num8"/>
    <w:lvl w:ilvl="0">
      <w:start w:val="1"/>
      <w:numFmt w:val="decimal"/>
      <w:lvlText w:val="%1."/>
      <w:lvlJc w:val="left"/>
      <w:pPr>
        <w:tabs>
          <w:tab w:val="num" w:pos="0"/>
        </w:tabs>
        <w:ind w:left="360" w:hanging="360"/>
      </w:pPr>
      <w:rPr>
        <w:b w:val="0"/>
        <w:sz w:val="20"/>
        <w:szCs w:val="20"/>
      </w:rPr>
    </w:lvl>
    <w:lvl w:ilvl="1">
      <w:start w:val="1"/>
      <w:numFmt w:val="decimal"/>
      <w:lvlText w:val="%1.%2."/>
      <w:lvlJc w:val="left"/>
      <w:pPr>
        <w:tabs>
          <w:tab w:val="num" w:pos="0"/>
        </w:tabs>
        <w:ind w:left="1142" w:hanging="432"/>
      </w:pPr>
      <w:rPr>
        <w:b w:val="0"/>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Cambria" w:hAnsi="Cambria"/>
        <w:b w:val="0"/>
        <w:bCs/>
        <w:color w:val="000000"/>
        <w:kern w:val="1"/>
        <w:sz w:val="22"/>
        <w:szCs w:val="22"/>
        <w:u w:val="none"/>
        <w:lang w:val="x-none" w:eastAsia="x-none" w:bidi="x-none"/>
      </w:rPr>
    </w:lvl>
    <w:lvl w:ilvl="2">
      <w:start w:val="1"/>
      <w:numFmt w:val="decimal"/>
      <w:lvlText w:val="6.3.%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b w:val="0"/>
        <w:bCs/>
        <w:color w:val="000000"/>
        <w:kern w:val="1"/>
        <w:sz w:val="22"/>
        <w:szCs w:val="22"/>
        <w:u w:val="none"/>
        <w:lang w:val="x-none" w:eastAsia="x-none" w:bidi="x-none"/>
      </w:rPr>
    </w:lvl>
    <w:lvl w:ilvl="2">
      <w:start w:val="1"/>
      <w:numFmt w:val="bullet"/>
      <w:lvlText w:val=""/>
      <w:lvlJc w:val="left"/>
      <w:pPr>
        <w:tabs>
          <w:tab w:val="num" w:pos="2367"/>
        </w:tabs>
        <w:ind w:left="2367" w:hanging="360"/>
      </w:pPr>
      <w:rPr>
        <w:rFonts w:ascii="Wingdings" w:hAnsi="Wingdings" w:cs="Calibri"/>
        <w:sz w:val="22"/>
        <w:szCs w:val="22"/>
      </w:rPr>
    </w:lvl>
    <w:lvl w:ilvl="3">
      <w:start w:val="1"/>
      <w:numFmt w:val="decimal"/>
      <w:lvlText w:val="%4)"/>
      <w:lvlJc w:val="left"/>
      <w:pPr>
        <w:tabs>
          <w:tab w:val="num" w:pos="3087"/>
        </w:tabs>
        <w:ind w:left="3087" w:hanging="360"/>
      </w:pPr>
      <w:rPr>
        <w:rFonts w:ascii="Cambria" w:hAnsi="Cambria" w:cs="Symbol"/>
        <w:i w:val="0"/>
        <w:sz w:val="22"/>
        <w:szCs w:val="22"/>
        <w:u w:val="single"/>
        <w:lang w:val="x-none" w:eastAsia="x-none" w:bidi="x-none"/>
      </w:rPr>
    </w:lvl>
    <w:lvl w:ilvl="4">
      <w:start w:val="1"/>
      <w:numFmt w:val="decimal"/>
      <w:lvlText w:val="%5."/>
      <w:lvlJc w:val="left"/>
      <w:pPr>
        <w:tabs>
          <w:tab w:val="num" w:pos="0"/>
        </w:tabs>
        <w:ind w:left="3807" w:hanging="360"/>
      </w:pPr>
      <w:rPr>
        <w:rFonts w:ascii="Cambria" w:eastAsia="Times New Roman" w:hAnsi="Cambria" w:cs="Calibri"/>
      </w:rPr>
    </w:lvl>
    <w:lvl w:ilvl="5">
      <w:start w:val="1"/>
      <w:numFmt w:val="bullet"/>
      <w:lvlText w:val=""/>
      <w:lvlJc w:val="left"/>
      <w:pPr>
        <w:tabs>
          <w:tab w:val="num" w:pos="4527"/>
        </w:tabs>
        <w:ind w:left="4527" w:hanging="360"/>
      </w:pPr>
      <w:rPr>
        <w:rFonts w:ascii="Wingdings" w:hAnsi="Wingdings" w:cs="Calibri"/>
        <w:sz w:val="22"/>
        <w:szCs w:val="22"/>
      </w:rPr>
    </w:lvl>
    <w:lvl w:ilvl="6">
      <w:start w:val="1"/>
      <w:numFmt w:val="bullet"/>
      <w:lvlText w:val=""/>
      <w:lvlJc w:val="left"/>
      <w:pPr>
        <w:tabs>
          <w:tab w:val="num" w:pos="5247"/>
        </w:tabs>
        <w:ind w:left="5247" w:hanging="360"/>
      </w:pPr>
      <w:rPr>
        <w:rFonts w:ascii="Symbol" w:hAnsi="Symbol"/>
        <w:lang w:val="x-none"/>
      </w:rPr>
    </w:lvl>
    <w:lvl w:ilvl="7">
      <w:start w:val="1"/>
      <w:numFmt w:val="bullet"/>
      <w:lvlText w:val="o"/>
      <w:lvlJc w:val="left"/>
      <w:pPr>
        <w:tabs>
          <w:tab w:val="num" w:pos="5967"/>
        </w:tabs>
        <w:ind w:left="5967" w:hanging="360"/>
      </w:pPr>
      <w:rPr>
        <w:rFonts w:ascii="Courier New" w:hAnsi="Courier New"/>
        <w:b w:val="0"/>
        <w:bCs/>
        <w:color w:val="000000"/>
        <w:kern w:val="1"/>
        <w:sz w:val="22"/>
        <w:szCs w:val="22"/>
        <w:u w:val="none"/>
        <w:lang w:val="x-none" w:eastAsia="x-none" w:bidi="x-none"/>
      </w:rPr>
    </w:lvl>
    <w:lvl w:ilvl="8">
      <w:start w:val="1"/>
      <w:numFmt w:val="bullet"/>
      <w:lvlText w:val=""/>
      <w:lvlJc w:val="left"/>
      <w:pPr>
        <w:tabs>
          <w:tab w:val="num" w:pos="6687"/>
        </w:tabs>
        <w:ind w:left="6687" w:hanging="360"/>
      </w:pPr>
      <w:rPr>
        <w:rFonts w:ascii="Wingdings" w:hAnsi="Wingdings" w:cs="Calibri"/>
        <w:sz w:val="22"/>
        <w:szCs w:val="22"/>
      </w:rPr>
    </w:lvl>
  </w:abstractNum>
  <w:abstractNum w:abstractNumId="9" w15:restartNumberingAfterBreak="0">
    <w:nsid w:val="0000000B"/>
    <w:multiLevelType w:val="singleLevel"/>
    <w:tmpl w:val="0000000B"/>
    <w:name w:val="WW8Num11"/>
    <w:lvl w:ilvl="0">
      <w:start w:val="1"/>
      <w:numFmt w:val="bullet"/>
      <w:lvlText w:val=""/>
      <w:lvlJc w:val="left"/>
      <w:pPr>
        <w:tabs>
          <w:tab w:val="num" w:pos="633"/>
        </w:tabs>
        <w:ind w:left="1353" w:hanging="360"/>
      </w:pPr>
      <w:rPr>
        <w:rFonts w:ascii="Symbol" w:hAnsi="Symbol" w:cs="Times New Roman"/>
        <w:b w:val="0"/>
        <w:sz w:val="22"/>
        <w:szCs w:val="22"/>
      </w:rPr>
    </w:lvl>
  </w:abstractNum>
  <w:abstractNum w:abstractNumId="10" w15:restartNumberingAfterBreak="0">
    <w:nsid w:val="0000000C"/>
    <w:multiLevelType w:val="singleLevel"/>
    <w:tmpl w:val="0000000C"/>
    <w:name w:val="WW8Num12"/>
    <w:lvl w:ilvl="0">
      <w:start w:val="1"/>
      <w:numFmt w:val="decimal"/>
      <w:lvlText w:val="%1."/>
      <w:lvlJc w:val="left"/>
      <w:pPr>
        <w:tabs>
          <w:tab w:val="num" w:pos="840"/>
        </w:tabs>
        <w:ind w:left="840" w:hanging="360"/>
      </w:pPr>
    </w:lvl>
  </w:abstractNum>
  <w:abstractNum w:abstractNumId="11" w15:restartNumberingAfterBreak="0">
    <w:nsid w:val="0000000D"/>
    <w:multiLevelType w:val="singleLevel"/>
    <w:tmpl w:val="0000000D"/>
    <w:name w:val="WW8Num5"/>
    <w:lvl w:ilvl="0">
      <w:start w:val="1"/>
      <w:numFmt w:val="lowerLetter"/>
      <w:lvlText w:val="%1)"/>
      <w:lvlJc w:val="left"/>
      <w:pPr>
        <w:tabs>
          <w:tab w:val="num" w:pos="0"/>
        </w:tabs>
        <w:ind w:left="720" w:hanging="360"/>
      </w:pPr>
    </w:lvl>
  </w:abstractNum>
  <w:abstractNum w:abstractNumId="12" w15:restartNumberingAfterBreak="0">
    <w:nsid w:val="0000000E"/>
    <w:multiLevelType w:val="multilevel"/>
    <w:tmpl w:val="0720CAF2"/>
    <w:name w:val="WW8Num14"/>
    <w:lvl w:ilvl="0">
      <w:start w:val="1"/>
      <w:numFmt w:val="lowerLetter"/>
      <w:pStyle w:val="Listapunktowana51"/>
      <w:lvlText w:val="%1)"/>
      <w:lvlJc w:val="left"/>
      <w:pPr>
        <w:tabs>
          <w:tab w:val="num" w:pos="360"/>
        </w:tabs>
        <w:ind w:left="360" w:hanging="360"/>
      </w:pPr>
      <w:rPr>
        <w:rFonts w:ascii="Cambria" w:eastAsia="Times New Roman" w:hAnsi="Cambria" w:cs="Calibri"/>
        <w:b w:val="0"/>
        <w:strike w:val="0"/>
        <w:dstrike w:val="0"/>
      </w:rPr>
    </w:lvl>
    <w:lvl w:ilvl="1">
      <w:start w:val="1"/>
      <w:numFmt w:val="decimal"/>
      <w:lvlText w:val="%1.%2"/>
      <w:lvlJc w:val="left"/>
      <w:pPr>
        <w:tabs>
          <w:tab w:val="num" w:pos="1428"/>
        </w:tabs>
        <w:ind w:left="1428" w:hanging="360"/>
      </w:pPr>
      <w:rPr>
        <w:b w:val="0"/>
        <w:strike w:val="0"/>
        <w:dstrike w:val="0"/>
      </w:rPr>
    </w:lvl>
    <w:lvl w:ilvl="2">
      <w:start w:val="1"/>
      <w:numFmt w:val="decimal"/>
      <w:lvlText w:val="%1.%2.%3"/>
      <w:lvlJc w:val="left"/>
      <w:pPr>
        <w:tabs>
          <w:tab w:val="num" w:pos="2856"/>
        </w:tabs>
        <w:ind w:left="2856" w:hanging="720"/>
      </w:pPr>
      <w:rPr>
        <w:b w:val="0"/>
        <w:strike w:val="0"/>
        <w:dstrike w:val="0"/>
      </w:rPr>
    </w:lvl>
    <w:lvl w:ilvl="3">
      <w:start w:val="1"/>
      <w:numFmt w:val="decimal"/>
      <w:lvlText w:val="%1.%2.%3.%4"/>
      <w:lvlJc w:val="left"/>
      <w:pPr>
        <w:tabs>
          <w:tab w:val="num" w:pos="3924"/>
        </w:tabs>
        <w:ind w:left="3924" w:hanging="720"/>
      </w:pPr>
      <w:rPr>
        <w:b w:val="0"/>
        <w:strike w:val="0"/>
        <w:dstrike w:val="0"/>
      </w:rPr>
    </w:lvl>
    <w:lvl w:ilvl="4">
      <w:start w:val="1"/>
      <w:numFmt w:val="decimal"/>
      <w:lvlText w:val="%1.%2.%3.%4.%5"/>
      <w:lvlJc w:val="left"/>
      <w:pPr>
        <w:tabs>
          <w:tab w:val="num" w:pos="5352"/>
        </w:tabs>
        <w:ind w:left="5352" w:hanging="1080"/>
      </w:pPr>
      <w:rPr>
        <w:b w:val="0"/>
        <w:strike w:val="0"/>
        <w:dstrike w:val="0"/>
      </w:rPr>
    </w:lvl>
    <w:lvl w:ilvl="5">
      <w:start w:val="1"/>
      <w:numFmt w:val="decimal"/>
      <w:lvlText w:val="%1.%2.%3.%4.%5.%6"/>
      <w:lvlJc w:val="left"/>
      <w:pPr>
        <w:tabs>
          <w:tab w:val="num" w:pos="6420"/>
        </w:tabs>
        <w:ind w:left="6420" w:hanging="1080"/>
      </w:pPr>
      <w:rPr>
        <w:b w:val="0"/>
        <w:strike w:val="0"/>
        <w:dstrike w:val="0"/>
      </w:rPr>
    </w:lvl>
    <w:lvl w:ilvl="6">
      <w:start w:val="1"/>
      <w:numFmt w:val="decimal"/>
      <w:lvlText w:val="%1.%2.%3.%4.%5.%6.%7"/>
      <w:lvlJc w:val="left"/>
      <w:pPr>
        <w:tabs>
          <w:tab w:val="num" w:pos="7848"/>
        </w:tabs>
        <w:ind w:left="7848" w:hanging="1440"/>
      </w:pPr>
      <w:rPr>
        <w:b w:val="0"/>
        <w:strike w:val="0"/>
        <w:dstrike w:val="0"/>
      </w:rPr>
    </w:lvl>
    <w:lvl w:ilvl="7">
      <w:start w:val="1"/>
      <w:numFmt w:val="decimal"/>
      <w:lvlText w:val="%1.%2.%3.%4.%5.%6.%7.%8"/>
      <w:lvlJc w:val="left"/>
      <w:pPr>
        <w:tabs>
          <w:tab w:val="num" w:pos="8916"/>
        </w:tabs>
        <w:ind w:left="8916" w:hanging="1440"/>
      </w:pPr>
      <w:rPr>
        <w:b w:val="0"/>
        <w:strike w:val="0"/>
        <w:dstrike w:val="0"/>
      </w:rPr>
    </w:lvl>
    <w:lvl w:ilvl="8">
      <w:start w:val="1"/>
      <w:numFmt w:val="decimal"/>
      <w:lvlText w:val="%1.%2.%3.%4.%5.%6.%7.%8.%9"/>
      <w:lvlJc w:val="left"/>
      <w:pPr>
        <w:tabs>
          <w:tab w:val="num" w:pos="10344"/>
        </w:tabs>
        <w:ind w:left="10344" w:hanging="1800"/>
      </w:pPr>
      <w:rPr>
        <w:b w:val="0"/>
        <w:strike w:val="0"/>
        <w:dstrike w:val="0"/>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Cambria" w:hAnsi="Cambria"/>
        <w:b w:val="0"/>
        <w:bCs/>
        <w:color w:val="000000"/>
        <w:kern w:val="1"/>
        <w:sz w:val="22"/>
        <w:szCs w:val="22"/>
        <w:u w:val="none"/>
        <w:lang w:val="x-none" w:eastAsia="x-none" w:bidi="x-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0"/>
    <w:multiLevelType w:val="singleLevel"/>
    <w:tmpl w:val="E1307D90"/>
    <w:name w:val="WW8Num16"/>
    <w:lvl w:ilvl="0">
      <w:start w:val="1"/>
      <w:numFmt w:val="decimal"/>
      <w:lvlText w:val="%1)"/>
      <w:lvlJc w:val="left"/>
      <w:pPr>
        <w:tabs>
          <w:tab w:val="num" w:pos="0"/>
        </w:tabs>
        <w:ind w:left="720" w:hanging="360"/>
      </w:pPr>
      <w:rPr>
        <w:b w:val="0"/>
      </w:rPr>
    </w:lvl>
  </w:abstractNum>
  <w:abstractNum w:abstractNumId="15" w15:restartNumberingAfterBreak="0">
    <w:nsid w:val="00000011"/>
    <w:multiLevelType w:val="multilevel"/>
    <w:tmpl w:val="00000011"/>
    <w:lvl w:ilvl="0">
      <w:start w:val="1"/>
      <w:numFmt w:val="lowerLetter"/>
      <w:pStyle w:val="MILis1"/>
      <w:lvlText w:val="%1)"/>
      <w:lvlJc w:val="left"/>
      <w:pPr>
        <w:tabs>
          <w:tab w:val="num" w:pos="0"/>
        </w:tabs>
        <w:ind w:left="0" w:firstLine="0"/>
      </w:pPr>
    </w:lvl>
    <w:lvl w:ilvl="1">
      <w:start w:val="1"/>
      <w:numFmt w:val="decimal"/>
      <w:lvlText w:val="%2)"/>
      <w:lvlJc w:val="left"/>
      <w:pPr>
        <w:tabs>
          <w:tab w:val="num" w:pos="737"/>
        </w:tabs>
        <w:ind w:left="737" w:hanging="453"/>
      </w:pPr>
    </w:lvl>
    <w:lvl w:ilvl="2">
      <w:start w:val="1"/>
      <w:numFmt w:val="lowerLetter"/>
      <w:lvlText w:val="%3."/>
      <w:lvlJc w:val="left"/>
      <w:pPr>
        <w:tabs>
          <w:tab w:val="num" w:pos="1418"/>
        </w:tabs>
        <w:ind w:left="1418" w:hanging="681"/>
      </w:pPr>
    </w:lvl>
    <w:lvl w:ilvl="3">
      <w:start w:val="1"/>
      <w:numFmt w:val="decimal"/>
      <w:lvlText w:val="%4."/>
      <w:lvlJc w:val="left"/>
      <w:pPr>
        <w:tabs>
          <w:tab w:val="num" w:pos="2155"/>
        </w:tabs>
        <w:ind w:left="2155" w:hanging="737"/>
      </w:pPr>
      <w:rPr>
        <w:b w:val="0"/>
        <w:i w:val="0"/>
        <w:sz w:val="24"/>
      </w:rPr>
    </w:lvl>
    <w:lvl w:ilvl="4">
      <w:start w:val="1"/>
      <w:numFmt w:val="upperLetter"/>
      <w:lvlText w:val="%5)"/>
      <w:lvlJc w:val="left"/>
      <w:pPr>
        <w:tabs>
          <w:tab w:val="num" w:pos="2029"/>
        </w:tabs>
        <w:ind w:left="2029" w:hanging="792"/>
      </w:pPr>
    </w:lvl>
    <w:lvl w:ilvl="5">
      <w:start w:val="1"/>
      <w:numFmt w:val="decimal"/>
      <w:lvlText w:val="%1.%2.%3.%4.%5.%6."/>
      <w:lvlJc w:val="left"/>
      <w:pPr>
        <w:tabs>
          <w:tab w:val="num" w:pos="2533"/>
        </w:tabs>
        <w:ind w:left="2533" w:hanging="936"/>
      </w:pPr>
    </w:lvl>
    <w:lvl w:ilvl="6">
      <w:start w:val="1"/>
      <w:numFmt w:val="decimal"/>
      <w:lvlText w:val="%1.%2.%3.%4.%5.%6.%7."/>
      <w:lvlJc w:val="left"/>
      <w:pPr>
        <w:tabs>
          <w:tab w:val="num" w:pos="3037"/>
        </w:tabs>
        <w:ind w:left="3037" w:hanging="1080"/>
      </w:pPr>
    </w:lvl>
    <w:lvl w:ilvl="7">
      <w:start w:val="1"/>
      <w:numFmt w:val="decimal"/>
      <w:lvlText w:val="%1.%2.%3.%4.%5.%6.%7.%8."/>
      <w:lvlJc w:val="left"/>
      <w:pPr>
        <w:tabs>
          <w:tab w:val="num" w:pos="3541"/>
        </w:tabs>
        <w:ind w:left="3541" w:hanging="1224"/>
      </w:pPr>
    </w:lvl>
    <w:lvl w:ilvl="8">
      <w:start w:val="1"/>
      <w:numFmt w:val="decimal"/>
      <w:lvlText w:val="%1.%2.%3.%4.%5.%6.%7.%8.%9."/>
      <w:lvlJc w:val="left"/>
      <w:pPr>
        <w:tabs>
          <w:tab w:val="num" w:pos="4117"/>
        </w:tabs>
        <w:ind w:left="4117" w:hanging="1440"/>
      </w:pPr>
    </w:lvl>
  </w:abstractNum>
  <w:abstractNum w:abstractNumId="16" w15:restartNumberingAfterBreak="0">
    <w:nsid w:val="00000012"/>
    <w:multiLevelType w:val="singleLevel"/>
    <w:tmpl w:val="CC428B78"/>
    <w:name w:val="WW8Num18"/>
    <w:lvl w:ilvl="0">
      <w:start w:val="1"/>
      <w:numFmt w:val="lowerLetter"/>
      <w:pStyle w:val="Nrparagrafu"/>
      <w:lvlText w:val="%1)"/>
      <w:lvlJc w:val="left"/>
      <w:pPr>
        <w:tabs>
          <w:tab w:val="num" w:pos="0"/>
        </w:tabs>
        <w:ind w:left="0" w:firstLine="0"/>
      </w:pPr>
      <w:rPr>
        <w:rFonts w:ascii="Cambria" w:eastAsia="Tahoma" w:hAnsi="Cambria" w:cs="Tahoma"/>
        <w:b w:val="0"/>
      </w:rPr>
    </w:lvl>
  </w:abstractNum>
  <w:abstractNum w:abstractNumId="17" w15:restartNumberingAfterBreak="0">
    <w:nsid w:val="00000013"/>
    <w:multiLevelType w:val="multilevel"/>
    <w:tmpl w:val="6B263140"/>
    <w:name w:val="WW8Num19"/>
    <w:lvl w:ilvl="0">
      <w:start w:val="13"/>
      <w:numFmt w:val="decimal"/>
      <w:lvlText w:val="%1."/>
      <w:lvlJc w:val="left"/>
      <w:pPr>
        <w:tabs>
          <w:tab w:val="num" w:pos="0"/>
        </w:tabs>
        <w:ind w:left="432" w:hanging="432"/>
      </w:pPr>
      <w:rPr>
        <w:b w:val="0"/>
      </w:rPr>
    </w:lvl>
    <w:lvl w:ilvl="1">
      <w:start w:val="1"/>
      <w:numFmt w:val="decimal"/>
      <w:lvlText w:val="%1.%2"/>
      <w:lvlJc w:val="left"/>
      <w:pPr>
        <w:tabs>
          <w:tab w:val="num" w:pos="0"/>
        </w:tabs>
        <w:ind w:left="816" w:hanging="576"/>
      </w:pPr>
      <w:rPr>
        <w:rFonts w:ascii="Cambria" w:eastAsia="Times New Roman" w:hAnsi="Cambria" w:cs="Times New Roman" w:hint="default"/>
        <w:b w:val="0"/>
      </w:rPr>
    </w:lvl>
    <w:lvl w:ilvl="2">
      <w:start w:val="1"/>
      <w:numFmt w:val="decimal"/>
      <w:lvlText w:val="%1.%2.%3"/>
      <w:lvlJc w:val="left"/>
      <w:pPr>
        <w:tabs>
          <w:tab w:val="num" w:pos="0"/>
        </w:tabs>
        <w:ind w:left="1440" w:hanging="720"/>
      </w:pPr>
      <w:rPr>
        <w:rFonts w:ascii="Cambria" w:hAnsi="Cambria" w:hint="default"/>
        <w:b w:val="0"/>
      </w:rPr>
    </w:lvl>
    <w:lvl w:ilvl="3">
      <w:start w:val="1"/>
      <w:numFmt w:val="decimal"/>
      <w:lvlText w:val="%1.%2.%3.%4"/>
      <w:lvlJc w:val="left"/>
      <w:pPr>
        <w:tabs>
          <w:tab w:val="num" w:pos="0"/>
        </w:tabs>
        <w:ind w:left="984" w:hanging="864"/>
      </w:pPr>
      <w:rPr>
        <w:rFonts w:ascii="Cambria" w:hAnsi="Cambria" w:hint="default"/>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rPr>
        <w:rFonts w:ascii="Symbol" w:hAnsi="Symbol"/>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8" w15:restartNumberingAfterBreak="0">
    <w:nsid w:val="00000014"/>
    <w:multiLevelType w:val="multilevel"/>
    <w:tmpl w:val="00000014"/>
    <w:name w:val="WW8Num20"/>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5"/>
    <w:multiLevelType w:val="singleLevel"/>
    <w:tmpl w:val="00000015"/>
    <w:name w:val="WW8Num21"/>
    <w:lvl w:ilvl="0">
      <w:start w:val="1"/>
      <w:numFmt w:val="decimal"/>
      <w:lvlText w:val="%1."/>
      <w:lvlJc w:val="left"/>
      <w:pPr>
        <w:tabs>
          <w:tab w:val="num" w:pos="0"/>
        </w:tabs>
        <w:ind w:left="1440" w:hanging="360"/>
      </w:pPr>
    </w:lvl>
  </w:abstractNum>
  <w:abstractNum w:abstractNumId="20" w15:restartNumberingAfterBreak="0">
    <w:nsid w:val="00000016"/>
    <w:multiLevelType w:val="singleLevel"/>
    <w:tmpl w:val="00000016"/>
    <w:name w:val="WW8Num22"/>
    <w:lvl w:ilvl="0">
      <w:start w:val="1"/>
      <w:numFmt w:val="decimal"/>
      <w:lvlText w:val="6.1.3.%1."/>
      <w:lvlJc w:val="left"/>
      <w:pPr>
        <w:tabs>
          <w:tab w:val="num" w:pos="0"/>
        </w:tabs>
        <w:ind w:left="1440" w:hanging="360"/>
      </w:pPr>
    </w:lvl>
  </w:abstractNum>
  <w:abstractNum w:abstractNumId="21" w15:restartNumberingAfterBreak="0">
    <w:nsid w:val="00000017"/>
    <w:multiLevelType w:val="singleLevel"/>
    <w:tmpl w:val="00000017"/>
    <w:name w:val="WW8Num23"/>
    <w:lvl w:ilvl="0">
      <w:start w:val="1"/>
      <w:numFmt w:val="decimal"/>
      <w:lvlText w:val="6.1.%1"/>
      <w:lvlJc w:val="left"/>
      <w:pPr>
        <w:tabs>
          <w:tab w:val="num" w:pos="0"/>
        </w:tabs>
        <w:ind w:left="720" w:hanging="360"/>
      </w:pPr>
    </w:lvl>
  </w:abstractNum>
  <w:abstractNum w:abstractNumId="22" w15:restartNumberingAfterBreak="0">
    <w:nsid w:val="00000018"/>
    <w:multiLevelType w:val="multilevel"/>
    <w:tmpl w:val="00000018"/>
    <w:name w:val="WW8Num24"/>
    <w:lvl w:ilvl="0">
      <w:start w:val="1"/>
      <w:numFmt w:val="decimal"/>
      <w:lvlText w:val="3.7.%1."/>
      <w:lvlJc w:val="left"/>
      <w:pPr>
        <w:tabs>
          <w:tab w:val="num" w:pos="720"/>
        </w:tabs>
        <w:ind w:left="720" w:hanging="360"/>
      </w:pPr>
    </w:lvl>
    <w:lvl w:ilvl="1">
      <w:start w:val="1"/>
      <w:numFmt w:val="decimal"/>
      <w:lvlText w:val="3.7.%2."/>
      <w:lvlJc w:val="left"/>
      <w:pPr>
        <w:tabs>
          <w:tab w:val="num" w:pos="1080"/>
        </w:tabs>
        <w:ind w:left="1080" w:hanging="360"/>
      </w:pPr>
    </w:lvl>
    <w:lvl w:ilvl="2">
      <w:start w:val="1"/>
      <w:numFmt w:val="decimal"/>
      <w:lvlText w:val="3.7.%3."/>
      <w:lvlJc w:val="left"/>
      <w:pPr>
        <w:tabs>
          <w:tab w:val="num" w:pos="1440"/>
        </w:tabs>
        <w:ind w:left="1440" w:hanging="360"/>
      </w:pPr>
    </w:lvl>
    <w:lvl w:ilvl="3">
      <w:start w:val="1"/>
      <w:numFmt w:val="decimal"/>
      <w:lvlText w:val="3.7.%4."/>
      <w:lvlJc w:val="left"/>
      <w:pPr>
        <w:tabs>
          <w:tab w:val="num" w:pos="1800"/>
        </w:tabs>
        <w:ind w:left="1800" w:hanging="360"/>
      </w:pPr>
    </w:lvl>
    <w:lvl w:ilvl="4">
      <w:start w:val="1"/>
      <w:numFmt w:val="decimal"/>
      <w:lvlText w:val="3.7.%5."/>
      <w:lvlJc w:val="left"/>
      <w:pPr>
        <w:tabs>
          <w:tab w:val="num" w:pos="2160"/>
        </w:tabs>
        <w:ind w:left="2160" w:hanging="360"/>
      </w:pPr>
    </w:lvl>
    <w:lvl w:ilvl="5">
      <w:start w:val="1"/>
      <w:numFmt w:val="decimal"/>
      <w:lvlText w:val="3.7.%6."/>
      <w:lvlJc w:val="left"/>
      <w:pPr>
        <w:tabs>
          <w:tab w:val="num" w:pos="2520"/>
        </w:tabs>
        <w:ind w:left="2520" w:hanging="360"/>
      </w:pPr>
    </w:lvl>
    <w:lvl w:ilvl="6">
      <w:start w:val="1"/>
      <w:numFmt w:val="decimal"/>
      <w:lvlText w:val="3.7.%7."/>
      <w:lvlJc w:val="left"/>
      <w:pPr>
        <w:tabs>
          <w:tab w:val="num" w:pos="2880"/>
        </w:tabs>
        <w:ind w:left="2880" w:hanging="360"/>
      </w:pPr>
    </w:lvl>
    <w:lvl w:ilvl="7">
      <w:start w:val="1"/>
      <w:numFmt w:val="decimal"/>
      <w:lvlText w:val="3.7.%8."/>
      <w:lvlJc w:val="left"/>
      <w:pPr>
        <w:tabs>
          <w:tab w:val="num" w:pos="3240"/>
        </w:tabs>
        <w:ind w:left="3240" w:hanging="360"/>
      </w:pPr>
    </w:lvl>
    <w:lvl w:ilvl="8">
      <w:start w:val="1"/>
      <w:numFmt w:val="decimal"/>
      <w:lvlText w:val="3.7.%9."/>
      <w:lvlJc w:val="left"/>
      <w:pPr>
        <w:tabs>
          <w:tab w:val="num" w:pos="3600"/>
        </w:tabs>
        <w:ind w:left="3600" w:hanging="360"/>
      </w:pPr>
    </w:lvl>
  </w:abstractNum>
  <w:abstractNum w:abstractNumId="23"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818A2A2C"/>
    <w:name w:val="WW8Num27"/>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rFonts w:ascii="Cambria" w:hAnsi="Cambria"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ED2EB39E"/>
    <w:name w:val="WW8Num28"/>
    <w:lvl w:ilvl="0">
      <w:start w:val="1"/>
      <w:numFmt w:val="decimal"/>
      <w:lvlText w:val="%1."/>
      <w:lvlJc w:val="left"/>
      <w:pPr>
        <w:tabs>
          <w:tab w:val="num" w:pos="720"/>
        </w:tabs>
        <w:ind w:left="720" w:hanging="360"/>
      </w:pPr>
      <w:rPr>
        <w:rFonts w:ascii="Cambria" w:eastAsia="Times New Roman" w:hAnsi="Cambria" w:cs="Arial"/>
        <w:b w:val="0"/>
      </w:rPr>
    </w:lvl>
    <w:lvl w:ilvl="1">
      <w:start w:val="1"/>
      <w:numFmt w:val="bullet"/>
      <w:lvlText w:val=""/>
      <w:lvlJc w:val="left"/>
      <w:pPr>
        <w:tabs>
          <w:tab w:val="num" w:pos="1080"/>
        </w:tabs>
        <w:ind w:left="1080" w:hanging="360"/>
      </w:pPr>
      <w:rPr>
        <w:rFonts w:ascii="Symbol" w:hAnsi="Symbol"/>
        <w:b w:val="0"/>
        <w:bCs/>
        <w:color w:val="000000"/>
        <w:kern w:val="1"/>
        <w:sz w:val="22"/>
        <w:szCs w:val="22"/>
        <w:u w:val="none"/>
        <w:lang w:val="x-none" w:eastAsia="x-none" w:bidi="x-none"/>
      </w:rPr>
    </w:lvl>
    <w:lvl w:ilvl="2">
      <w:start w:val="1"/>
      <w:numFmt w:val="bullet"/>
      <w:lvlText w:val=""/>
      <w:lvlJc w:val="left"/>
      <w:pPr>
        <w:tabs>
          <w:tab w:val="num" w:pos="1440"/>
        </w:tabs>
        <w:ind w:left="1440" w:hanging="360"/>
      </w:pPr>
      <w:rPr>
        <w:rFonts w:ascii="Symbol" w:hAnsi="Symbol"/>
        <w:b w:val="0"/>
        <w:bCs/>
        <w:color w:val="000000"/>
        <w:kern w:val="1"/>
        <w:sz w:val="22"/>
        <w:szCs w:val="22"/>
        <w:u w:val="none"/>
        <w:lang w:val="x-none" w:eastAsia="x-none" w:bidi="x-none"/>
      </w:rPr>
    </w:lvl>
    <w:lvl w:ilvl="3">
      <w:start w:val="1"/>
      <w:numFmt w:val="bullet"/>
      <w:lvlText w:val=""/>
      <w:lvlJc w:val="left"/>
      <w:pPr>
        <w:tabs>
          <w:tab w:val="num" w:pos="1800"/>
        </w:tabs>
        <w:ind w:left="1800" w:hanging="360"/>
      </w:pPr>
      <w:rPr>
        <w:rFonts w:ascii="Symbol" w:hAnsi="Symbol"/>
        <w:b w:val="0"/>
        <w:bCs/>
        <w:color w:val="000000"/>
        <w:kern w:val="1"/>
        <w:sz w:val="22"/>
        <w:szCs w:val="22"/>
        <w:u w:val="none"/>
        <w:lang w:val="x-none" w:eastAsia="x-none" w:bidi="x-none"/>
      </w:rPr>
    </w:lvl>
    <w:lvl w:ilvl="4">
      <w:start w:val="1"/>
      <w:numFmt w:val="bullet"/>
      <w:lvlText w:val=""/>
      <w:lvlJc w:val="left"/>
      <w:pPr>
        <w:tabs>
          <w:tab w:val="num" w:pos="2160"/>
        </w:tabs>
        <w:ind w:left="2160" w:hanging="360"/>
      </w:pPr>
      <w:rPr>
        <w:rFonts w:ascii="Symbol" w:hAnsi="Symbol"/>
        <w:b w:val="0"/>
        <w:bCs/>
        <w:color w:val="000000"/>
        <w:kern w:val="1"/>
        <w:sz w:val="22"/>
        <w:szCs w:val="22"/>
        <w:u w:val="none"/>
        <w:lang w:val="x-none" w:eastAsia="x-none" w:bidi="x-none"/>
      </w:rPr>
    </w:lvl>
    <w:lvl w:ilvl="5">
      <w:start w:val="1"/>
      <w:numFmt w:val="bullet"/>
      <w:lvlText w:val=""/>
      <w:lvlJc w:val="left"/>
      <w:pPr>
        <w:tabs>
          <w:tab w:val="num" w:pos="2520"/>
        </w:tabs>
        <w:ind w:left="2520" w:hanging="360"/>
      </w:pPr>
      <w:rPr>
        <w:rFonts w:ascii="Symbol" w:hAnsi="Symbol"/>
        <w:b w:val="0"/>
        <w:bCs/>
        <w:color w:val="000000"/>
        <w:kern w:val="1"/>
        <w:sz w:val="22"/>
        <w:szCs w:val="22"/>
        <w:u w:val="none"/>
        <w:lang w:val="x-none" w:eastAsia="x-none" w:bidi="x-none"/>
      </w:rPr>
    </w:lvl>
    <w:lvl w:ilvl="6">
      <w:start w:val="1"/>
      <w:numFmt w:val="bullet"/>
      <w:lvlText w:val=""/>
      <w:lvlJc w:val="left"/>
      <w:pPr>
        <w:tabs>
          <w:tab w:val="num" w:pos="2880"/>
        </w:tabs>
        <w:ind w:left="2880" w:hanging="360"/>
      </w:pPr>
      <w:rPr>
        <w:rFonts w:ascii="Symbol" w:hAnsi="Symbol"/>
        <w:b w:val="0"/>
        <w:bCs/>
        <w:color w:val="000000"/>
        <w:kern w:val="1"/>
        <w:sz w:val="22"/>
        <w:szCs w:val="22"/>
        <w:u w:val="none"/>
        <w:lang w:val="x-none" w:eastAsia="x-none" w:bidi="x-none"/>
      </w:rPr>
    </w:lvl>
    <w:lvl w:ilvl="7">
      <w:start w:val="1"/>
      <w:numFmt w:val="bullet"/>
      <w:lvlText w:val=""/>
      <w:lvlJc w:val="left"/>
      <w:pPr>
        <w:tabs>
          <w:tab w:val="num" w:pos="3240"/>
        </w:tabs>
        <w:ind w:left="3240" w:hanging="360"/>
      </w:pPr>
      <w:rPr>
        <w:rFonts w:ascii="Symbol" w:hAnsi="Symbol"/>
        <w:b w:val="0"/>
        <w:bCs/>
        <w:color w:val="000000"/>
        <w:kern w:val="1"/>
        <w:sz w:val="22"/>
        <w:szCs w:val="22"/>
        <w:u w:val="none"/>
        <w:lang w:val="x-none" w:eastAsia="x-none" w:bidi="x-none"/>
      </w:rPr>
    </w:lvl>
    <w:lvl w:ilvl="8">
      <w:start w:val="1"/>
      <w:numFmt w:val="bullet"/>
      <w:lvlText w:val=""/>
      <w:lvlJc w:val="left"/>
      <w:pPr>
        <w:tabs>
          <w:tab w:val="num" w:pos="3600"/>
        </w:tabs>
        <w:ind w:left="3600" w:hanging="360"/>
      </w:pPr>
      <w:rPr>
        <w:rFonts w:ascii="Symbol" w:hAnsi="Symbol"/>
        <w:b w:val="0"/>
        <w:bCs/>
        <w:color w:val="000000"/>
        <w:kern w:val="1"/>
        <w:sz w:val="22"/>
        <w:szCs w:val="22"/>
        <w:u w:val="none"/>
        <w:lang w:val="x-none" w:eastAsia="x-none" w:bidi="x-none"/>
      </w:rPr>
    </w:lvl>
  </w:abstractNum>
  <w:abstractNum w:abstractNumId="27" w15:restartNumberingAfterBreak="0">
    <w:nsid w:val="0000001D"/>
    <w:multiLevelType w:val="multilevel"/>
    <w:tmpl w:val="609825B4"/>
    <w:name w:val="WW8Num29"/>
    <w:lvl w:ilvl="0">
      <w:start w:val="1"/>
      <w:numFmt w:val="decimal"/>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669AAF66"/>
    <w:name w:val="WW8Num31"/>
    <w:lvl w:ilvl="0">
      <w:start w:val="1"/>
      <w:numFmt w:val="decimal"/>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4"/>
    <w:multiLevelType w:val="multilevel"/>
    <w:tmpl w:val="00000024"/>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5"/>
    <w:multiLevelType w:val="multilevel"/>
    <w:tmpl w:val="6F2677B0"/>
    <w:name w:val="WW8Num37"/>
    <w:lvl w:ilvl="0">
      <w:start w:val="1"/>
      <w:numFmt w:val="decimal"/>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7"/>
    <w:multiLevelType w:val="multilevel"/>
    <w:tmpl w:val="4AAC4144"/>
    <w:name w:val="WW8Num3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Cambria" w:eastAsia="Times New Roman" w:hAnsi="Cambria" w:cs="Arial"/>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8" w15:restartNumberingAfterBreak="0">
    <w:nsid w:val="00000028"/>
    <w:multiLevelType w:val="multilevel"/>
    <w:tmpl w:val="3BF0CFE0"/>
    <w:name w:val="WW8Num4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Cambria" w:eastAsia="Calibri" w:hAnsi="Cambria" w:cs="Calibri"/>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9" w15:restartNumberingAfterBreak="0">
    <w:nsid w:val="00000029"/>
    <w:multiLevelType w:val="multilevel"/>
    <w:tmpl w:val="00000029"/>
    <w:name w:val="WW8Num4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A"/>
    <w:multiLevelType w:val="multilevel"/>
    <w:tmpl w:val="0000002A"/>
    <w:name w:val="WW8Num4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B"/>
    <w:multiLevelType w:val="multilevel"/>
    <w:tmpl w:val="0000002B"/>
    <w:name w:val="WW8Num4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1524425"/>
    <w:multiLevelType w:val="hybridMultilevel"/>
    <w:tmpl w:val="20CEEC90"/>
    <w:name w:val="WW8Num1432"/>
    <w:lvl w:ilvl="0" w:tplc="EBB06572">
      <w:start w:val="1"/>
      <w:numFmt w:val="decimal"/>
      <w:lvlText w:val="3.3.%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3" w15:restartNumberingAfterBreak="0">
    <w:nsid w:val="03F73FEE"/>
    <w:multiLevelType w:val="hybridMultilevel"/>
    <w:tmpl w:val="BA68D970"/>
    <w:lvl w:ilvl="0" w:tplc="7FDCB92E">
      <w:start w:val="1"/>
      <w:numFmt w:val="decimal"/>
      <w:lvlText w:val="%1."/>
      <w:lvlJc w:val="left"/>
      <w:pPr>
        <w:ind w:left="720" w:hanging="360"/>
      </w:pPr>
      <w:rPr>
        <w:rFonts w:ascii="Arial" w:hAnsi="Arial" w:cs="Arial" w:hint="default"/>
      </w:rPr>
    </w:lvl>
    <w:lvl w:ilvl="1" w:tplc="04150017">
      <w:start w:val="1"/>
      <w:numFmt w:val="lowerLetter"/>
      <w:lvlText w:val="%2)"/>
      <w:lvlJc w:val="left"/>
      <w:pPr>
        <w:ind w:left="1440" w:hanging="360"/>
      </w:pPr>
    </w:lvl>
    <w:lvl w:ilvl="2" w:tplc="1B2834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48D53AD"/>
    <w:multiLevelType w:val="hybridMultilevel"/>
    <w:tmpl w:val="ACBE6F80"/>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15:restartNumberingAfterBreak="0">
    <w:nsid w:val="0518282D"/>
    <w:multiLevelType w:val="multilevel"/>
    <w:tmpl w:val="362CB522"/>
    <w:name w:val="WW8Num442222"/>
    <w:lvl w:ilvl="0">
      <w:start w:val="3"/>
      <w:numFmt w:val="decimal"/>
      <w:lvlText w:val="%1"/>
      <w:lvlJc w:val="left"/>
      <w:pPr>
        <w:ind w:left="450" w:hanging="450"/>
      </w:pPr>
      <w:rPr>
        <w:rFonts w:hint="default"/>
      </w:rPr>
    </w:lvl>
    <w:lvl w:ilvl="1">
      <w:start w:val="6"/>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6)"/>
      <w:lvlJc w:val="left"/>
      <w:pPr>
        <w:ind w:left="4625" w:hanging="1080"/>
      </w:pPr>
      <w:rPr>
        <w:rFonts w:ascii="Cambria" w:eastAsia="Calibri" w:hAnsi="Cambria" w:cs="Tahoma"/>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068E194F"/>
    <w:multiLevelType w:val="hybridMultilevel"/>
    <w:tmpl w:val="9DEA89DC"/>
    <w:lvl w:ilvl="0" w:tplc="625CBA30">
      <w:start w:val="1"/>
      <w:numFmt w:val="decimal"/>
      <w:lvlText w:val="%1)"/>
      <w:lvlJc w:val="left"/>
      <w:pPr>
        <w:ind w:left="720" w:hanging="360"/>
      </w:pPr>
      <w:rPr>
        <w:rFonts w:ascii="Arial"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7FD3635"/>
    <w:multiLevelType w:val="hybridMultilevel"/>
    <w:tmpl w:val="714E24A0"/>
    <w:lvl w:ilvl="0" w:tplc="0E88CD7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08CB71E6"/>
    <w:multiLevelType w:val="hybridMultilevel"/>
    <w:tmpl w:val="B36494D6"/>
    <w:lvl w:ilvl="0" w:tplc="7FDCB92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400AEB"/>
    <w:multiLevelType w:val="hybridMultilevel"/>
    <w:tmpl w:val="5810F2A4"/>
    <w:lvl w:ilvl="0" w:tplc="1954F5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F637106"/>
    <w:multiLevelType w:val="hybridMultilevel"/>
    <w:tmpl w:val="E220837E"/>
    <w:lvl w:ilvl="0" w:tplc="885A64D2">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378258E"/>
    <w:multiLevelType w:val="hybridMultilevel"/>
    <w:tmpl w:val="CA92CF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E9E443E">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5365EB6"/>
    <w:multiLevelType w:val="hybridMultilevel"/>
    <w:tmpl w:val="628294A2"/>
    <w:lvl w:ilvl="0" w:tplc="0E88CD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85D605E"/>
    <w:multiLevelType w:val="hybridMultilevel"/>
    <w:tmpl w:val="66426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ADC2BD9"/>
    <w:multiLevelType w:val="hybridMultilevel"/>
    <w:tmpl w:val="B9A0DAF8"/>
    <w:lvl w:ilvl="0" w:tplc="DD6AECEC">
      <w:start w:val="27"/>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1E207A1E"/>
    <w:multiLevelType w:val="multilevel"/>
    <w:tmpl w:val="CD92CDC0"/>
    <w:lvl w:ilvl="0">
      <w:start w:val="1"/>
      <w:numFmt w:val="decimal"/>
      <w:lvlText w:val="%1."/>
      <w:lvlJc w:val="left"/>
      <w:pPr>
        <w:tabs>
          <w:tab w:val="num" w:pos="0"/>
        </w:tabs>
        <w:ind w:left="432" w:hanging="432"/>
      </w:pPr>
      <w:rPr>
        <w:rFonts w:ascii="Arial" w:hAnsi="Arial" w:cs="Arial" w:hint="default"/>
        <w:b/>
        <w:bCs w:val="0"/>
        <w:i w:val="0"/>
        <w:iCs w:val="0"/>
        <w:caps w:val="0"/>
        <w:smallCaps w:val="0"/>
        <w:strike w:val="0"/>
        <w:dstrike w:val="0"/>
        <w:vanish w:val="0"/>
        <w:color w:val="auto"/>
        <w:spacing w:val="0"/>
        <w:position w:val="0"/>
        <w:sz w:val="20"/>
        <w:szCs w:val="20"/>
        <w:u w:val="none"/>
        <w:effect w:val="none"/>
        <w:vertAlign w:val="baseline"/>
        <w:em w:val="none"/>
        <w:lang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8.%2"/>
      <w:lvlJc w:val="left"/>
      <w:pPr>
        <w:tabs>
          <w:tab w:val="num" w:pos="-240"/>
        </w:tabs>
        <w:ind w:left="576" w:hanging="576"/>
      </w:pPr>
      <w:rPr>
        <w:rFonts w:ascii="Cambria" w:hAnsi="Cambria" w:cs="Arial" w:hint="default"/>
        <w:b w:val="0"/>
        <w:bCs/>
        <w:i w:val="0"/>
        <w:color w:val="000000"/>
        <w:kern w:val="1"/>
        <w:sz w:val="20"/>
        <w:szCs w:val="22"/>
        <w:u w:val="none"/>
        <w:lang w:val="x-none" w:eastAsia="x-none" w:bidi="x-none"/>
      </w:rPr>
    </w:lvl>
    <w:lvl w:ilvl="2">
      <w:start w:val="1"/>
      <w:numFmt w:val="decimal"/>
      <w:lvlText w:val="2.%3."/>
      <w:lvlJc w:val="left"/>
      <w:pPr>
        <w:tabs>
          <w:tab w:val="num" w:pos="-294"/>
        </w:tabs>
        <w:ind w:left="1146" w:hanging="720"/>
      </w:pPr>
      <w:rPr>
        <w:rFonts w:hint="default"/>
        <w:b w:val="0"/>
        <w:bCs/>
        <w:i w:val="0"/>
        <w:color w:val="auto"/>
        <w:sz w:val="20"/>
        <w:szCs w:val="20"/>
        <w:u w:val="none"/>
        <w:lang w:val="x-none" w:eastAsia="x-none" w:bidi="x-none"/>
      </w:rPr>
    </w:lvl>
    <w:lvl w:ilvl="3">
      <w:start w:val="1"/>
      <w:numFmt w:val="decimal"/>
      <w:lvlText w:val="%1.%2.%3.%4"/>
      <w:lvlJc w:val="left"/>
      <w:pPr>
        <w:tabs>
          <w:tab w:val="num" w:pos="0"/>
        </w:tabs>
        <w:ind w:left="984" w:hanging="864"/>
      </w:pPr>
      <w:rPr>
        <w:rFonts w:ascii="Cambria" w:hAnsi="Cambria" w:cs="Symbol" w:hint="default"/>
        <w:i w:val="0"/>
        <w:sz w:val="22"/>
        <w:szCs w:val="22"/>
        <w:u w:val="single"/>
        <w:lang w:val="x-none" w:eastAsia="x-none" w:bidi="x-no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lang w:val="x-none"/>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6" w15:restartNumberingAfterBreak="0">
    <w:nsid w:val="2008790A"/>
    <w:multiLevelType w:val="hybridMultilevel"/>
    <w:tmpl w:val="24346946"/>
    <w:lvl w:ilvl="0" w:tplc="1B3AE248">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08B2457"/>
    <w:multiLevelType w:val="hybridMultilevel"/>
    <w:tmpl w:val="E86C3968"/>
    <w:lvl w:ilvl="0" w:tplc="CCF67500">
      <w:start w:val="1"/>
      <w:numFmt w:val="decimal"/>
      <w:lvlText w:val="%1."/>
      <w:lvlJc w:val="left"/>
      <w:pPr>
        <w:ind w:left="786" w:hanging="360"/>
      </w:pPr>
      <w:rPr>
        <w:rFonts w:ascii="Arial" w:hAnsi="Arial" w:cs="Arial"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219577A8"/>
    <w:multiLevelType w:val="hybridMultilevel"/>
    <w:tmpl w:val="616CC3E2"/>
    <w:lvl w:ilvl="0" w:tplc="44AE578A">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2A84C59"/>
    <w:multiLevelType w:val="hybridMultilevel"/>
    <w:tmpl w:val="85E05A10"/>
    <w:lvl w:ilvl="0" w:tplc="33686844">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0" w15:restartNumberingAfterBreak="0">
    <w:nsid w:val="242607A1"/>
    <w:multiLevelType w:val="hybridMultilevel"/>
    <w:tmpl w:val="C2941B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4465533"/>
    <w:multiLevelType w:val="hybridMultilevel"/>
    <w:tmpl w:val="A790EB16"/>
    <w:lvl w:ilvl="0" w:tplc="0415000F">
      <w:start w:val="1"/>
      <w:numFmt w:val="decimal"/>
      <w:lvlText w:val="%1."/>
      <w:lvlJc w:val="left"/>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F11E2E"/>
    <w:multiLevelType w:val="hybridMultilevel"/>
    <w:tmpl w:val="BD80715E"/>
    <w:lvl w:ilvl="0" w:tplc="85548046">
      <w:start w:val="1"/>
      <w:numFmt w:val="lowerLetter"/>
      <w:lvlText w:val="%1)"/>
      <w:lvlJc w:val="left"/>
      <w:pPr>
        <w:ind w:left="1480" w:hanging="360"/>
      </w:pPr>
      <w:rPr>
        <w:rFonts w:ascii="Arial" w:hAnsi="Arial" w:cs="Arial" w:hint="default"/>
        <w:b w:val="0"/>
        <w:i w:val="0"/>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63" w15:restartNumberingAfterBreak="0">
    <w:nsid w:val="294D3BF9"/>
    <w:multiLevelType w:val="hybridMultilevel"/>
    <w:tmpl w:val="77A0D230"/>
    <w:lvl w:ilvl="0" w:tplc="0DF00D10">
      <w:start w:val="1"/>
      <w:numFmt w:val="lowerLetter"/>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64" w15:restartNumberingAfterBreak="0">
    <w:nsid w:val="2B505AA5"/>
    <w:multiLevelType w:val="hybridMultilevel"/>
    <w:tmpl w:val="36B05638"/>
    <w:lvl w:ilvl="0" w:tplc="F048A6E6">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65" w15:restartNumberingAfterBreak="0">
    <w:nsid w:val="2B8D6B55"/>
    <w:multiLevelType w:val="hybridMultilevel"/>
    <w:tmpl w:val="1618DE1C"/>
    <w:lvl w:ilvl="0" w:tplc="04150001">
      <w:start w:val="1"/>
      <w:numFmt w:val="bullet"/>
      <w:lvlText w:val=""/>
      <w:lvlJc w:val="left"/>
      <w:pPr>
        <w:ind w:left="360" w:hanging="360"/>
      </w:pPr>
      <w:rPr>
        <w:rFonts w:ascii="Symbol" w:hAnsi="Symbo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CD80B81"/>
    <w:multiLevelType w:val="multilevel"/>
    <w:tmpl w:val="6FBA9CFE"/>
    <w:lvl w:ilvl="0">
      <w:start w:val="9"/>
      <w:numFmt w:val="decimal"/>
      <w:lvlText w:val="%1."/>
      <w:lvlJc w:val="left"/>
      <w:pPr>
        <w:tabs>
          <w:tab w:val="num" w:pos="0"/>
        </w:tabs>
        <w:ind w:left="432" w:hanging="432"/>
      </w:pPr>
      <w:rPr>
        <w:rFonts w:ascii="Cambria" w:hAnsi="Cambria" w:hint="default"/>
        <w:i w:val="0"/>
        <w:iCs w:val="0"/>
        <w:caps w:val="0"/>
        <w:smallCaps w:val="0"/>
        <w:strike w:val="0"/>
        <w:dstrike w:val="0"/>
        <w:vanish w:val="0"/>
        <w:color w:val="000000"/>
        <w:spacing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40"/>
        </w:tabs>
        <w:ind w:left="576" w:hanging="576"/>
      </w:pPr>
      <w:rPr>
        <w:rFonts w:ascii="Cambria" w:hAnsi="Cambria" w:hint="default"/>
        <w:b w:val="0"/>
        <w:bCs/>
        <w:i w:val="0"/>
        <w:color w:val="000000"/>
        <w:kern w:val="1"/>
        <w:sz w:val="22"/>
        <w:szCs w:val="22"/>
        <w:u w:val="none"/>
      </w:rPr>
    </w:lvl>
    <w:lvl w:ilvl="2">
      <w:start w:val="1"/>
      <w:numFmt w:val="decimal"/>
      <w:lvlText w:val="%1.%2.%3"/>
      <w:lvlJc w:val="left"/>
      <w:pPr>
        <w:tabs>
          <w:tab w:val="num" w:pos="-294"/>
        </w:tabs>
        <w:ind w:left="1146" w:hanging="720"/>
      </w:pPr>
      <w:rPr>
        <w:rFonts w:ascii="Cambria" w:hAnsi="Cambria" w:cs="Arial" w:hint="default"/>
        <w:b w:val="0"/>
        <w:bCs/>
        <w:color w:val="auto"/>
        <w:sz w:val="22"/>
        <w:szCs w:val="22"/>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7" w15:restartNumberingAfterBreak="0">
    <w:nsid w:val="2CEE67A1"/>
    <w:multiLevelType w:val="hybridMultilevel"/>
    <w:tmpl w:val="19482F72"/>
    <w:lvl w:ilvl="0" w:tplc="336622B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8" w15:restartNumberingAfterBreak="0">
    <w:nsid w:val="2DFF504B"/>
    <w:multiLevelType w:val="hybridMultilevel"/>
    <w:tmpl w:val="5B88CF0A"/>
    <w:lvl w:ilvl="0" w:tplc="AF98CB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2EA52280"/>
    <w:multiLevelType w:val="hybridMultilevel"/>
    <w:tmpl w:val="7D18A99E"/>
    <w:lvl w:ilvl="0" w:tplc="885A64D2">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1862963"/>
    <w:multiLevelType w:val="multilevel"/>
    <w:tmpl w:val="E19EE9AC"/>
    <w:lvl w:ilvl="0">
      <w:start w:val="1"/>
      <w:numFmt w:val="decimal"/>
      <w:lvlText w:val="%1."/>
      <w:lvlJc w:val="left"/>
      <w:pPr>
        <w:tabs>
          <w:tab w:val="num" w:pos="0"/>
        </w:tabs>
        <w:ind w:left="432" w:hanging="432"/>
      </w:pPr>
      <w:rPr>
        <w:rFonts w:ascii="Arial" w:hAnsi="Arial" w:cs="Arial" w:hint="default"/>
        <w:b/>
        <w:bCs w:val="0"/>
        <w:i w:val="0"/>
        <w:iCs w:val="0"/>
        <w:caps w:val="0"/>
        <w:smallCaps w:val="0"/>
        <w:strike w:val="0"/>
        <w:dstrike w:val="0"/>
        <w:vanish w:val="0"/>
        <w:color w:val="auto"/>
        <w:spacing w:val="0"/>
        <w:position w:val="0"/>
        <w:sz w:val="20"/>
        <w:szCs w:val="20"/>
        <w:u w:val="none"/>
        <w:effect w:val="none"/>
        <w:vertAlign w:val="baseline"/>
        <w:em w:val="none"/>
        <w:lang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8.%2"/>
      <w:lvlJc w:val="left"/>
      <w:pPr>
        <w:tabs>
          <w:tab w:val="num" w:pos="-240"/>
        </w:tabs>
        <w:ind w:left="576" w:hanging="576"/>
      </w:pPr>
      <w:rPr>
        <w:rFonts w:ascii="Cambria" w:hAnsi="Cambria" w:cs="Arial" w:hint="default"/>
        <w:b w:val="0"/>
        <w:bCs/>
        <w:i w:val="0"/>
        <w:color w:val="000000"/>
        <w:kern w:val="1"/>
        <w:sz w:val="20"/>
        <w:szCs w:val="22"/>
        <w:u w:val="none"/>
        <w:lang w:val="x-none" w:eastAsia="x-none" w:bidi="x-none"/>
      </w:rPr>
    </w:lvl>
    <w:lvl w:ilvl="2">
      <w:start w:val="1"/>
      <w:numFmt w:val="decimal"/>
      <w:lvlText w:val="%3."/>
      <w:lvlJc w:val="left"/>
      <w:pPr>
        <w:tabs>
          <w:tab w:val="num" w:pos="-294"/>
        </w:tabs>
        <w:ind w:left="1146" w:hanging="720"/>
      </w:pPr>
      <w:rPr>
        <w:rFonts w:hint="default"/>
        <w:b w:val="0"/>
        <w:bCs/>
        <w:i w:val="0"/>
        <w:color w:val="auto"/>
        <w:sz w:val="20"/>
        <w:szCs w:val="20"/>
        <w:u w:val="none"/>
        <w:lang w:val="x-none" w:eastAsia="x-none" w:bidi="x-none"/>
      </w:rPr>
    </w:lvl>
    <w:lvl w:ilvl="3">
      <w:start w:val="1"/>
      <w:numFmt w:val="decimal"/>
      <w:lvlText w:val="%1.%2.%3.%4"/>
      <w:lvlJc w:val="left"/>
      <w:pPr>
        <w:tabs>
          <w:tab w:val="num" w:pos="0"/>
        </w:tabs>
        <w:ind w:left="984" w:hanging="864"/>
      </w:pPr>
      <w:rPr>
        <w:rFonts w:ascii="Cambria" w:hAnsi="Cambria" w:cs="Symbol" w:hint="default"/>
        <w:i w:val="0"/>
        <w:sz w:val="22"/>
        <w:szCs w:val="22"/>
        <w:u w:val="single"/>
        <w:lang w:val="x-none" w:eastAsia="x-none" w:bidi="x-no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lang w:val="x-none"/>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1"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2" w15:restartNumberingAfterBreak="0">
    <w:nsid w:val="354F4347"/>
    <w:multiLevelType w:val="hybridMultilevel"/>
    <w:tmpl w:val="BC383EC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A5229D20">
      <w:start w:val="1"/>
      <w:numFmt w:val="decimal"/>
      <w:lvlText w:val="%4."/>
      <w:lvlJc w:val="left"/>
      <w:pPr>
        <w:ind w:left="3589" w:hanging="360"/>
      </w:pPr>
      <w:rPr>
        <w:b w:val="0"/>
      </w:r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5CD4C73C">
      <w:start w:val="1"/>
      <w:numFmt w:val="decimal"/>
      <w:lvlText w:val="%7."/>
      <w:lvlJc w:val="left"/>
      <w:pPr>
        <w:ind w:left="5749" w:hanging="360"/>
      </w:pPr>
      <w:rPr>
        <w:b w:val="0"/>
      </w:r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73" w15:restartNumberingAfterBreak="0">
    <w:nsid w:val="364E058B"/>
    <w:multiLevelType w:val="multilevel"/>
    <w:tmpl w:val="5EDEC936"/>
    <w:lvl w:ilvl="0">
      <w:start w:val="6"/>
      <w:numFmt w:val="decimal"/>
      <w:lvlText w:val="%1."/>
      <w:lvlJc w:val="left"/>
      <w:pPr>
        <w:tabs>
          <w:tab w:val="num" w:pos="0"/>
        </w:tabs>
        <w:ind w:left="432" w:hanging="432"/>
      </w:pPr>
      <w:rPr>
        <w:rFonts w:ascii="Arial" w:hAnsi="Arial" w:cs="Arial" w:hint="default"/>
        <w:i w:val="0"/>
        <w:iCs w:val="0"/>
        <w:caps w:val="0"/>
        <w:smallCaps w:val="0"/>
        <w:strike w:val="0"/>
        <w:dstrike w:val="0"/>
        <w:vanish w:val="0"/>
        <w:color w:val="000000"/>
        <w:spacing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40"/>
        </w:tabs>
        <w:ind w:left="576" w:hanging="576"/>
      </w:pPr>
      <w:rPr>
        <w:rFonts w:ascii="Arial" w:hAnsi="Arial" w:cs="Arial" w:hint="default"/>
        <w:b w:val="0"/>
        <w:bCs/>
        <w:i w:val="0"/>
        <w:color w:val="000000"/>
        <w:kern w:val="1"/>
        <w:sz w:val="20"/>
        <w:szCs w:val="20"/>
        <w:u w:val="none"/>
      </w:rPr>
    </w:lvl>
    <w:lvl w:ilvl="2">
      <w:start w:val="1"/>
      <w:numFmt w:val="lowerLetter"/>
      <w:lvlText w:val="%3)"/>
      <w:lvlJc w:val="left"/>
      <w:pPr>
        <w:tabs>
          <w:tab w:val="num" w:pos="-294"/>
        </w:tabs>
        <w:ind w:left="1146" w:hanging="720"/>
      </w:pPr>
      <w:rPr>
        <w:rFonts w:hint="default"/>
        <w:b w:val="0"/>
        <w:bCs/>
        <w:color w:val="auto"/>
        <w:sz w:val="20"/>
        <w:szCs w:val="20"/>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4" w15:restartNumberingAfterBreak="0">
    <w:nsid w:val="39A6521C"/>
    <w:multiLevelType w:val="hybridMultilevel"/>
    <w:tmpl w:val="39B433D6"/>
    <w:lvl w:ilvl="0" w:tplc="885A64D2">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3BF44CD2"/>
    <w:multiLevelType w:val="hybridMultilevel"/>
    <w:tmpl w:val="9F725E7E"/>
    <w:lvl w:ilvl="0" w:tplc="9064F4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CDC7C78"/>
    <w:multiLevelType w:val="hybridMultilevel"/>
    <w:tmpl w:val="3912E2C2"/>
    <w:lvl w:ilvl="0" w:tplc="DC74D03C">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DEA0AB4"/>
    <w:multiLevelType w:val="hybridMultilevel"/>
    <w:tmpl w:val="E63ABC36"/>
    <w:lvl w:ilvl="0" w:tplc="04150017">
      <w:start w:val="1"/>
      <w:numFmt w:val="lowerLetter"/>
      <w:lvlText w:val="%1)"/>
      <w:lvlJc w:val="left"/>
      <w:pPr>
        <w:ind w:left="360" w:hanging="360"/>
      </w:pPr>
      <w:rPr>
        <w:b w:val="0"/>
        <w:bCs w:val="0"/>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F364873"/>
    <w:multiLevelType w:val="multilevel"/>
    <w:tmpl w:val="06F08338"/>
    <w:lvl w:ilvl="0">
      <w:start w:val="5"/>
      <w:numFmt w:val="decimal"/>
      <w:lvlText w:val="%1."/>
      <w:lvlJc w:val="left"/>
      <w:pPr>
        <w:tabs>
          <w:tab w:val="num" w:pos="0"/>
        </w:tabs>
        <w:ind w:left="432" w:hanging="432"/>
      </w:pPr>
      <w:rPr>
        <w:rFonts w:ascii="Arial" w:hAnsi="Arial" w:cs="Arial" w:hint="default"/>
        <w:i w:val="0"/>
        <w:iCs w:val="0"/>
        <w:caps w:val="0"/>
        <w:smallCaps w:val="0"/>
        <w:strike w:val="0"/>
        <w:dstrike w:val="0"/>
        <w:vanish w:val="0"/>
        <w:color w:val="000000"/>
        <w:spacing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40"/>
        </w:tabs>
        <w:ind w:left="576" w:hanging="576"/>
      </w:pPr>
      <w:rPr>
        <w:rFonts w:ascii="Cambria" w:hAnsi="Cambria" w:hint="default"/>
        <w:b w:val="0"/>
        <w:bCs/>
        <w:i w:val="0"/>
        <w:color w:val="000000"/>
        <w:kern w:val="1"/>
        <w:sz w:val="22"/>
        <w:szCs w:val="22"/>
        <w:u w:val="none"/>
      </w:rPr>
    </w:lvl>
    <w:lvl w:ilvl="2">
      <w:start w:val="1"/>
      <w:numFmt w:val="decimal"/>
      <w:lvlText w:val="%1.%2.%3"/>
      <w:lvlJc w:val="left"/>
      <w:pPr>
        <w:tabs>
          <w:tab w:val="num" w:pos="-294"/>
        </w:tabs>
        <w:ind w:left="1146" w:hanging="720"/>
      </w:pPr>
      <w:rPr>
        <w:rFonts w:ascii="Cambria" w:hAnsi="Cambria" w:cs="Arial" w:hint="default"/>
        <w:b w:val="0"/>
        <w:bCs/>
        <w:color w:val="auto"/>
        <w:sz w:val="22"/>
        <w:szCs w:val="22"/>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9" w15:restartNumberingAfterBreak="0">
    <w:nsid w:val="40971870"/>
    <w:multiLevelType w:val="hybridMultilevel"/>
    <w:tmpl w:val="1CE2949C"/>
    <w:lvl w:ilvl="0" w:tplc="02A82C94">
      <w:start w:val="1"/>
      <w:numFmt w:val="decimal"/>
      <w:lvlText w:val="%1."/>
      <w:lvlJc w:val="left"/>
      <w:pPr>
        <w:ind w:left="792" w:hanging="360"/>
      </w:pPr>
      <w:rPr>
        <w:rFonts w:ascii="Arial" w:hAnsi="Arial" w:cs="Arial" w:hint="default"/>
        <w:color w:val="auto"/>
      </w:rPr>
    </w:lvl>
    <w:lvl w:ilvl="1" w:tplc="B900D7C8">
      <w:start w:val="1"/>
      <w:numFmt w:val="lowerLetter"/>
      <w:lvlText w:val="%2."/>
      <w:lvlJc w:val="left"/>
      <w:pPr>
        <w:ind w:left="1512" w:hanging="360"/>
      </w:pPr>
      <w:rPr>
        <w:rFonts w:hint="default"/>
      </w:rPr>
    </w:lvl>
    <w:lvl w:ilvl="2" w:tplc="43044352">
      <w:start w:val="1"/>
      <w:numFmt w:val="decimal"/>
      <w:lvlText w:val="%3)"/>
      <w:lvlJc w:val="right"/>
      <w:pPr>
        <w:ind w:left="2232" w:hanging="180"/>
      </w:pPr>
      <w:rPr>
        <w:rFonts w:ascii="Arial" w:eastAsia="Times New Roman" w:hAnsi="Arial" w:cs="Arial"/>
      </w:rPr>
    </w:lvl>
    <w:lvl w:ilvl="3" w:tplc="3CEA6350">
      <w:start w:val="1"/>
      <w:numFmt w:val="lowerLetter"/>
      <w:lvlText w:val="%4)"/>
      <w:lvlJc w:val="left"/>
      <w:pPr>
        <w:ind w:left="2952" w:hanging="360"/>
      </w:pPr>
      <w:rPr>
        <w:rFonts w:hint="default"/>
      </w:rPr>
    </w:lvl>
    <w:lvl w:ilvl="4" w:tplc="8E7E1AE2">
      <w:start w:val="13"/>
      <w:numFmt w:val="decimal"/>
      <w:lvlText w:val="%5"/>
      <w:lvlJc w:val="left"/>
      <w:pPr>
        <w:ind w:left="3672" w:hanging="360"/>
      </w:pPr>
      <w:rPr>
        <w:rFonts w:hint="default"/>
      </w:r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0" w15:restartNumberingAfterBreak="0">
    <w:nsid w:val="41B87578"/>
    <w:multiLevelType w:val="hybridMultilevel"/>
    <w:tmpl w:val="A7609C32"/>
    <w:lvl w:ilvl="0" w:tplc="A6C8DC5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81" w15:restartNumberingAfterBreak="0">
    <w:nsid w:val="430C74CA"/>
    <w:multiLevelType w:val="hybridMultilevel"/>
    <w:tmpl w:val="8358556E"/>
    <w:name w:val="WW8Num143"/>
    <w:lvl w:ilvl="0" w:tplc="BEB4885A">
      <w:start w:val="5"/>
      <w:numFmt w:val="decimal"/>
      <w:lvlText w:val="3.%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72C2DB7"/>
    <w:multiLevelType w:val="hybridMultilevel"/>
    <w:tmpl w:val="98DCD690"/>
    <w:lvl w:ilvl="0" w:tplc="9424B2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7537F9C"/>
    <w:multiLevelType w:val="hybridMultilevel"/>
    <w:tmpl w:val="A39E5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B4C58E2"/>
    <w:multiLevelType w:val="hybridMultilevel"/>
    <w:tmpl w:val="31D4F24C"/>
    <w:lvl w:ilvl="0" w:tplc="9EEEAE7A">
      <w:start w:val="1"/>
      <w:numFmt w:val="bullet"/>
      <w:lvlText w:val=""/>
      <w:lvlJc w:val="left"/>
      <w:pPr>
        <w:ind w:left="1778" w:hanging="360"/>
      </w:pPr>
      <w:rPr>
        <w:rFonts w:ascii="Symbol" w:hAnsi="Symbol"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85" w15:restartNumberingAfterBreak="0">
    <w:nsid w:val="4B9B2D04"/>
    <w:multiLevelType w:val="hybridMultilevel"/>
    <w:tmpl w:val="170ECBEC"/>
    <w:lvl w:ilvl="0" w:tplc="C220E76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86" w15:restartNumberingAfterBreak="0">
    <w:nsid w:val="4D8A7491"/>
    <w:multiLevelType w:val="hybridMultilevel"/>
    <w:tmpl w:val="33580864"/>
    <w:lvl w:ilvl="0" w:tplc="1DB044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DC42CBE"/>
    <w:multiLevelType w:val="hybridMultilevel"/>
    <w:tmpl w:val="94C0007A"/>
    <w:lvl w:ilvl="0" w:tplc="972C1266">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4F391694"/>
    <w:multiLevelType w:val="hybridMultilevel"/>
    <w:tmpl w:val="C8CA8B7C"/>
    <w:lvl w:ilvl="0" w:tplc="A7BC7B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00E776C"/>
    <w:multiLevelType w:val="hybridMultilevel"/>
    <w:tmpl w:val="D98A41F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0" w15:restartNumberingAfterBreak="0">
    <w:nsid w:val="50812868"/>
    <w:multiLevelType w:val="multilevel"/>
    <w:tmpl w:val="0BA28CD2"/>
    <w:lvl w:ilvl="0">
      <w:start w:val="1"/>
      <w:numFmt w:val="decimal"/>
      <w:lvlText w:val="%1."/>
      <w:lvlJc w:val="left"/>
      <w:pPr>
        <w:tabs>
          <w:tab w:val="num" w:pos="0"/>
        </w:tabs>
        <w:ind w:left="432" w:hanging="432"/>
      </w:pPr>
      <w:rPr>
        <w:rFonts w:ascii="Arial" w:hAnsi="Arial" w:cs="Arial" w:hint="default"/>
        <w:color w:val="auto"/>
        <w:sz w:val="20"/>
        <w:szCs w:val="20"/>
        <w:lang w:bidi="x-none"/>
      </w:rPr>
    </w:lvl>
    <w:lvl w:ilvl="1">
      <w:start w:val="1"/>
      <w:numFmt w:val="decimal"/>
      <w:lvlText w:val="%2)"/>
      <w:lvlJc w:val="left"/>
      <w:pPr>
        <w:tabs>
          <w:tab w:val="num" w:pos="-240"/>
        </w:tabs>
        <w:ind w:left="576" w:hanging="576"/>
      </w:pPr>
      <w:rPr>
        <w:rFonts w:ascii="Cambria" w:hAnsi="Cambria" w:cs="Arial" w:hint="default"/>
        <w:b w:val="0"/>
        <w:bCs/>
        <w:i w:val="0"/>
        <w:color w:val="000000"/>
        <w:kern w:val="1"/>
        <w:sz w:val="22"/>
        <w:szCs w:val="22"/>
        <w:u w:val="none"/>
        <w:lang w:val="x-none" w:eastAsia="x-none" w:bidi="x-none"/>
      </w:rPr>
    </w:lvl>
    <w:lvl w:ilvl="2">
      <w:start w:val="1"/>
      <w:numFmt w:val="lowerLetter"/>
      <w:lvlText w:val="%3)"/>
      <w:lvlJc w:val="left"/>
      <w:pPr>
        <w:tabs>
          <w:tab w:val="num" w:pos="-294"/>
        </w:tabs>
        <w:ind w:left="1146" w:hanging="720"/>
      </w:pPr>
      <w:rPr>
        <w:b w:val="0"/>
        <w:bCs/>
        <w:color w:val="auto"/>
        <w:sz w:val="20"/>
        <w:szCs w:val="20"/>
        <w:u w:val="none"/>
        <w:lang w:val="x-none" w:eastAsia="x-none" w:bidi="x-none"/>
      </w:rPr>
    </w:lvl>
    <w:lvl w:ilvl="3">
      <w:start w:val="1"/>
      <w:numFmt w:val="decimal"/>
      <w:lvlText w:val="%1.%2.%3.%4"/>
      <w:lvlJc w:val="left"/>
      <w:pPr>
        <w:tabs>
          <w:tab w:val="num" w:pos="0"/>
        </w:tabs>
        <w:ind w:left="984" w:hanging="864"/>
      </w:pPr>
      <w:rPr>
        <w:rFonts w:ascii="Cambria" w:hAnsi="Cambria" w:cs="Symbol"/>
        <w:i w:val="0"/>
        <w:sz w:val="22"/>
        <w:szCs w:val="22"/>
        <w:u w:val="single"/>
        <w:lang w:val="x-none" w:eastAsia="x-none" w:bidi="x-none"/>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rPr>
        <w:lang w:val="x-none"/>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1" w15:restartNumberingAfterBreak="0">
    <w:nsid w:val="54FA5387"/>
    <w:multiLevelType w:val="hybridMultilevel"/>
    <w:tmpl w:val="9A22A8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6E4233C"/>
    <w:multiLevelType w:val="multilevel"/>
    <w:tmpl w:val="25A236CC"/>
    <w:lvl w:ilvl="0">
      <w:start w:val="1"/>
      <w:numFmt w:val="decimal"/>
      <w:lvlText w:val="%1."/>
      <w:lvlJc w:val="left"/>
      <w:pPr>
        <w:ind w:left="792" w:hanging="360"/>
      </w:pPr>
      <w:rPr>
        <w:rFonts w:hint="default"/>
        <w:b w:val="0"/>
      </w:rPr>
    </w:lvl>
    <w:lvl w:ilvl="1">
      <w:start w:val="1"/>
      <w:numFmt w:val="decimal"/>
      <w:isLgl/>
      <w:lvlText w:val="%2)"/>
      <w:lvlJc w:val="left"/>
      <w:pPr>
        <w:ind w:left="1069" w:hanging="360"/>
      </w:pPr>
      <w:rPr>
        <w:rFonts w:ascii="Arial" w:eastAsia="Times New Roman" w:hAnsi="Arial" w:cs="Arial"/>
      </w:rPr>
    </w:lvl>
    <w:lvl w:ilvl="2">
      <w:start w:val="1"/>
      <w:numFmt w:val="decimal"/>
      <w:isLgl/>
      <w:lvlText w:val="%1.%2.%3"/>
      <w:lvlJc w:val="left"/>
      <w:pPr>
        <w:ind w:left="1706" w:hanging="720"/>
      </w:pPr>
      <w:rPr>
        <w:rFonts w:hint="default"/>
      </w:rPr>
    </w:lvl>
    <w:lvl w:ilvl="3">
      <w:start w:val="1"/>
      <w:numFmt w:val="decimal"/>
      <w:isLgl/>
      <w:lvlText w:val="%1.%2.%3.%4"/>
      <w:lvlJc w:val="left"/>
      <w:pPr>
        <w:ind w:left="1983" w:hanging="720"/>
      </w:pPr>
      <w:rPr>
        <w:rFonts w:hint="default"/>
      </w:rPr>
    </w:lvl>
    <w:lvl w:ilvl="4">
      <w:start w:val="1"/>
      <w:numFmt w:val="decimal"/>
      <w:isLgl/>
      <w:lvlText w:val="%1.%2.%3.%4.%5"/>
      <w:lvlJc w:val="left"/>
      <w:pPr>
        <w:ind w:left="2620" w:hanging="1080"/>
      </w:pPr>
      <w:rPr>
        <w:rFonts w:hint="default"/>
      </w:rPr>
    </w:lvl>
    <w:lvl w:ilvl="5">
      <w:start w:val="1"/>
      <w:numFmt w:val="decimal"/>
      <w:isLgl/>
      <w:lvlText w:val="%1.%2.%3.%4.%5.%6"/>
      <w:lvlJc w:val="left"/>
      <w:pPr>
        <w:ind w:left="2897"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11" w:hanging="1440"/>
      </w:pPr>
      <w:rPr>
        <w:rFonts w:hint="default"/>
      </w:rPr>
    </w:lvl>
    <w:lvl w:ilvl="8">
      <w:start w:val="1"/>
      <w:numFmt w:val="decimal"/>
      <w:isLgl/>
      <w:lvlText w:val="%1.%2.%3.%4.%5.%6.%7.%8.%9"/>
      <w:lvlJc w:val="left"/>
      <w:pPr>
        <w:ind w:left="4448" w:hanging="1800"/>
      </w:pPr>
      <w:rPr>
        <w:rFonts w:hint="default"/>
      </w:rPr>
    </w:lvl>
  </w:abstractNum>
  <w:abstractNum w:abstractNumId="93" w15:restartNumberingAfterBreak="0">
    <w:nsid w:val="6119539F"/>
    <w:multiLevelType w:val="multilevel"/>
    <w:tmpl w:val="3A088CF8"/>
    <w:lvl w:ilvl="0">
      <w:start w:val="1"/>
      <w:numFmt w:val="decimal"/>
      <w:lvlText w:val="%1."/>
      <w:lvlJc w:val="left"/>
      <w:pPr>
        <w:ind w:left="432" w:hanging="432"/>
      </w:pPr>
    </w:lvl>
    <w:lvl w:ilvl="1">
      <w:start w:val="1"/>
      <w:numFmt w:val="decimal"/>
      <w:lvlText w:val="%2)"/>
      <w:lvlJc w:val="left"/>
      <w:pPr>
        <w:ind w:left="7239" w:hanging="576"/>
      </w:pPr>
      <w:rPr>
        <w:rFonts w:ascii="Arial" w:eastAsia="Calibri"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64CE77D6"/>
    <w:multiLevelType w:val="hybridMultilevel"/>
    <w:tmpl w:val="8E643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63378E6"/>
    <w:multiLevelType w:val="multilevel"/>
    <w:tmpl w:val="C60C2CCC"/>
    <w:lvl w:ilvl="0">
      <w:start w:val="6"/>
      <w:numFmt w:val="decimal"/>
      <w:lvlText w:val="%1."/>
      <w:lvlJc w:val="left"/>
      <w:pPr>
        <w:tabs>
          <w:tab w:val="num" w:pos="0"/>
        </w:tabs>
        <w:ind w:left="432" w:hanging="432"/>
      </w:pPr>
      <w:rPr>
        <w:rFonts w:ascii="Arial" w:hAnsi="Arial" w:cs="Arial" w:hint="default"/>
        <w:i w:val="0"/>
        <w:iCs w:val="0"/>
        <w:caps w:val="0"/>
        <w:smallCaps w:val="0"/>
        <w:strike w:val="0"/>
        <w:dstrike w:val="0"/>
        <w:vanish w:val="0"/>
        <w:color w:val="000000"/>
        <w:spacing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40"/>
        </w:tabs>
        <w:ind w:left="576" w:hanging="576"/>
      </w:pPr>
      <w:rPr>
        <w:rFonts w:hint="default"/>
        <w:b w:val="0"/>
        <w:bCs/>
        <w:i w:val="0"/>
        <w:color w:val="000000"/>
        <w:kern w:val="1"/>
        <w:sz w:val="20"/>
        <w:szCs w:val="20"/>
        <w:u w:val="none"/>
      </w:rPr>
    </w:lvl>
    <w:lvl w:ilvl="2">
      <w:start w:val="1"/>
      <w:numFmt w:val="lowerLetter"/>
      <w:lvlText w:val="%3)"/>
      <w:lvlJc w:val="left"/>
      <w:pPr>
        <w:tabs>
          <w:tab w:val="num" w:pos="-294"/>
        </w:tabs>
        <w:ind w:left="1146" w:hanging="720"/>
      </w:pPr>
      <w:rPr>
        <w:rFonts w:hint="default"/>
        <w:b w:val="0"/>
        <w:bCs/>
        <w:color w:val="auto"/>
        <w:sz w:val="20"/>
        <w:szCs w:val="20"/>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97" w15:restartNumberingAfterBreak="0">
    <w:nsid w:val="6B2D7752"/>
    <w:multiLevelType w:val="hybridMultilevel"/>
    <w:tmpl w:val="08446740"/>
    <w:lvl w:ilvl="0" w:tplc="57DCE6EA">
      <w:start w:val="1"/>
      <w:numFmt w:val="decimal"/>
      <w:lvlText w:val="%1)"/>
      <w:lvlJc w:val="left"/>
      <w:pPr>
        <w:ind w:left="1428" w:hanging="360"/>
      </w:pPr>
      <w:rPr>
        <w:rFonts w:hint="default"/>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6E5908C5"/>
    <w:multiLevelType w:val="hybridMultilevel"/>
    <w:tmpl w:val="38A6C634"/>
    <w:name w:val="WW8Num142"/>
    <w:lvl w:ilvl="0" w:tplc="8E0A999E">
      <w:start w:val="1"/>
      <w:numFmt w:val="decimal"/>
      <w:lvlText w:val="3.%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6FE31CBF"/>
    <w:multiLevelType w:val="hybridMultilevel"/>
    <w:tmpl w:val="EB6AD2F4"/>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100" w15:restartNumberingAfterBreak="0">
    <w:nsid w:val="7349029D"/>
    <w:multiLevelType w:val="hybridMultilevel"/>
    <w:tmpl w:val="00644378"/>
    <w:name w:val="WW8Num242"/>
    <w:lvl w:ilvl="0" w:tplc="0D76A3A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BC1C37F8">
      <w:start w:val="1"/>
      <w:numFmt w:val="lowerLetter"/>
      <w:lvlText w:val="%6)"/>
      <w:lvlJc w:val="right"/>
      <w:pPr>
        <w:ind w:left="4320" w:hanging="180"/>
      </w:pPr>
      <w:rPr>
        <w:rFonts w:ascii="Cambria" w:eastAsia="Times New Roman" w:hAnsi="Cambria"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57851AB"/>
    <w:multiLevelType w:val="hybridMultilevel"/>
    <w:tmpl w:val="B6903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AC29D3"/>
    <w:multiLevelType w:val="multilevel"/>
    <w:tmpl w:val="9F924766"/>
    <w:lvl w:ilvl="0">
      <w:start w:val="1"/>
      <w:numFmt w:val="decimal"/>
      <w:lvlText w:val="%1."/>
      <w:lvlJc w:val="left"/>
      <w:pPr>
        <w:tabs>
          <w:tab w:val="num" w:pos="0"/>
        </w:tabs>
        <w:ind w:left="432" w:hanging="432"/>
      </w:pPr>
      <w:rPr>
        <w:rFonts w:ascii="Arial" w:hAnsi="Arial" w:cs="Arial" w:hint="default"/>
        <w:color w:val="auto"/>
        <w:sz w:val="20"/>
        <w:szCs w:val="20"/>
        <w:lang w:bidi="x-none"/>
      </w:rPr>
    </w:lvl>
    <w:lvl w:ilvl="1">
      <w:start w:val="1"/>
      <w:numFmt w:val="decimal"/>
      <w:lvlText w:val="%2)"/>
      <w:lvlJc w:val="left"/>
      <w:pPr>
        <w:tabs>
          <w:tab w:val="num" w:pos="-240"/>
        </w:tabs>
        <w:ind w:left="576" w:hanging="576"/>
      </w:pPr>
      <w:rPr>
        <w:rFonts w:ascii="Cambria" w:hAnsi="Cambria" w:cs="Arial" w:hint="default"/>
        <w:b w:val="0"/>
        <w:bCs/>
        <w:i w:val="0"/>
        <w:color w:val="000000"/>
        <w:kern w:val="1"/>
        <w:sz w:val="22"/>
        <w:szCs w:val="22"/>
        <w:u w:val="none"/>
        <w:lang w:val="x-none" w:eastAsia="x-none" w:bidi="x-none"/>
      </w:rPr>
    </w:lvl>
    <w:lvl w:ilvl="2">
      <w:start w:val="1"/>
      <w:numFmt w:val="lowerLetter"/>
      <w:lvlText w:val="%3)"/>
      <w:lvlJc w:val="left"/>
      <w:pPr>
        <w:tabs>
          <w:tab w:val="num" w:pos="-294"/>
        </w:tabs>
        <w:ind w:left="1146" w:hanging="720"/>
      </w:pPr>
      <w:rPr>
        <w:b w:val="0"/>
        <w:bCs/>
        <w:color w:val="auto"/>
        <w:sz w:val="22"/>
        <w:szCs w:val="22"/>
        <w:u w:val="none"/>
        <w:lang w:val="x-none" w:eastAsia="x-none" w:bidi="x-none"/>
      </w:rPr>
    </w:lvl>
    <w:lvl w:ilvl="3">
      <w:start w:val="1"/>
      <w:numFmt w:val="decimal"/>
      <w:lvlText w:val="%1.%2.%3.%4"/>
      <w:lvlJc w:val="left"/>
      <w:pPr>
        <w:tabs>
          <w:tab w:val="num" w:pos="0"/>
        </w:tabs>
        <w:ind w:left="984" w:hanging="864"/>
      </w:pPr>
      <w:rPr>
        <w:rFonts w:ascii="Cambria" w:hAnsi="Cambria" w:cs="Symbol"/>
        <w:i w:val="0"/>
        <w:sz w:val="22"/>
        <w:szCs w:val="22"/>
        <w:u w:val="single"/>
        <w:lang w:val="x-none" w:eastAsia="x-none" w:bidi="x-none"/>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rPr>
        <w:lang w:val="x-none"/>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3" w15:restartNumberingAfterBreak="0">
    <w:nsid w:val="7DC012D5"/>
    <w:multiLevelType w:val="hybridMultilevel"/>
    <w:tmpl w:val="4F165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D84F32"/>
    <w:multiLevelType w:val="hybridMultilevel"/>
    <w:tmpl w:val="7CD224B4"/>
    <w:lvl w:ilvl="0" w:tplc="89FADFD8">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2779524">
    <w:abstractNumId w:val="0"/>
  </w:num>
  <w:num w:numId="2" w16cid:durableId="459687541">
    <w:abstractNumId w:val="5"/>
  </w:num>
  <w:num w:numId="3" w16cid:durableId="2126071679">
    <w:abstractNumId w:val="12"/>
  </w:num>
  <w:num w:numId="4" w16cid:durableId="1744182349">
    <w:abstractNumId w:val="15"/>
  </w:num>
  <w:num w:numId="5" w16cid:durableId="566771046">
    <w:abstractNumId w:val="16"/>
  </w:num>
  <w:num w:numId="6" w16cid:durableId="903953747">
    <w:abstractNumId w:val="87"/>
  </w:num>
  <w:num w:numId="7" w16cid:durableId="1709529513">
    <w:abstractNumId w:val="56"/>
  </w:num>
  <w:num w:numId="8" w16cid:durableId="1237282552">
    <w:abstractNumId w:val="58"/>
  </w:num>
  <w:num w:numId="9" w16cid:durableId="1575117560">
    <w:abstractNumId w:val="55"/>
  </w:num>
  <w:num w:numId="10" w16cid:durableId="1005598392">
    <w:abstractNumId w:val="71"/>
  </w:num>
  <w:num w:numId="11" w16cid:durableId="651328465">
    <w:abstractNumId w:val="77"/>
  </w:num>
  <w:num w:numId="12" w16cid:durableId="1178696802">
    <w:abstractNumId w:val="95"/>
  </w:num>
  <w:num w:numId="13" w16cid:durableId="860320981">
    <w:abstractNumId w:val="65"/>
  </w:num>
  <w:num w:numId="14" w16cid:durableId="1510176217">
    <w:abstractNumId w:val="47"/>
  </w:num>
  <w:num w:numId="15" w16cid:durableId="2128347721">
    <w:abstractNumId w:val="90"/>
  </w:num>
  <w:num w:numId="16" w16cid:durableId="1048187037">
    <w:abstractNumId w:val="52"/>
  </w:num>
  <w:num w:numId="17" w16cid:durableId="546574728">
    <w:abstractNumId w:val="78"/>
  </w:num>
  <w:num w:numId="18" w16cid:durableId="208104901">
    <w:abstractNumId w:val="59"/>
  </w:num>
  <w:num w:numId="19" w16cid:durableId="634533065">
    <w:abstractNumId w:val="66"/>
  </w:num>
  <w:num w:numId="20" w16cid:durableId="222176395">
    <w:abstractNumId w:val="73"/>
  </w:num>
  <w:num w:numId="21" w16cid:durableId="1883907507">
    <w:abstractNumId w:val="46"/>
  </w:num>
  <w:num w:numId="22" w16cid:durableId="1131440361">
    <w:abstractNumId w:val="99"/>
  </w:num>
  <w:num w:numId="23" w16cid:durableId="1494105290">
    <w:abstractNumId w:val="102"/>
  </w:num>
  <w:num w:numId="24" w16cid:durableId="1494222016">
    <w:abstractNumId w:val="62"/>
  </w:num>
  <w:num w:numId="25" w16cid:durableId="904994006">
    <w:abstractNumId w:val="86"/>
  </w:num>
  <w:num w:numId="26" w16cid:durableId="1639846438">
    <w:abstractNumId w:val="101"/>
  </w:num>
  <w:num w:numId="27" w16cid:durableId="5275681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57512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2516832">
    <w:abstractNumId w:val="84"/>
  </w:num>
  <w:num w:numId="30" w16cid:durableId="316762790">
    <w:abstractNumId w:val="50"/>
  </w:num>
  <w:num w:numId="31" w16cid:durableId="286397845">
    <w:abstractNumId w:val="89"/>
  </w:num>
  <w:num w:numId="32" w16cid:durableId="1874347690">
    <w:abstractNumId w:val="69"/>
  </w:num>
  <w:num w:numId="33" w16cid:durableId="468326959">
    <w:abstractNumId w:val="74"/>
  </w:num>
  <w:num w:numId="34" w16cid:durableId="1430616617">
    <w:abstractNumId w:val="91"/>
  </w:num>
  <w:num w:numId="35" w16cid:durableId="996153305">
    <w:abstractNumId w:val="92"/>
  </w:num>
  <w:num w:numId="36" w16cid:durableId="898782756">
    <w:abstractNumId w:val="53"/>
  </w:num>
  <w:num w:numId="37" w16cid:durableId="214434375">
    <w:abstractNumId w:val="76"/>
  </w:num>
  <w:num w:numId="38" w16cid:durableId="2100716630">
    <w:abstractNumId w:val="104"/>
  </w:num>
  <w:num w:numId="39" w16cid:durableId="21057252">
    <w:abstractNumId w:val="79"/>
  </w:num>
  <w:num w:numId="40" w16cid:durableId="1255631997">
    <w:abstractNumId w:val="70"/>
  </w:num>
  <w:num w:numId="41" w16cid:durableId="1662002248">
    <w:abstractNumId w:val="48"/>
  </w:num>
  <w:num w:numId="42" w16cid:durableId="1270233385">
    <w:abstractNumId w:val="43"/>
  </w:num>
  <w:num w:numId="43" w16cid:durableId="304436142">
    <w:abstractNumId w:val="44"/>
  </w:num>
  <w:num w:numId="44" w16cid:durableId="1673215778">
    <w:abstractNumId w:val="57"/>
  </w:num>
  <w:num w:numId="45" w16cid:durableId="1459882845">
    <w:abstractNumId w:val="75"/>
  </w:num>
  <w:num w:numId="46" w16cid:durableId="1683893720">
    <w:abstractNumId w:val="82"/>
  </w:num>
  <w:num w:numId="47" w16cid:durableId="1824657904">
    <w:abstractNumId w:val="68"/>
  </w:num>
  <w:num w:numId="48" w16cid:durableId="1554657691">
    <w:abstractNumId w:val="88"/>
  </w:num>
  <w:num w:numId="49" w16cid:durableId="1346637778">
    <w:abstractNumId w:val="97"/>
  </w:num>
  <w:num w:numId="50" w16cid:durableId="600068085">
    <w:abstractNumId w:val="83"/>
  </w:num>
  <w:num w:numId="51" w16cid:durableId="436563234">
    <w:abstractNumId w:val="85"/>
  </w:num>
  <w:num w:numId="52" w16cid:durableId="1633171421">
    <w:abstractNumId w:val="80"/>
  </w:num>
  <w:num w:numId="53" w16cid:durableId="1903253903">
    <w:abstractNumId w:val="61"/>
  </w:num>
  <w:num w:numId="54" w16cid:durableId="730617494">
    <w:abstractNumId w:val="49"/>
  </w:num>
  <w:num w:numId="55" w16cid:durableId="248007869">
    <w:abstractNumId w:val="103"/>
  </w:num>
  <w:num w:numId="56" w16cid:durableId="1747417426">
    <w:abstractNumId w:val="51"/>
  </w:num>
  <w:num w:numId="57" w16cid:durableId="634065972">
    <w:abstractNumId w:val="96"/>
  </w:num>
  <w:num w:numId="58" w16cid:durableId="1603762695">
    <w:abstractNumId w:val="64"/>
  </w:num>
  <w:num w:numId="59" w16cid:durableId="1198853715">
    <w:abstractNumId w:val="93"/>
  </w:num>
  <w:num w:numId="60" w16cid:durableId="1821919179">
    <w:abstractNumId w:val="63"/>
  </w:num>
  <w:num w:numId="61" w16cid:durableId="1290817135">
    <w:abstractNumId w:val="94"/>
  </w:num>
  <w:num w:numId="62" w16cid:durableId="52318415">
    <w:abstractNumId w:val="67"/>
  </w:num>
  <w:num w:numId="63" w16cid:durableId="1792355579">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E5"/>
    <w:rsid w:val="00000994"/>
    <w:rsid w:val="000027E3"/>
    <w:rsid w:val="00005032"/>
    <w:rsid w:val="0000529F"/>
    <w:rsid w:val="0000537C"/>
    <w:rsid w:val="0000553A"/>
    <w:rsid w:val="0000687D"/>
    <w:rsid w:val="000107EF"/>
    <w:rsid w:val="00010DD4"/>
    <w:rsid w:val="000118C7"/>
    <w:rsid w:val="00011B5D"/>
    <w:rsid w:val="00012A36"/>
    <w:rsid w:val="00012CDF"/>
    <w:rsid w:val="0001341E"/>
    <w:rsid w:val="00013695"/>
    <w:rsid w:val="000139FF"/>
    <w:rsid w:val="00015886"/>
    <w:rsid w:val="00015994"/>
    <w:rsid w:val="000209B6"/>
    <w:rsid w:val="00021BE0"/>
    <w:rsid w:val="00022020"/>
    <w:rsid w:val="0002505A"/>
    <w:rsid w:val="00026E94"/>
    <w:rsid w:val="00032107"/>
    <w:rsid w:val="000327CA"/>
    <w:rsid w:val="00032C45"/>
    <w:rsid w:val="00032DA8"/>
    <w:rsid w:val="00033A24"/>
    <w:rsid w:val="000342A1"/>
    <w:rsid w:val="00034423"/>
    <w:rsid w:val="0003444C"/>
    <w:rsid w:val="00036B61"/>
    <w:rsid w:val="0004009C"/>
    <w:rsid w:val="00041EC3"/>
    <w:rsid w:val="00042F66"/>
    <w:rsid w:val="00043119"/>
    <w:rsid w:val="00044356"/>
    <w:rsid w:val="00044AA4"/>
    <w:rsid w:val="00045892"/>
    <w:rsid w:val="00045D47"/>
    <w:rsid w:val="00046338"/>
    <w:rsid w:val="00050091"/>
    <w:rsid w:val="00050478"/>
    <w:rsid w:val="00050DF4"/>
    <w:rsid w:val="00053257"/>
    <w:rsid w:val="00053872"/>
    <w:rsid w:val="00055687"/>
    <w:rsid w:val="00055B1A"/>
    <w:rsid w:val="0005682E"/>
    <w:rsid w:val="00061A61"/>
    <w:rsid w:val="000630D9"/>
    <w:rsid w:val="00067CC5"/>
    <w:rsid w:val="00070929"/>
    <w:rsid w:val="00072353"/>
    <w:rsid w:val="00072FE9"/>
    <w:rsid w:val="00076995"/>
    <w:rsid w:val="00076A8A"/>
    <w:rsid w:val="000810E8"/>
    <w:rsid w:val="0008352A"/>
    <w:rsid w:val="00083787"/>
    <w:rsid w:val="00084F03"/>
    <w:rsid w:val="00085D65"/>
    <w:rsid w:val="00087246"/>
    <w:rsid w:val="00090E81"/>
    <w:rsid w:val="000929D3"/>
    <w:rsid w:val="0009319D"/>
    <w:rsid w:val="00094028"/>
    <w:rsid w:val="00094686"/>
    <w:rsid w:val="00096EBC"/>
    <w:rsid w:val="000A0F60"/>
    <w:rsid w:val="000A23F9"/>
    <w:rsid w:val="000A5D53"/>
    <w:rsid w:val="000A6893"/>
    <w:rsid w:val="000B016F"/>
    <w:rsid w:val="000B16DA"/>
    <w:rsid w:val="000B1C4B"/>
    <w:rsid w:val="000B25CF"/>
    <w:rsid w:val="000B2F78"/>
    <w:rsid w:val="000B4987"/>
    <w:rsid w:val="000B50AA"/>
    <w:rsid w:val="000B51FC"/>
    <w:rsid w:val="000B5A54"/>
    <w:rsid w:val="000C11CF"/>
    <w:rsid w:val="000C1720"/>
    <w:rsid w:val="000C2A3D"/>
    <w:rsid w:val="000C2EF1"/>
    <w:rsid w:val="000C327E"/>
    <w:rsid w:val="000C367C"/>
    <w:rsid w:val="000C3C30"/>
    <w:rsid w:val="000C4312"/>
    <w:rsid w:val="000C4602"/>
    <w:rsid w:val="000C5465"/>
    <w:rsid w:val="000C6739"/>
    <w:rsid w:val="000C73E8"/>
    <w:rsid w:val="000D0001"/>
    <w:rsid w:val="000D1666"/>
    <w:rsid w:val="000D23D5"/>
    <w:rsid w:val="000D261E"/>
    <w:rsid w:val="000D3A5B"/>
    <w:rsid w:val="000D3BA4"/>
    <w:rsid w:val="000D4C20"/>
    <w:rsid w:val="000D66AB"/>
    <w:rsid w:val="000D6E7B"/>
    <w:rsid w:val="000D6F70"/>
    <w:rsid w:val="000E0526"/>
    <w:rsid w:val="000E186B"/>
    <w:rsid w:val="000E3C22"/>
    <w:rsid w:val="000E5005"/>
    <w:rsid w:val="000E7BCC"/>
    <w:rsid w:val="000F020A"/>
    <w:rsid w:val="000F133E"/>
    <w:rsid w:val="000F2324"/>
    <w:rsid w:val="000F4308"/>
    <w:rsid w:val="000F589F"/>
    <w:rsid w:val="000F70BD"/>
    <w:rsid w:val="000F72D0"/>
    <w:rsid w:val="00101B56"/>
    <w:rsid w:val="00102E19"/>
    <w:rsid w:val="00105129"/>
    <w:rsid w:val="001056E0"/>
    <w:rsid w:val="001067B2"/>
    <w:rsid w:val="00106A47"/>
    <w:rsid w:val="00106EA8"/>
    <w:rsid w:val="001103A5"/>
    <w:rsid w:val="001104E8"/>
    <w:rsid w:val="00112233"/>
    <w:rsid w:val="00112C16"/>
    <w:rsid w:val="00112DE3"/>
    <w:rsid w:val="001134E0"/>
    <w:rsid w:val="00115530"/>
    <w:rsid w:val="001205F3"/>
    <w:rsid w:val="0012078D"/>
    <w:rsid w:val="00120F72"/>
    <w:rsid w:val="00120FEA"/>
    <w:rsid w:val="00122033"/>
    <w:rsid w:val="00123884"/>
    <w:rsid w:val="00123F1D"/>
    <w:rsid w:val="001256B6"/>
    <w:rsid w:val="00125B00"/>
    <w:rsid w:val="00125FA8"/>
    <w:rsid w:val="0012612F"/>
    <w:rsid w:val="001268F7"/>
    <w:rsid w:val="001274D2"/>
    <w:rsid w:val="00131FF3"/>
    <w:rsid w:val="00133DEB"/>
    <w:rsid w:val="001351AC"/>
    <w:rsid w:val="001357B1"/>
    <w:rsid w:val="0013758D"/>
    <w:rsid w:val="001379C0"/>
    <w:rsid w:val="0014032E"/>
    <w:rsid w:val="00140617"/>
    <w:rsid w:val="0014099E"/>
    <w:rsid w:val="001414AB"/>
    <w:rsid w:val="00142911"/>
    <w:rsid w:val="00143537"/>
    <w:rsid w:val="00144759"/>
    <w:rsid w:val="00145A15"/>
    <w:rsid w:val="0015054E"/>
    <w:rsid w:val="001516BA"/>
    <w:rsid w:val="001522F5"/>
    <w:rsid w:val="00152D0D"/>
    <w:rsid w:val="001546FE"/>
    <w:rsid w:val="00154D16"/>
    <w:rsid w:val="00157AF0"/>
    <w:rsid w:val="00157CC5"/>
    <w:rsid w:val="001603D1"/>
    <w:rsid w:val="00162344"/>
    <w:rsid w:val="00162C1F"/>
    <w:rsid w:val="0016449C"/>
    <w:rsid w:val="00165279"/>
    <w:rsid w:val="001666DA"/>
    <w:rsid w:val="001712FA"/>
    <w:rsid w:val="001720C3"/>
    <w:rsid w:val="001730A8"/>
    <w:rsid w:val="00173304"/>
    <w:rsid w:val="001747C3"/>
    <w:rsid w:val="0017681A"/>
    <w:rsid w:val="0017768E"/>
    <w:rsid w:val="00181D18"/>
    <w:rsid w:val="001834CF"/>
    <w:rsid w:val="001839CF"/>
    <w:rsid w:val="00184ECF"/>
    <w:rsid w:val="00185AA2"/>
    <w:rsid w:val="00186FAB"/>
    <w:rsid w:val="00187E72"/>
    <w:rsid w:val="00190160"/>
    <w:rsid w:val="001923D0"/>
    <w:rsid w:val="00192765"/>
    <w:rsid w:val="001930DA"/>
    <w:rsid w:val="001940D0"/>
    <w:rsid w:val="0019435F"/>
    <w:rsid w:val="00195B4B"/>
    <w:rsid w:val="001A4A67"/>
    <w:rsid w:val="001A4E17"/>
    <w:rsid w:val="001A6AAC"/>
    <w:rsid w:val="001B2A62"/>
    <w:rsid w:val="001B2F3F"/>
    <w:rsid w:val="001B34AD"/>
    <w:rsid w:val="001B3CF4"/>
    <w:rsid w:val="001B78BC"/>
    <w:rsid w:val="001C2657"/>
    <w:rsid w:val="001C3F37"/>
    <w:rsid w:val="001C4A1C"/>
    <w:rsid w:val="001C4B73"/>
    <w:rsid w:val="001C4E87"/>
    <w:rsid w:val="001C7483"/>
    <w:rsid w:val="001C7681"/>
    <w:rsid w:val="001C7962"/>
    <w:rsid w:val="001D1813"/>
    <w:rsid w:val="001D2015"/>
    <w:rsid w:val="001D2FE1"/>
    <w:rsid w:val="001D5A78"/>
    <w:rsid w:val="001D5CB7"/>
    <w:rsid w:val="001D6E0F"/>
    <w:rsid w:val="001E06C4"/>
    <w:rsid w:val="001E362F"/>
    <w:rsid w:val="001E365B"/>
    <w:rsid w:val="001E4E86"/>
    <w:rsid w:val="001E5F37"/>
    <w:rsid w:val="001E5FDB"/>
    <w:rsid w:val="001E788B"/>
    <w:rsid w:val="001E7BD3"/>
    <w:rsid w:val="001F1360"/>
    <w:rsid w:val="001F202B"/>
    <w:rsid w:val="001F373B"/>
    <w:rsid w:val="001F43C8"/>
    <w:rsid w:val="001F4A4B"/>
    <w:rsid w:val="00200A4A"/>
    <w:rsid w:val="00200D03"/>
    <w:rsid w:val="002014F6"/>
    <w:rsid w:val="002016FC"/>
    <w:rsid w:val="00202FF8"/>
    <w:rsid w:val="00203652"/>
    <w:rsid w:val="0020425A"/>
    <w:rsid w:val="00206AC2"/>
    <w:rsid w:val="00206FA0"/>
    <w:rsid w:val="00210DA7"/>
    <w:rsid w:val="002111C7"/>
    <w:rsid w:val="0021180A"/>
    <w:rsid w:val="00211DA6"/>
    <w:rsid w:val="00212283"/>
    <w:rsid w:val="00213ECD"/>
    <w:rsid w:val="00216EEE"/>
    <w:rsid w:val="00217053"/>
    <w:rsid w:val="00217DD9"/>
    <w:rsid w:val="00220681"/>
    <w:rsid w:val="00220BE6"/>
    <w:rsid w:val="002258F3"/>
    <w:rsid w:val="002307F6"/>
    <w:rsid w:val="00230C5D"/>
    <w:rsid w:val="002346B4"/>
    <w:rsid w:val="00234EEE"/>
    <w:rsid w:val="002369AF"/>
    <w:rsid w:val="00240CE2"/>
    <w:rsid w:val="002411FE"/>
    <w:rsid w:val="002430DD"/>
    <w:rsid w:val="002456CF"/>
    <w:rsid w:val="00245894"/>
    <w:rsid w:val="00246A89"/>
    <w:rsid w:val="00246B36"/>
    <w:rsid w:val="002505FA"/>
    <w:rsid w:val="00250C19"/>
    <w:rsid w:val="00251419"/>
    <w:rsid w:val="00251924"/>
    <w:rsid w:val="0025241B"/>
    <w:rsid w:val="0025283D"/>
    <w:rsid w:val="00253F51"/>
    <w:rsid w:val="0025648A"/>
    <w:rsid w:val="00256667"/>
    <w:rsid w:val="00260A75"/>
    <w:rsid w:val="0026148F"/>
    <w:rsid w:val="00262056"/>
    <w:rsid w:val="00263495"/>
    <w:rsid w:val="00264541"/>
    <w:rsid w:val="002649A9"/>
    <w:rsid w:val="00266933"/>
    <w:rsid w:val="002671F0"/>
    <w:rsid w:val="00267B43"/>
    <w:rsid w:val="00267F70"/>
    <w:rsid w:val="00270D82"/>
    <w:rsid w:val="00271E48"/>
    <w:rsid w:val="00271FD4"/>
    <w:rsid w:val="002728A4"/>
    <w:rsid w:val="002735BA"/>
    <w:rsid w:val="00275A7E"/>
    <w:rsid w:val="00276546"/>
    <w:rsid w:val="00280424"/>
    <w:rsid w:val="002824A5"/>
    <w:rsid w:val="00291591"/>
    <w:rsid w:val="00291D12"/>
    <w:rsid w:val="00292896"/>
    <w:rsid w:val="00292A7D"/>
    <w:rsid w:val="002931C2"/>
    <w:rsid w:val="002960DA"/>
    <w:rsid w:val="002A2330"/>
    <w:rsid w:val="002A24A5"/>
    <w:rsid w:val="002A24C6"/>
    <w:rsid w:val="002A33CB"/>
    <w:rsid w:val="002A49D7"/>
    <w:rsid w:val="002A5D79"/>
    <w:rsid w:val="002A5F4C"/>
    <w:rsid w:val="002A7076"/>
    <w:rsid w:val="002A7E93"/>
    <w:rsid w:val="002B0AEF"/>
    <w:rsid w:val="002B1AAD"/>
    <w:rsid w:val="002B1E4D"/>
    <w:rsid w:val="002B29D3"/>
    <w:rsid w:val="002B3DB1"/>
    <w:rsid w:val="002B4DC4"/>
    <w:rsid w:val="002B4E34"/>
    <w:rsid w:val="002B5F85"/>
    <w:rsid w:val="002C10D9"/>
    <w:rsid w:val="002C535F"/>
    <w:rsid w:val="002C5FDA"/>
    <w:rsid w:val="002C700B"/>
    <w:rsid w:val="002C75CC"/>
    <w:rsid w:val="002D1FBF"/>
    <w:rsid w:val="002D1FF3"/>
    <w:rsid w:val="002D36B5"/>
    <w:rsid w:val="002D4BF3"/>
    <w:rsid w:val="002D5530"/>
    <w:rsid w:val="002D5664"/>
    <w:rsid w:val="002D579C"/>
    <w:rsid w:val="002D7A19"/>
    <w:rsid w:val="002E1C52"/>
    <w:rsid w:val="002E2021"/>
    <w:rsid w:val="002E33C9"/>
    <w:rsid w:val="002E3437"/>
    <w:rsid w:val="002E3D32"/>
    <w:rsid w:val="002E3FC2"/>
    <w:rsid w:val="002E5614"/>
    <w:rsid w:val="002E5B3E"/>
    <w:rsid w:val="002F170A"/>
    <w:rsid w:val="002F2BB6"/>
    <w:rsid w:val="002F30A6"/>
    <w:rsid w:val="002F3746"/>
    <w:rsid w:val="002F3A8C"/>
    <w:rsid w:val="002F40F8"/>
    <w:rsid w:val="002F4B34"/>
    <w:rsid w:val="002F568C"/>
    <w:rsid w:val="002F680A"/>
    <w:rsid w:val="002F6E44"/>
    <w:rsid w:val="002F7380"/>
    <w:rsid w:val="00301D9A"/>
    <w:rsid w:val="00302AB0"/>
    <w:rsid w:val="003038E2"/>
    <w:rsid w:val="00304284"/>
    <w:rsid w:val="0030428A"/>
    <w:rsid w:val="0030452C"/>
    <w:rsid w:val="003046E5"/>
    <w:rsid w:val="003048E0"/>
    <w:rsid w:val="00304FE9"/>
    <w:rsid w:val="00311380"/>
    <w:rsid w:val="00311EAB"/>
    <w:rsid w:val="00314749"/>
    <w:rsid w:val="0031532D"/>
    <w:rsid w:val="0031719B"/>
    <w:rsid w:val="00320F27"/>
    <w:rsid w:val="00321A71"/>
    <w:rsid w:val="00322571"/>
    <w:rsid w:val="00322BB0"/>
    <w:rsid w:val="003235FF"/>
    <w:rsid w:val="00323D81"/>
    <w:rsid w:val="00325422"/>
    <w:rsid w:val="0032766D"/>
    <w:rsid w:val="003277B5"/>
    <w:rsid w:val="00327AA1"/>
    <w:rsid w:val="00332AD5"/>
    <w:rsid w:val="00334324"/>
    <w:rsid w:val="003346C0"/>
    <w:rsid w:val="003361B4"/>
    <w:rsid w:val="00336B7D"/>
    <w:rsid w:val="0033706E"/>
    <w:rsid w:val="00342657"/>
    <w:rsid w:val="00343D3A"/>
    <w:rsid w:val="0034411B"/>
    <w:rsid w:val="003462FD"/>
    <w:rsid w:val="0034665E"/>
    <w:rsid w:val="00347D55"/>
    <w:rsid w:val="00352D75"/>
    <w:rsid w:val="0035374F"/>
    <w:rsid w:val="00355FF8"/>
    <w:rsid w:val="00357926"/>
    <w:rsid w:val="003602A2"/>
    <w:rsid w:val="00360BB4"/>
    <w:rsid w:val="003615B9"/>
    <w:rsid w:val="00361F4E"/>
    <w:rsid w:val="00362003"/>
    <w:rsid w:val="003650F2"/>
    <w:rsid w:val="00367778"/>
    <w:rsid w:val="003705DC"/>
    <w:rsid w:val="00370BA2"/>
    <w:rsid w:val="003710A5"/>
    <w:rsid w:val="00371FFA"/>
    <w:rsid w:val="00373981"/>
    <w:rsid w:val="00375096"/>
    <w:rsid w:val="00375BB6"/>
    <w:rsid w:val="003772AC"/>
    <w:rsid w:val="00377397"/>
    <w:rsid w:val="003804D9"/>
    <w:rsid w:val="00380D78"/>
    <w:rsid w:val="00382AD7"/>
    <w:rsid w:val="003841B2"/>
    <w:rsid w:val="00384AB0"/>
    <w:rsid w:val="0038542E"/>
    <w:rsid w:val="003859CC"/>
    <w:rsid w:val="0038726E"/>
    <w:rsid w:val="003904E0"/>
    <w:rsid w:val="00390699"/>
    <w:rsid w:val="00393498"/>
    <w:rsid w:val="00394789"/>
    <w:rsid w:val="0039588A"/>
    <w:rsid w:val="00397A8D"/>
    <w:rsid w:val="00397FE7"/>
    <w:rsid w:val="003A1221"/>
    <w:rsid w:val="003A2108"/>
    <w:rsid w:val="003A267D"/>
    <w:rsid w:val="003A34EF"/>
    <w:rsid w:val="003A35A8"/>
    <w:rsid w:val="003A35B1"/>
    <w:rsid w:val="003A3E40"/>
    <w:rsid w:val="003A4D83"/>
    <w:rsid w:val="003A4EB0"/>
    <w:rsid w:val="003A4F8E"/>
    <w:rsid w:val="003A768D"/>
    <w:rsid w:val="003A7BA2"/>
    <w:rsid w:val="003B08F9"/>
    <w:rsid w:val="003B1ABE"/>
    <w:rsid w:val="003B42C2"/>
    <w:rsid w:val="003B457E"/>
    <w:rsid w:val="003B4ADD"/>
    <w:rsid w:val="003B5B12"/>
    <w:rsid w:val="003B6881"/>
    <w:rsid w:val="003C131B"/>
    <w:rsid w:val="003C20B3"/>
    <w:rsid w:val="003C3879"/>
    <w:rsid w:val="003C3F5A"/>
    <w:rsid w:val="003C610F"/>
    <w:rsid w:val="003C7495"/>
    <w:rsid w:val="003D0060"/>
    <w:rsid w:val="003D0479"/>
    <w:rsid w:val="003D0661"/>
    <w:rsid w:val="003D0FA8"/>
    <w:rsid w:val="003D1E1C"/>
    <w:rsid w:val="003D3A1B"/>
    <w:rsid w:val="003D436D"/>
    <w:rsid w:val="003D65F4"/>
    <w:rsid w:val="003D7407"/>
    <w:rsid w:val="003D778B"/>
    <w:rsid w:val="003E0310"/>
    <w:rsid w:val="003E0B86"/>
    <w:rsid w:val="003E1164"/>
    <w:rsid w:val="003E2E3C"/>
    <w:rsid w:val="003E41B1"/>
    <w:rsid w:val="003E63C5"/>
    <w:rsid w:val="003E6DB1"/>
    <w:rsid w:val="003F0C5A"/>
    <w:rsid w:val="003F0D8C"/>
    <w:rsid w:val="003F1222"/>
    <w:rsid w:val="003F2B00"/>
    <w:rsid w:val="003F331E"/>
    <w:rsid w:val="003F5745"/>
    <w:rsid w:val="003F696A"/>
    <w:rsid w:val="004014D3"/>
    <w:rsid w:val="004025EC"/>
    <w:rsid w:val="00403969"/>
    <w:rsid w:val="00403AF7"/>
    <w:rsid w:val="00404320"/>
    <w:rsid w:val="0040488A"/>
    <w:rsid w:val="0040630E"/>
    <w:rsid w:val="0041319A"/>
    <w:rsid w:val="00413994"/>
    <w:rsid w:val="004139BA"/>
    <w:rsid w:val="00413A5F"/>
    <w:rsid w:val="00414515"/>
    <w:rsid w:val="00414ADA"/>
    <w:rsid w:val="004158B9"/>
    <w:rsid w:val="00421885"/>
    <w:rsid w:val="00422C4B"/>
    <w:rsid w:val="00425173"/>
    <w:rsid w:val="004256A2"/>
    <w:rsid w:val="00426B60"/>
    <w:rsid w:val="00430B15"/>
    <w:rsid w:val="00433FF9"/>
    <w:rsid w:val="00434B76"/>
    <w:rsid w:val="00434BEC"/>
    <w:rsid w:val="00435738"/>
    <w:rsid w:val="00436702"/>
    <w:rsid w:val="00436782"/>
    <w:rsid w:val="00436B33"/>
    <w:rsid w:val="0044065D"/>
    <w:rsid w:val="00441AE8"/>
    <w:rsid w:val="00443B71"/>
    <w:rsid w:val="004447E4"/>
    <w:rsid w:val="00445C42"/>
    <w:rsid w:val="00445FA0"/>
    <w:rsid w:val="00446D25"/>
    <w:rsid w:val="004477C6"/>
    <w:rsid w:val="0045013F"/>
    <w:rsid w:val="00450951"/>
    <w:rsid w:val="0045257A"/>
    <w:rsid w:val="00452DC9"/>
    <w:rsid w:val="0045337B"/>
    <w:rsid w:val="004551F1"/>
    <w:rsid w:val="0045527C"/>
    <w:rsid w:val="00455B76"/>
    <w:rsid w:val="00455CCE"/>
    <w:rsid w:val="00455F10"/>
    <w:rsid w:val="0045770A"/>
    <w:rsid w:val="00461DF7"/>
    <w:rsid w:val="00462569"/>
    <w:rsid w:val="004627D0"/>
    <w:rsid w:val="004640BB"/>
    <w:rsid w:val="00466711"/>
    <w:rsid w:val="00466754"/>
    <w:rsid w:val="004718C7"/>
    <w:rsid w:val="00472529"/>
    <w:rsid w:val="0047629E"/>
    <w:rsid w:val="0047665F"/>
    <w:rsid w:val="00477251"/>
    <w:rsid w:val="004777E5"/>
    <w:rsid w:val="004810CD"/>
    <w:rsid w:val="00481955"/>
    <w:rsid w:val="0048200B"/>
    <w:rsid w:val="00482149"/>
    <w:rsid w:val="00482A2A"/>
    <w:rsid w:val="0048431D"/>
    <w:rsid w:val="00484927"/>
    <w:rsid w:val="004857F1"/>
    <w:rsid w:val="00485D9F"/>
    <w:rsid w:val="00487587"/>
    <w:rsid w:val="00491468"/>
    <w:rsid w:val="0049181A"/>
    <w:rsid w:val="00491A06"/>
    <w:rsid w:val="00491A7F"/>
    <w:rsid w:val="00492807"/>
    <w:rsid w:val="00492841"/>
    <w:rsid w:val="00492F9C"/>
    <w:rsid w:val="00492FC5"/>
    <w:rsid w:val="00494695"/>
    <w:rsid w:val="004949F0"/>
    <w:rsid w:val="00494B87"/>
    <w:rsid w:val="004950C2"/>
    <w:rsid w:val="004952F7"/>
    <w:rsid w:val="00495E28"/>
    <w:rsid w:val="004966EA"/>
    <w:rsid w:val="0049679C"/>
    <w:rsid w:val="00497422"/>
    <w:rsid w:val="004A08DF"/>
    <w:rsid w:val="004A0EF1"/>
    <w:rsid w:val="004A1032"/>
    <w:rsid w:val="004A6959"/>
    <w:rsid w:val="004A7022"/>
    <w:rsid w:val="004A70B7"/>
    <w:rsid w:val="004B28F9"/>
    <w:rsid w:val="004B2DFE"/>
    <w:rsid w:val="004B4B81"/>
    <w:rsid w:val="004B4C0B"/>
    <w:rsid w:val="004B5AE9"/>
    <w:rsid w:val="004C1969"/>
    <w:rsid w:val="004C33D9"/>
    <w:rsid w:val="004C3F73"/>
    <w:rsid w:val="004C414E"/>
    <w:rsid w:val="004C4C8F"/>
    <w:rsid w:val="004C62E7"/>
    <w:rsid w:val="004C6E3D"/>
    <w:rsid w:val="004C7097"/>
    <w:rsid w:val="004D21B2"/>
    <w:rsid w:val="004D4EA6"/>
    <w:rsid w:val="004D4EDC"/>
    <w:rsid w:val="004D57B1"/>
    <w:rsid w:val="004D5CCD"/>
    <w:rsid w:val="004D6A8F"/>
    <w:rsid w:val="004D718B"/>
    <w:rsid w:val="004D7A39"/>
    <w:rsid w:val="004E1FA1"/>
    <w:rsid w:val="004E250B"/>
    <w:rsid w:val="004E2E0B"/>
    <w:rsid w:val="004E3530"/>
    <w:rsid w:val="004E4067"/>
    <w:rsid w:val="004E4B80"/>
    <w:rsid w:val="004E5209"/>
    <w:rsid w:val="004E5A31"/>
    <w:rsid w:val="004E60AF"/>
    <w:rsid w:val="004F1441"/>
    <w:rsid w:val="004F14DB"/>
    <w:rsid w:val="004F275D"/>
    <w:rsid w:val="004F27DC"/>
    <w:rsid w:val="004F3524"/>
    <w:rsid w:val="004F4043"/>
    <w:rsid w:val="004F4396"/>
    <w:rsid w:val="004F4C00"/>
    <w:rsid w:val="004F6A8D"/>
    <w:rsid w:val="005022E5"/>
    <w:rsid w:val="00502385"/>
    <w:rsid w:val="00503330"/>
    <w:rsid w:val="00504BCE"/>
    <w:rsid w:val="00504C50"/>
    <w:rsid w:val="00504DA9"/>
    <w:rsid w:val="00506706"/>
    <w:rsid w:val="00506A80"/>
    <w:rsid w:val="00506AFB"/>
    <w:rsid w:val="00506D69"/>
    <w:rsid w:val="00507B34"/>
    <w:rsid w:val="0051083E"/>
    <w:rsid w:val="00511815"/>
    <w:rsid w:val="0051220F"/>
    <w:rsid w:val="00512BEC"/>
    <w:rsid w:val="0051397F"/>
    <w:rsid w:val="00513C60"/>
    <w:rsid w:val="0051620C"/>
    <w:rsid w:val="005165D9"/>
    <w:rsid w:val="0051713C"/>
    <w:rsid w:val="00517AFB"/>
    <w:rsid w:val="00520E93"/>
    <w:rsid w:val="005212D8"/>
    <w:rsid w:val="005213D3"/>
    <w:rsid w:val="005227E7"/>
    <w:rsid w:val="0052749E"/>
    <w:rsid w:val="0052765B"/>
    <w:rsid w:val="005304EC"/>
    <w:rsid w:val="00530D00"/>
    <w:rsid w:val="00533D85"/>
    <w:rsid w:val="00534056"/>
    <w:rsid w:val="005352EE"/>
    <w:rsid w:val="00537F5E"/>
    <w:rsid w:val="005405D0"/>
    <w:rsid w:val="005408DA"/>
    <w:rsid w:val="00540F71"/>
    <w:rsid w:val="0054100E"/>
    <w:rsid w:val="00543B23"/>
    <w:rsid w:val="00550042"/>
    <w:rsid w:val="0055099B"/>
    <w:rsid w:val="00550C6F"/>
    <w:rsid w:val="00550CF2"/>
    <w:rsid w:val="005524B7"/>
    <w:rsid w:val="0055301F"/>
    <w:rsid w:val="00554291"/>
    <w:rsid w:val="005546F3"/>
    <w:rsid w:val="00555C7F"/>
    <w:rsid w:val="005570FA"/>
    <w:rsid w:val="00560BA7"/>
    <w:rsid w:val="00561169"/>
    <w:rsid w:val="00563322"/>
    <w:rsid w:val="005669C2"/>
    <w:rsid w:val="0057180C"/>
    <w:rsid w:val="00571959"/>
    <w:rsid w:val="00572D49"/>
    <w:rsid w:val="0057354D"/>
    <w:rsid w:val="005738F2"/>
    <w:rsid w:val="00573D91"/>
    <w:rsid w:val="00573D99"/>
    <w:rsid w:val="005749E9"/>
    <w:rsid w:val="00574A76"/>
    <w:rsid w:val="00575B8C"/>
    <w:rsid w:val="00576D45"/>
    <w:rsid w:val="00577499"/>
    <w:rsid w:val="00577858"/>
    <w:rsid w:val="00577FA2"/>
    <w:rsid w:val="005808FA"/>
    <w:rsid w:val="00580BAC"/>
    <w:rsid w:val="00580E01"/>
    <w:rsid w:val="005811AC"/>
    <w:rsid w:val="0058122E"/>
    <w:rsid w:val="005837DF"/>
    <w:rsid w:val="00583A79"/>
    <w:rsid w:val="00585B9C"/>
    <w:rsid w:val="0059011B"/>
    <w:rsid w:val="005906BB"/>
    <w:rsid w:val="00591174"/>
    <w:rsid w:val="0059200E"/>
    <w:rsid w:val="00594E70"/>
    <w:rsid w:val="00596751"/>
    <w:rsid w:val="005A12B5"/>
    <w:rsid w:val="005A1AC5"/>
    <w:rsid w:val="005A1F87"/>
    <w:rsid w:val="005A37A4"/>
    <w:rsid w:val="005A3BF9"/>
    <w:rsid w:val="005A406D"/>
    <w:rsid w:val="005A44C7"/>
    <w:rsid w:val="005A4692"/>
    <w:rsid w:val="005A5127"/>
    <w:rsid w:val="005A6B14"/>
    <w:rsid w:val="005A72FA"/>
    <w:rsid w:val="005B1966"/>
    <w:rsid w:val="005B1CE4"/>
    <w:rsid w:val="005B252C"/>
    <w:rsid w:val="005B27AD"/>
    <w:rsid w:val="005B3306"/>
    <w:rsid w:val="005B362D"/>
    <w:rsid w:val="005B522A"/>
    <w:rsid w:val="005B59E7"/>
    <w:rsid w:val="005B5C71"/>
    <w:rsid w:val="005B5F91"/>
    <w:rsid w:val="005B7A82"/>
    <w:rsid w:val="005C05B2"/>
    <w:rsid w:val="005C0C36"/>
    <w:rsid w:val="005C3859"/>
    <w:rsid w:val="005C40B9"/>
    <w:rsid w:val="005C4C1F"/>
    <w:rsid w:val="005C4E49"/>
    <w:rsid w:val="005C538E"/>
    <w:rsid w:val="005C5D27"/>
    <w:rsid w:val="005C62A1"/>
    <w:rsid w:val="005D05C2"/>
    <w:rsid w:val="005D0C37"/>
    <w:rsid w:val="005D16C3"/>
    <w:rsid w:val="005D1836"/>
    <w:rsid w:val="005D3502"/>
    <w:rsid w:val="005D3A06"/>
    <w:rsid w:val="005D58EA"/>
    <w:rsid w:val="005D5973"/>
    <w:rsid w:val="005D6C06"/>
    <w:rsid w:val="005D6CEE"/>
    <w:rsid w:val="005D7D6D"/>
    <w:rsid w:val="005E0B7B"/>
    <w:rsid w:val="005E1396"/>
    <w:rsid w:val="005E1923"/>
    <w:rsid w:val="005E1D39"/>
    <w:rsid w:val="005E2068"/>
    <w:rsid w:val="005E4BB8"/>
    <w:rsid w:val="005E5057"/>
    <w:rsid w:val="005E5F07"/>
    <w:rsid w:val="005E737A"/>
    <w:rsid w:val="005E7EFC"/>
    <w:rsid w:val="005F098B"/>
    <w:rsid w:val="005F12BA"/>
    <w:rsid w:val="005F25B5"/>
    <w:rsid w:val="005F2CE4"/>
    <w:rsid w:val="005F30EB"/>
    <w:rsid w:val="005F5456"/>
    <w:rsid w:val="005F5DFE"/>
    <w:rsid w:val="005F6F9C"/>
    <w:rsid w:val="006061F5"/>
    <w:rsid w:val="00606A54"/>
    <w:rsid w:val="00606C6C"/>
    <w:rsid w:val="00606F2F"/>
    <w:rsid w:val="006071C8"/>
    <w:rsid w:val="00607FDA"/>
    <w:rsid w:val="006106AE"/>
    <w:rsid w:val="00611AA9"/>
    <w:rsid w:val="00612598"/>
    <w:rsid w:val="006125AA"/>
    <w:rsid w:val="00612F6D"/>
    <w:rsid w:val="00613BC7"/>
    <w:rsid w:val="0061406C"/>
    <w:rsid w:val="00615466"/>
    <w:rsid w:val="0061698B"/>
    <w:rsid w:val="006208A5"/>
    <w:rsid w:val="006237C4"/>
    <w:rsid w:val="0062611E"/>
    <w:rsid w:val="006261AA"/>
    <w:rsid w:val="0062664E"/>
    <w:rsid w:val="0062799B"/>
    <w:rsid w:val="006323E9"/>
    <w:rsid w:val="00632919"/>
    <w:rsid w:val="0063443C"/>
    <w:rsid w:val="00634707"/>
    <w:rsid w:val="0063639E"/>
    <w:rsid w:val="00641318"/>
    <w:rsid w:val="0064166B"/>
    <w:rsid w:val="00641B07"/>
    <w:rsid w:val="0064370B"/>
    <w:rsid w:val="006447BA"/>
    <w:rsid w:val="00647297"/>
    <w:rsid w:val="0064754C"/>
    <w:rsid w:val="00651742"/>
    <w:rsid w:val="006519A1"/>
    <w:rsid w:val="00652C0C"/>
    <w:rsid w:val="006539E0"/>
    <w:rsid w:val="00654727"/>
    <w:rsid w:val="00654E23"/>
    <w:rsid w:val="0065601B"/>
    <w:rsid w:val="00656D27"/>
    <w:rsid w:val="00660AC4"/>
    <w:rsid w:val="00662DDC"/>
    <w:rsid w:val="006634E8"/>
    <w:rsid w:val="006645BD"/>
    <w:rsid w:val="0066471F"/>
    <w:rsid w:val="00664DBF"/>
    <w:rsid w:val="00664F6E"/>
    <w:rsid w:val="00666FFF"/>
    <w:rsid w:val="0067092E"/>
    <w:rsid w:val="0067120F"/>
    <w:rsid w:val="00671919"/>
    <w:rsid w:val="00672198"/>
    <w:rsid w:val="00672C35"/>
    <w:rsid w:val="00683436"/>
    <w:rsid w:val="00683901"/>
    <w:rsid w:val="00684311"/>
    <w:rsid w:val="00686B25"/>
    <w:rsid w:val="006872C2"/>
    <w:rsid w:val="00692AB9"/>
    <w:rsid w:val="006930BC"/>
    <w:rsid w:val="00693DB3"/>
    <w:rsid w:val="00697AE8"/>
    <w:rsid w:val="00697D15"/>
    <w:rsid w:val="006A0511"/>
    <w:rsid w:val="006A0DBF"/>
    <w:rsid w:val="006A0E28"/>
    <w:rsid w:val="006A1174"/>
    <w:rsid w:val="006A150D"/>
    <w:rsid w:val="006A1E32"/>
    <w:rsid w:val="006A25D1"/>
    <w:rsid w:val="006A3875"/>
    <w:rsid w:val="006A4A75"/>
    <w:rsid w:val="006A5810"/>
    <w:rsid w:val="006A68F7"/>
    <w:rsid w:val="006A7113"/>
    <w:rsid w:val="006B0206"/>
    <w:rsid w:val="006B2735"/>
    <w:rsid w:val="006C0827"/>
    <w:rsid w:val="006C1684"/>
    <w:rsid w:val="006C2E43"/>
    <w:rsid w:val="006C3D10"/>
    <w:rsid w:val="006C4354"/>
    <w:rsid w:val="006C4F1B"/>
    <w:rsid w:val="006C52E2"/>
    <w:rsid w:val="006C6093"/>
    <w:rsid w:val="006C72BD"/>
    <w:rsid w:val="006C78CF"/>
    <w:rsid w:val="006D34F3"/>
    <w:rsid w:val="006D5F0D"/>
    <w:rsid w:val="006D74AC"/>
    <w:rsid w:val="006D7DDE"/>
    <w:rsid w:val="006E0D52"/>
    <w:rsid w:val="006E11CD"/>
    <w:rsid w:val="006E1F7F"/>
    <w:rsid w:val="006E53C0"/>
    <w:rsid w:val="006E61A6"/>
    <w:rsid w:val="006F0D84"/>
    <w:rsid w:val="006F28EF"/>
    <w:rsid w:val="006F3415"/>
    <w:rsid w:val="006F4691"/>
    <w:rsid w:val="006F4A2F"/>
    <w:rsid w:val="006F6506"/>
    <w:rsid w:val="006F6F18"/>
    <w:rsid w:val="006F70AF"/>
    <w:rsid w:val="006F73EB"/>
    <w:rsid w:val="00702784"/>
    <w:rsid w:val="0070365E"/>
    <w:rsid w:val="00703959"/>
    <w:rsid w:val="00705A9D"/>
    <w:rsid w:val="00705BDB"/>
    <w:rsid w:val="00707AB9"/>
    <w:rsid w:val="007103CC"/>
    <w:rsid w:val="00711586"/>
    <w:rsid w:val="00713665"/>
    <w:rsid w:val="00713BA0"/>
    <w:rsid w:val="00714172"/>
    <w:rsid w:val="00716324"/>
    <w:rsid w:val="00716EBD"/>
    <w:rsid w:val="0071728E"/>
    <w:rsid w:val="007213D6"/>
    <w:rsid w:val="007217BD"/>
    <w:rsid w:val="00721B40"/>
    <w:rsid w:val="0072312D"/>
    <w:rsid w:val="00724132"/>
    <w:rsid w:val="00724DB7"/>
    <w:rsid w:val="00725C12"/>
    <w:rsid w:val="00726221"/>
    <w:rsid w:val="007264F0"/>
    <w:rsid w:val="00726E80"/>
    <w:rsid w:val="00727590"/>
    <w:rsid w:val="00727C85"/>
    <w:rsid w:val="00731DA0"/>
    <w:rsid w:val="00735308"/>
    <w:rsid w:val="00735CBA"/>
    <w:rsid w:val="00736690"/>
    <w:rsid w:val="0073685D"/>
    <w:rsid w:val="00737CBA"/>
    <w:rsid w:val="00741AEB"/>
    <w:rsid w:val="00743D12"/>
    <w:rsid w:val="007500B4"/>
    <w:rsid w:val="00751368"/>
    <w:rsid w:val="00752BCF"/>
    <w:rsid w:val="00752D16"/>
    <w:rsid w:val="00753D10"/>
    <w:rsid w:val="00755FB4"/>
    <w:rsid w:val="0075653A"/>
    <w:rsid w:val="007567B7"/>
    <w:rsid w:val="007579E3"/>
    <w:rsid w:val="0076080F"/>
    <w:rsid w:val="00760DCD"/>
    <w:rsid w:val="007610BC"/>
    <w:rsid w:val="007620E7"/>
    <w:rsid w:val="0076342A"/>
    <w:rsid w:val="00763F76"/>
    <w:rsid w:val="00765176"/>
    <w:rsid w:val="00766C7E"/>
    <w:rsid w:val="007670EE"/>
    <w:rsid w:val="00770762"/>
    <w:rsid w:val="0077378D"/>
    <w:rsid w:val="0077547B"/>
    <w:rsid w:val="00775875"/>
    <w:rsid w:val="00775964"/>
    <w:rsid w:val="00775A3F"/>
    <w:rsid w:val="007775A4"/>
    <w:rsid w:val="00780345"/>
    <w:rsid w:val="007805CC"/>
    <w:rsid w:val="00780B77"/>
    <w:rsid w:val="00781022"/>
    <w:rsid w:val="00781BC3"/>
    <w:rsid w:val="00781EF5"/>
    <w:rsid w:val="00782DA7"/>
    <w:rsid w:val="00783D88"/>
    <w:rsid w:val="0078562F"/>
    <w:rsid w:val="00787E2F"/>
    <w:rsid w:val="007928CC"/>
    <w:rsid w:val="0079462F"/>
    <w:rsid w:val="00794FB8"/>
    <w:rsid w:val="00795CEA"/>
    <w:rsid w:val="007979F1"/>
    <w:rsid w:val="00797A94"/>
    <w:rsid w:val="007A1FFA"/>
    <w:rsid w:val="007A38A6"/>
    <w:rsid w:val="007A3DE6"/>
    <w:rsid w:val="007A3F7A"/>
    <w:rsid w:val="007A52E4"/>
    <w:rsid w:val="007A713F"/>
    <w:rsid w:val="007B1106"/>
    <w:rsid w:val="007B6240"/>
    <w:rsid w:val="007B6903"/>
    <w:rsid w:val="007B6C13"/>
    <w:rsid w:val="007C0CA5"/>
    <w:rsid w:val="007C22DA"/>
    <w:rsid w:val="007C307E"/>
    <w:rsid w:val="007C7218"/>
    <w:rsid w:val="007C7FCB"/>
    <w:rsid w:val="007D2094"/>
    <w:rsid w:val="007D246D"/>
    <w:rsid w:val="007D2C4B"/>
    <w:rsid w:val="007D3677"/>
    <w:rsid w:val="007D410F"/>
    <w:rsid w:val="007D4132"/>
    <w:rsid w:val="007D6E6B"/>
    <w:rsid w:val="007D6EA9"/>
    <w:rsid w:val="007D79A0"/>
    <w:rsid w:val="007E210C"/>
    <w:rsid w:val="007E59FB"/>
    <w:rsid w:val="007E6D14"/>
    <w:rsid w:val="007F0006"/>
    <w:rsid w:val="007F09AE"/>
    <w:rsid w:val="007F2F61"/>
    <w:rsid w:val="007F3A4F"/>
    <w:rsid w:val="007F412B"/>
    <w:rsid w:val="007F4C6A"/>
    <w:rsid w:val="007F4E7E"/>
    <w:rsid w:val="007F54C3"/>
    <w:rsid w:val="007F5918"/>
    <w:rsid w:val="007F5E69"/>
    <w:rsid w:val="007F6024"/>
    <w:rsid w:val="007F6A25"/>
    <w:rsid w:val="007F6DD0"/>
    <w:rsid w:val="007F6E05"/>
    <w:rsid w:val="00800B9B"/>
    <w:rsid w:val="008012F4"/>
    <w:rsid w:val="00801B96"/>
    <w:rsid w:val="00802797"/>
    <w:rsid w:val="00802F16"/>
    <w:rsid w:val="00803E58"/>
    <w:rsid w:val="00804190"/>
    <w:rsid w:val="008049F5"/>
    <w:rsid w:val="00804B36"/>
    <w:rsid w:val="008064CB"/>
    <w:rsid w:val="00807B6D"/>
    <w:rsid w:val="0081167E"/>
    <w:rsid w:val="00811B38"/>
    <w:rsid w:val="0081696F"/>
    <w:rsid w:val="00817118"/>
    <w:rsid w:val="00817F4D"/>
    <w:rsid w:val="0082057E"/>
    <w:rsid w:val="00820678"/>
    <w:rsid w:val="00820CC1"/>
    <w:rsid w:val="0082475F"/>
    <w:rsid w:val="00827053"/>
    <w:rsid w:val="00827E44"/>
    <w:rsid w:val="00830063"/>
    <w:rsid w:val="008305C4"/>
    <w:rsid w:val="00831367"/>
    <w:rsid w:val="008316C7"/>
    <w:rsid w:val="00831E24"/>
    <w:rsid w:val="00831FEF"/>
    <w:rsid w:val="00832338"/>
    <w:rsid w:val="00832788"/>
    <w:rsid w:val="0083521F"/>
    <w:rsid w:val="00835EB1"/>
    <w:rsid w:val="008378E2"/>
    <w:rsid w:val="00837943"/>
    <w:rsid w:val="00840FC7"/>
    <w:rsid w:val="008417B2"/>
    <w:rsid w:val="00843A79"/>
    <w:rsid w:val="0084415D"/>
    <w:rsid w:val="008466C0"/>
    <w:rsid w:val="00851BA0"/>
    <w:rsid w:val="00852848"/>
    <w:rsid w:val="0085474F"/>
    <w:rsid w:val="00860933"/>
    <w:rsid w:val="00861BE6"/>
    <w:rsid w:val="00863CFF"/>
    <w:rsid w:val="00866934"/>
    <w:rsid w:val="00870819"/>
    <w:rsid w:val="00870B1D"/>
    <w:rsid w:val="008734C4"/>
    <w:rsid w:val="00873C56"/>
    <w:rsid w:val="00876441"/>
    <w:rsid w:val="0087656C"/>
    <w:rsid w:val="00876BC2"/>
    <w:rsid w:val="00877540"/>
    <w:rsid w:val="00877867"/>
    <w:rsid w:val="0087799E"/>
    <w:rsid w:val="00881751"/>
    <w:rsid w:val="0088508F"/>
    <w:rsid w:val="008859E7"/>
    <w:rsid w:val="00887F94"/>
    <w:rsid w:val="00890F8C"/>
    <w:rsid w:val="008912B1"/>
    <w:rsid w:val="00891AB4"/>
    <w:rsid w:val="008929F6"/>
    <w:rsid w:val="00893723"/>
    <w:rsid w:val="00895A4B"/>
    <w:rsid w:val="008968AF"/>
    <w:rsid w:val="00897406"/>
    <w:rsid w:val="008A0746"/>
    <w:rsid w:val="008A0857"/>
    <w:rsid w:val="008A0A3D"/>
    <w:rsid w:val="008A12FC"/>
    <w:rsid w:val="008A2B4C"/>
    <w:rsid w:val="008A3FE3"/>
    <w:rsid w:val="008A5569"/>
    <w:rsid w:val="008A6407"/>
    <w:rsid w:val="008B0616"/>
    <w:rsid w:val="008B0B05"/>
    <w:rsid w:val="008B2FCA"/>
    <w:rsid w:val="008B4CCC"/>
    <w:rsid w:val="008B4DD6"/>
    <w:rsid w:val="008B61AD"/>
    <w:rsid w:val="008B7037"/>
    <w:rsid w:val="008C0815"/>
    <w:rsid w:val="008C1076"/>
    <w:rsid w:val="008C12CB"/>
    <w:rsid w:val="008C1799"/>
    <w:rsid w:val="008C2B82"/>
    <w:rsid w:val="008C2DBF"/>
    <w:rsid w:val="008C36B0"/>
    <w:rsid w:val="008C5F89"/>
    <w:rsid w:val="008C670F"/>
    <w:rsid w:val="008C6735"/>
    <w:rsid w:val="008D0986"/>
    <w:rsid w:val="008D196F"/>
    <w:rsid w:val="008D1CAD"/>
    <w:rsid w:val="008D2528"/>
    <w:rsid w:val="008D2D37"/>
    <w:rsid w:val="008D3EDB"/>
    <w:rsid w:val="008D40F1"/>
    <w:rsid w:val="008D5BB9"/>
    <w:rsid w:val="008D68E7"/>
    <w:rsid w:val="008E1964"/>
    <w:rsid w:val="008E1A53"/>
    <w:rsid w:val="008E1EDE"/>
    <w:rsid w:val="008E236C"/>
    <w:rsid w:val="008E2F18"/>
    <w:rsid w:val="008E61A7"/>
    <w:rsid w:val="008E6D5A"/>
    <w:rsid w:val="008E7213"/>
    <w:rsid w:val="008E79EF"/>
    <w:rsid w:val="008E7D3E"/>
    <w:rsid w:val="008F1926"/>
    <w:rsid w:val="008F354A"/>
    <w:rsid w:val="008F53FA"/>
    <w:rsid w:val="008F5F52"/>
    <w:rsid w:val="008F6DB7"/>
    <w:rsid w:val="00901388"/>
    <w:rsid w:val="009023CB"/>
    <w:rsid w:val="009053FF"/>
    <w:rsid w:val="0090657F"/>
    <w:rsid w:val="00907C8A"/>
    <w:rsid w:val="00907D94"/>
    <w:rsid w:val="0091041D"/>
    <w:rsid w:val="009115A1"/>
    <w:rsid w:val="00911CBF"/>
    <w:rsid w:val="00912EAC"/>
    <w:rsid w:val="00913560"/>
    <w:rsid w:val="0091357A"/>
    <w:rsid w:val="009137C9"/>
    <w:rsid w:val="00913BFD"/>
    <w:rsid w:val="00914F39"/>
    <w:rsid w:val="00915ED5"/>
    <w:rsid w:val="00920A0E"/>
    <w:rsid w:val="00923251"/>
    <w:rsid w:val="0092399A"/>
    <w:rsid w:val="00925B2F"/>
    <w:rsid w:val="00925E08"/>
    <w:rsid w:val="009301B1"/>
    <w:rsid w:val="0093284A"/>
    <w:rsid w:val="00934437"/>
    <w:rsid w:val="0093636B"/>
    <w:rsid w:val="0094260E"/>
    <w:rsid w:val="009430E2"/>
    <w:rsid w:val="00943377"/>
    <w:rsid w:val="00950C42"/>
    <w:rsid w:val="009511FF"/>
    <w:rsid w:val="0095321D"/>
    <w:rsid w:val="0095349A"/>
    <w:rsid w:val="00954522"/>
    <w:rsid w:val="00955272"/>
    <w:rsid w:val="00961512"/>
    <w:rsid w:val="0096192B"/>
    <w:rsid w:val="00963A7E"/>
    <w:rsid w:val="00963AC9"/>
    <w:rsid w:val="00963E90"/>
    <w:rsid w:val="00965192"/>
    <w:rsid w:val="00965BD7"/>
    <w:rsid w:val="00965BDD"/>
    <w:rsid w:val="00965DC5"/>
    <w:rsid w:val="0096627C"/>
    <w:rsid w:val="009667DF"/>
    <w:rsid w:val="00966D96"/>
    <w:rsid w:val="00967E57"/>
    <w:rsid w:val="009706A0"/>
    <w:rsid w:val="00972954"/>
    <w:rsid w:val="00972B7C"/>
    <w:rsid w:val="009733E3"/>
    <w:rsid w:val="00973CBB"/>
    <w:rsid w:val="009740CA"/>
    <w:rsid w:val="0097576A"/>
    <w:rsid w:val="009758DF"/>
    <w:rsid w:val="00977E73"/>
    <w:rsid w:val="00982E2E"/>
    <w:rsid w:val="00984F02"/>
    <w:rsid w:val="009906ED"/>
    <w:rsid w:val="0099105F"/>
    <w:rsid w:val="00993CCC"/>
    <w:rsid w:val="00995181"/>
    <w:rsid w:val="009962F2"/>
    <w:rsid w:val="009965A0"/>
    <w:rsid w:val="00997912"/>
    <w:rsid w:val="00997AF1"/>
    <w:rsid w:val="009A0573"/>
    <w:rsid w:val="009A068F"/>
    <w:rsid w:val="009A1342"/>
    <w:rsid w:val="009A600D"/>
    <w:rsid w:val="009A6BDB"/>
    <w:rsid w:val="009B0C8D"/>
    <w:rsid w:val="009B20FB"/>
    <w:rsid w:val="009B362C"/>
    <w:rsid w:val="009B389C"/>
    <w:rsid w:val="009B4EBC"/>
    <w:rsid w:val="009B7190"/>
    <w:rsid w:val="009B735B"/>
    <w:rsid w:val="009C012C"/>
    <w:rsid w:val="009C0F6E"/>
    <w:rsid w:val="009C1CB3"/>
    <w:rsid w:val="009C2A9B"/>
    <w:rsid w:val="009C4CAA"/>
    <w:rsid w:val="009C4DC3"/>
    <w:rsid w:val="009C4F44"/>
    <w:rsid w:val="009C5195"/>
    <w:rsid w:val="009C5D98"/>
    <w:rsid w:val="009C6623"/>
    <w:rsid w:val="009C6ED7"/>
    <w:rsid w:val="009D0B48"/>
    <w:rsid w:val="009D15CA"/>
    <w:rsid w:val="009D1CC0"/>
    <w:rsid w:val="009D1F74"/>
    <w:rsid w:val="009D3D5D"/>
    <w:rsid w:val="009D47D3"/>
    <w:rsid w:val="009D489A"/>
    <w:rsid w:val="009D4DEC"/>
    <w:rsid w:val="009D5B9F"/>
    <w:rsid w:val="009D68BD"/>
    <w:rsid w:val="009D72CF"/>
    <w:rsid w:val="009E19CB"/>
    <w:rsid w:val="009E1D2A"/>
    <w:rsid w:val="009E3A73"/>
    <w:rsid w:val="009E3AF6"/>
    <w:rsid w:val="009E5210"/>
    <w:rsid w:val="009E526A"/>
    <w:rsid w:val="009E52E8"/>
    <w:rsid w:val="009E551B"/>
    <w:rsid w:val="009E70D1"/>
    <w:rsid w:val="009F1290"/>
    <w:rsid w:val="009F1FBB"/>
    <w:rsid w:val="009F2D10"/>
    <w:rsid w:val="009F2F02"/>
    <w:rsid w:val="009F3BF3"/>
    <w:rsid w:val="009F3F83"/>
    <w:rsid w:val="009F4E8A"/>
    <w:rsid w:val="009F506B"/>
    <w:rsid w:val="009F5AD1"/>
    <w:rsid w:val="009F5AF4"/>
    <w:rsid w:val="009F697E"/>
    <w:rsid w:val="00A003CD"/>
    <w:rsid w:val="00A00D9F"/>
    <w:rsid w:val="00A030E4"/>
    <w:rsid w:val="00A04231"/>
    <w:rsid w:val="00A042A4"/>
    <w:rsid w:val="00A10286"/>
    <w:rsid w:val="00A1238E"/>
    <w:rsid w:val="00A13B48"/>
    <w:rsid w:val="00A13B9F"/>
    <w:rsid w:val="00A14284"/>
    <w:rsid w:val="00A142BF"/>
    <w:rsid w:val="00A15543"/>
    <w:rsid w:val="00A2077B"/>
    <w:rsid w:val="00A22148"/>
    <w:rsid w:val="00A22956"/>
    <w:rsid w:val="00A25852"/>
    <w:rsid w:val="00A25F26"/>
    <w:rsid w:val="00A26CC7"/>
    <w:rsid w:val="00A279CF"/>
    <w:rsid w:val="00A27EE3"/>
    <w:rsid w:val="00A3083D"/>
    <w:rsid w:val="00A30C3A"/>
    <w:rsid w:val="00A315E4"/>
    <w:rsid w:val="00A31B4B"/>
    <w:rsid w:val="00A357FF"/>
    <w:rsid w:val="00A36484"/>
    <w:rsid w:val="00A3677A"/>
    <w:rsid w:val="00A36C81"/>
    <w:rsid w:val="00A37351"/>
    <w:rsid w:val="00A40831"/>
    <w:rsid w:val="00A40DF2"/>
    <w:rsid w:val="00A4259C"/>
    <w:rsid w:val="00A4309F"/>
    <w:rsid w:val="00A4407A"/>
    <w:rsid w:val="00A4440F"/>
    <w:rsid w:val="00A44649"/>
    <w:rsid w:val="00A44CAC"/>
    <w:rsid w:val="00A4640E"/>
    <w:rsid w:val="00A472F7"/>
    <w:rsid w:val="00A51A8F"/>
    <w:rsid w:val="00A52A2E"/>
    <w:rsid w:val="00A53995"/>
    <w:rsid w:val="00A54C92"/>
    <w:rsid w:val="00A55AF4"/>
    <w:rsid w:val="00A567F0"/>
    <w:rsid w:val="00A572B2"/>
    <w:rsid w:val="00A57E51"/>
    <w:rsid w:val="00A57E9E"/>
    <w:rsid w:val="00A607E4"/>
    <w:rsid w:val="00A60B7A"/>
    <w:rsid w:val="00A61505"/>
    <w:rsid w:val="00A619B3"/>
    <w:rsid w:val="00A63299"/>
    <w:rsid w:val="00A6347D"/>
    <w:rsid w:val="00A65941"/>
    <w:rsid w:val="00A66BF3"/>
    <w:rsid w:val="00A66C68"/>
    <w:rsid w:val="00A67B2A"/>
    <w:rsid w:val="00A70825"/>
    <w:rsid w:val="00A71438"/>
    <w:rsid w:val="00A7192D"/>
    <w:rsid w:val="00A719DA"/>
    <w:rsid w:val="00A72832"/>
    <w:rsid w:val="00A74346"/>
    <w:rsid w:val="00A7440C"/>
    <w:rsid w:val="00A7469A"/>
    <w:rsid w:val="00A74F1A"/>
    <w:rsid w:val="00A75023"/>
    <w:rsid w:val="00A75607"/>
    <w:rsid w:val="00A7762F"/>
    <w:rsid w:val="00A77D6F"/>
    <w:rsid w:val="00A81923"/>
    <w:rsid w:val="00A84AE3"/>
    <w:rsid w:val="00A86ED7"/>
    <w:rsid w:val="00A92246"/>
    <w:rsid w:val="00A924A2"/>
    <w:rsid w:val="00A92DDB"/>
    <w:rsid w:val="00A93142"/>
    <w:rsid w:val="00A93A43"/>
    <w:rsid w:val="00A958BF"/>
    <w:rsid w:val="00A96BBD"/>
    <w:rsid w:val="00A972C6"/>
    <w:rsid w:val="00AA2388"/>
    <w:rsid w:val="00AA4321"/>
    <w:rsid w:val="00AA5B85"/>
    <w:rsid w:val="00AA65F6"/>
    <w:rsid w:val="00AA71C4"/>
    <w:rsid w:val="00AB1B9B"/>
    <w:rsid w:val="00AB27DB"/>
    <w:rsid w:val="00AB374E"/>
    <w:rsid w:val="00AB3B2A"/>
    <w:rsid w:val="00AB450B"/>
    <w:rsid w:val="00AB45D4"/>
    <w:rsid w:val="00AC4599"/>
    <w:rsid w:val="00AC48F9"/>
    <w:rsid w:val="00AC5E10"/>
    <w:rsid w:val="00AC6D01"/>
    <w:rsid w:val="00AD241C"/>
    <w:rsid w:val="00AD4C10"/>
    <w:rsid w:val="00AD5B0F"/>
    <w:rsid w:val="00AD653B"/>
    <w:rsid w:val="00AD6E10"/>
    <w:rsid w:val="00AD788D"/>
    <w:rsid w:val="00AE16BF"/>
    <w:rsid w:val="00AE37CA"/>
    <w:rsid w:val="00AE50A4"/>
    <w:rsid w:val="00AE5FE9"/>
    <w:rsid w:val="00AE7271"/>
    <w:rsid w:val="00AF1353"/>
    <w:rsid w:val="00AF2530"/>
    <w:rsid w:val="00AF2F4F"/>
    <w:rsid w:val="00AF4A27"/>
    <w:rsid w:val="00AF5AC4"/>
    <w:rsid w:val="00AF6FF4"/>
    <w:rsid w:val="00B01F51"/>
    <w:rsid w:val="00B0342D"/>
    <w:rsid w:val="00B03B3D"/>
    <w:rsid w:val="00B04146"/>
    <w:rsid w:val="00B05F09"/>
    <w:rsid w:val="00B10814"/>
    <w:rsid w:val="00B1194E"/>
    <w:rsid w:val="00B12D17"/>
    <w:rsid w:val="00B12E92"/>
    <w:rsid w:val="00B13931"/>
    <w:rsid w:val="00B15AEF"/>
    <w:rsid w:val="00B16A20"/>
    <w:rsid w:val="00B16E3C"/>
    <w:rsid w:val="00B17F78"/>
    <w:rsid w:val="00B213E8"/>
    <w:rsid w:val="00B227F1"/>
    <w:rsid w:val="00B23F25"/>
    <w:rsid w:val="00B2666C"/>
    <w:rsid w:val="00B2741E"/>
    <w:rsid w:val="00B3006F"/>
    <w:rsid w:val="00B314FC"/>
    <w:rsid w:val="00B31745"/>
    <w:rsid w:val="00B32AE6"/>
    <w:rsid w:val="00B33BCB"/>
    <w:rsid w:val="00B355A4"/>
    <w:rsid w:val="00B35AA3"/>
    <w:rsid w:val="00B35AD5"/>
    <w:rsid w:val="00B35B0A"/>
    <w:rsid w:val="00B36143"/>
    <w:rsid w:val="00B364CB"/>
    <w:rsid w:val="00B3761A"/>
    <w:rsid w:val="00B4096D"/>
    <w:rsid w:val="00B41550"/>
    <w:rsid w:val="00B42540"/>
    <w:rsid w:val="00B42CD7"/>
    <w:rsid w:val="00B4309F"/>
    <w:rsid w:val="00B430BA"/>
    <w:rsid w:val="00B45D66"/>
    <w:rsid w:val="00B467D3"/>
    <w:rsid w:val="00B4758D"/>
    <w:rsid w:val="00B47A61"/>
    <w:rsid w:val="00B5013A"/>
    <w:rsid w:val="00B50A2F"/>
    <w:rsid w:val="00B50AF8"/>
    <w:rsid w:val="00B52B9B"/>
    <w:rsid w:val="00B52D92"/>
    <w:rsid w:val="00B5586A"/>
    <w:rsid w:val="00B55DC0"/>
    <w:rsid w:val="00B57ADD"/>
    <w:rsid w:val="00B602E5"/>
    <w:rsid w:val="00B606DB"/>
    <w:rsid w:val="00B62D16"/>
    <w:rsid w:val="00B65437"/>
    <w:rsid w:val="00B65D6D"/>
    <w:rsid w:val="00B661C4"/>
    <w:rsid w:val="00B667B5"/>
    <w:rsid w:val="00B70336"/>
    <w:rsid w:val="00B70CEB"/>
    <w:rsid w:val="00B7157E"/>
    <w:rsid w:val="00B72527"/>
    <w:rsid w:val="00B74257"/>
    <w:rsid w:val="00B76FD0"/>
    <w:rsid w:val="00B82C11"/>
    <w:rsid w:val="00B82C2B"/>
    <w:rsid w:val="00B83514"/>
    <w:rsid w:val="00B83797"/>
    <w:rsid w:val="00B83DA9"/>
    <w:rsid w:val="00B8509B"/>
    <w:rsid w:val="00B864F5"/>
    <w:rsid w:val="00B86F02"/>
    <w:rsid w:val="00B8765F"/>
    <w:rsid w:val="00B87D10"/>
    <w:rsid w:val="00B87E01"/>
    <w:rsid w:val="00B909C3"/>
    <w:rsid w:val="00B90C27"/>
    <w:rsid w:val="00B921A4"/>
    <w:rsid w:val="00B97CAE"/>
    <w:rsid w:val="00BA10E6"/>
    <w:rsid w:val="00BA14E2"/>
    <w:rsid w:val="00BA4D1C"/>
    <w:rsid w:val="00BA5471"/>
    <w:rsid w:val="00BA7443"/>
    <w:rsid w:val="00BB0F51"/>
    <w:rsid w:val="00BB23A6"/>
    <w:rsid w:val="00BB401C"/>
    <w:rsid w:val="00BB5136"/>
    <w:rsid w:val="00BB5A3A"/>
    <w:rsid w:val="00BB5F0D"/>
    <w:rsid w:val="00BB61D4"/>
    <w:rsid w:val="00BB6AEA"/>
    <w:rsid w:val="00BB7986"/>
    <w:rsid w:val="00BB7A8C"/>
    <w:rsid w:val="00BC0123"/>
    <w:rsid w:val="00BC0E23"/>
    <w:rsid w:val="00BC32B9"/>
    <w:rsid w:val="00BC43EB"/>
    <w:rsid w:val="00BC76EF"/>
    <w:rsid w:val="00BD027B"/>
    <w:rsid w:val="00BD1DE4"/>
    <w:rsid w:val="00BD1FC3"/>
    <w:rsid w:val="00BD4CA0"/>
    <w:rsid w:val="00BD4DC8"/>
    <w:rsid w:val="00BD5544"/>
    <w:rsid w:val="00BD6299"/>
    <w:rsid w:val="00BD7B8F"/>
    <w:rsid w:val="00BE060D"/>
    <w:rsid w:val="00BE2BE8"/>
    <w:rsid w:val="00BE59C4"/>
    <w:rsid w:val="00BE5D1B"/>
    <w:rsid w:val="00BE76BA"/>
    <w:rsid w:val="00BE7B14"/>
    <w:rsid w:val="00BF46A7"/>
    <w:rsid w:val="00BF4A74"/>
    <w:rsid w:val="00BF5306"/>
    <w:rsid w:val="00C01334"/>
    <w:rsid w:val="00C01E21"/>
    <w:rsid w:val="00C0274B"/>
    <w:rsid w:val="00C02EDC"/>
    <w:rsid w:val="00C02FE5"/>
    <w:rsid w:val="00C03E9A"/>
    <w:rsid w:val="00C04D33"/>
    <w:rsid w:val="00C05042"/>
    <w:rsid w:val="00C05873"/>
    <w:rsid w:val="00C06300"/>
    <w:rsid w:val="00C07E62"/>
    <w:rsid w:val="00C10593"/>
    <w:rsid w:val="00C11BF6"/>
    <w:rsid w:val="00C11E0C"/>
    <w:rsid w:val="00C15EEC"/>
    <w:rsid w:val="00C16947"/>
    <w:rsid w:val="00C17A35"/>
    <w:rsid w:val="00C208A8"/>
    <w:rsid w:val="00C22398"/>
    <w:rsid w:val="00C2372C"/>
    <w:rsid w:val="00C24CEA"/>
    <w:rsid w:val="00C24DAE"/>
    <w:rsid w:val="00C24F1B"/>
    <w:rsid w:val="00C265D9"/>
    <w:rsid w:val="00C26D38"/>
    <w:rsid w:val="00C26F46"/>
    <w:rsid w:val="00C276E8"/>
    <w:rsid w:val="00C27EEA"/>
    <w:rsid w:val="00C3314D"/>
    <w:rsid w:val="00C334FD"/>
    <w:rsid w:val="00C34827"/>
    <w:rsid w:val="00C34AA1"/>
    <w:rsid w:val="00C35EA1"/>
    <w:rsid w:val="00C37B46"/>
    <w:rsid w:val="00C402C0"/>
    <w:rsid w:val="00C431EB"/>
    <w:rsid w:val="00C43248"/>
    <w:rsid w:val="00C43F51"/>
    <w:rsid w:val="00C4419D"/>
    <w:rsid w:val="00C45021"/>
    <w:rsid w:val="00C458E7"/>
    <w:rsid w:val="00C46695"/>
    <w:rsid w:val="00C46D70"/>
    <w:rsid w:val="00C471C8"/>
    <w:rsid w:val="00C504A2"/>
    <w:rsid w:val="00C50F0F"/>
    <w:rsid w:val="00C51F7C"/>
    <w:rsid w:val="00C53047"/>
    <w:rsid w:val="00C5369A"/>
    <w:rsid w:val="00C54FAB"/>
    <w:rsid w:val="00C5526A"/>
    <w:rsid w:val="00C55479"/>
    <w:rsid w:val="00C57A33"/>
    <w:rsid w:val="00C60744"/>
    <w:rsid w:val="00C626C4"/>
    <w:rsid w:val="00C63792"/>
    <w:rsid w:val="00C63D82"/>
    <w:rsid w:val="00C64FAA"/>
    <w:rsid w:val="00C667DF"/>
    <w:rsid w:val="00C6781B"/>
    <w:rsid w:val="00C70BF1"/>
    <w:rsid w:val="00C71907"/>
    <w:rsid w:val="00C734A6"/>
    <w:rsid w:val="00C735CB"/>
    <w:rsid w:val="00C74CEA"/>
    <w:rsid w:val="00C75A8C"/>
    <w:rsid w:val="00C76364"/>
    <w:rsid w:val="00C845C7"/>
    <w:rsid w:val="00C86377"/>
    <w:rsid w:val="00C86924"/>
    <w:rsid w:val="00C90B11"/>
    <w:rsid w:val="00C93906"/>
    <w:rsid w:val="00C94186"/>
    <w:rsid w:val="00C942C3"/>
    <w:rsid w:val="00C964F6"/>
    <w:rsid w:val="00C96958"/>
    <w:rsid w:val="00C97959"/>
    <w:rsid w:val="00C97EAA"/>
    <w:rsid w:val="00CA0353"/>
    <w:rsid w:val="00CA1B87"/>
    <w:rsid w:val="00CA1F99"/>
    <w:rsid w:val="00CA31E6"/>
    <w:rsid w:val="00CA38FA"/>
    <w:rsid w:val="00CA4F09"/>
    <w:rsid w:val="00CB0620"/>
    <w:rsid w:val="00CB0F49"/>
    <w:rsid w:val="00CB2228"/>
    <w:rsid w:val="00CB2A1E"/>
    <w:rsid w:val="00CB2AAD"/>
    <w:rsid w:val="00CB2B45"/>
    <w:rsid w:val="00CB3E0B"/>
    <w:rsid w:val="00CB3FBB"/>
    <w:rsid w:val="00CB5516"/>
    <w:rsid w:val="00CB577C"/>
    <w:rsid w:val="00CB7C13"/>
    <w:rsid w:val="00CC27BB"/>
    <w:rsid w:val="00CC3A08"/>
    <w:rsid w:val="00CC5991"/>
    <w:rsid w:val="00CC6BBD"/>
    <w:rsid w:val="00CD6536"/>
    <w:rsid w:val="00CD6747"/>
    <w:rsid w:val="00CE0BA5"/>
    <w:rsid w:val="00CE1457"/>
    <w:rsid w:val="00CE3067"/>
    <w:rsid w:val="00CE3F15"/>
    <w:rsid w:val="00CE40C1"/>
    <w:rsid w:val="00CE4805"/>
    <w:rsid w:val="00CE4B61"/>
    <w:rsid w:val="00CE4D75"/>
    <w:rsid w:val="00CE5778"/>
    <w:rsid w:val="00CE5B33"/>
    <w:rsid w:val="00CE6117"/>
    <w:rsid w:val="00CE7076"/>
    <w:rsid w:val="00CE7610"/>
    <w:rsid w:val="00CF46E7"/>
    <w:rsid w:val="00CF656D"/>
    <w:rsid w:val="00CF6DF1"/>
    <w:rsid w:val="00D00D5E"/>
    <w:rsid w:val="00D00D60"/>
    <w:rsid w:val="00D01962"/>
    <w:rsid w:val="00D02397"/>
    <w:rsid w:val="00D04D48"/>
    <w:rsid w:val="00D05B33"/>
    <w:rsid w:val="00D11655"/>
    <w:rsid w:val="00D12D31"/>
    <w:rsid w:val="00D1322D"/>
    <w:rsid w:val="00D138C5"/>
    <w:rsid w:val="00D1518E"/>
    <w:rsid w:val="00D15D03"/>
    <w:rsid w:val="00D15FA8"/>
    <w:rsid w:val="00D1727F"/>
    <w:rsid w:val="00D21F8F"/>
    <w:rsid w:val="00D224EA"/>
    <w:rsid w:val="00D253B7"/>
    <w:rsid w:val="00D25F30"/>
    <w:rsid w:val="00D275EB"/>
    <w:rsid w:val="00D308CE"/>
    <w:rsid w:val="00D31ADE"/>
    <w:rsid w:val="00D32094"/>
    <w:rsid w:val="00D322E6"/>
    <w:rsid w:val="00D34D33"/>
    <w:rsid w:val="00D352BB"/>
    <w:rsid w:val="00D35E96"/>
    <w:rsid w:val="00D36061"/>
    <w:rsid w:val="00D363DA"/>
    <w:rsid w:val="00D41890"/>
    <w:rsid w:val="00D432F4"/>
    <w:rsid w:val="00D44593"/>
    <w:rsid w:val="00D46474"/>
    <w:rsid w:val="00D46B6C"/>
    <w:rsid w:val="00D5029E"/>
    <w:rsid w:val="00D519A6"/>
    <w:rsid w:val="00D538E9"/>
    <w:rsid w:val="00D60931"/>
    <w:rsid w:val="00D60C9D"/>
    <w:rsid w:val="00D61272"/>
    <w:rsid w:val="00D61918"/>
    <w:rsid w:val="00D61999"/>
    <w:rsid w:val="00D648B5"/>
    <w:rsid w:val="00D64985"/>
    <w:rsid w:val="00D652AD"/>
    <w:rsid w:val="00D70E97"/>
    <w:rsid w:val="00D72E9A"/>
    <w:rsid w:val="00D734BC"/>
    <w:rsid w:val="00D73940"/>
    <w:rsid w:val="00D74EC8"/>
    <w:rsid w:val="00D75597"/>
    <w:rsid w:val="00D76768"/>
    <w:rsid w:val="00D778DE"/>
    <w:rsid w:val="00D81EE5"/>
    <w:rsid w:val="00D845B6"/>
    <w:rsid w:val="00D86A84"/>
    <w:rsid w:val="00D874C5"/>
    <w:rsid w:val="00D87AB5"/>
    <w:rsid w:val="00D91AF0"/>
    <w:rsid w:val="00D9262C"/>
    <w:rsid w:val="00D92770"/>
    <w:rsid w:val="00D92CF4"/>
    <w:rsid w:val="00D93DFD"/>
    <w:rsid w:val="00D942C8"/>
    <w:rsid w:val="00D950D5"/>
    <w:rsid w:val="00D95F01"/>
    <w:rsid w:val="00D96BAB"/>
    <w:rsid w:val="00DA01A6"/>
    <w:rsid w:val="00DA1E0E"/>
    <w:rsid w:val="00DA4912"/>
    <w:rsid w:val="00DA4ACC"/>
    <w:rsid w:val="00DA6C26"/>
    <w:rsid w:val="00DA766F"/>
    <w:rsid w:val="00DB0544"/>
    <w:rsid w:val="00DB0727"/>
    <w:rsid w:val="00DB116B"/>
    <w:rsid w:val="00DB3355"/>
    <w:rsid w:val="00DB358C"/>
    <w:rsid w:val="00DB38E4"/>
    <w:rsid w:val="00DB547E"/>
    <w:rsid w:val="00DB59BB"/>
    <w:rsid w:val="00DB7149"/>
    <w:rsid w:val="00DB7AF8"/>
    <w:rsid w:val="00DC011F"/>
    <w:rsid w:val="00DC05E2"/>
    <w:rsid w:val="00DC44EC"/>
    <w:rsid w:val="00DC5A83"/>
    <w:rsid w:val="00DC6C60"/>
    <w:rsid w:val="00DC6FDD"/>
    <w:rsid w:val="00DD042C"/>
    <w:rsid w:val="00DD0CA2"/>
    <w:rsid w:val="00DD165E"/>
    <w:rsid w:val="00DD2110"/>
    <w:rsid w:val="00DD221C"/>
    <w:rsid w:val="00DD302C"/>
    <w:rsid w:val="00DD34DA"/>
    <w:rsid w:val="00DD3FB3"/>
    <w:rsid w:val="00DD441D"/>
    <w:rsid w:val="00DD471D"/>
    <w:rsid w:val="00DD5DC6"/>
    <w:rsid w:val="00DD6671"/>
    <w:rsid w:val="00DD7C9D"/>
    <w:rsid w:val="00DD7D01"/>
    <w:rsid w:val="00DE0DB4"/>
    <w:rsid w:val="00DE1C2F"/>
    <w:rsid w:val="00DE2635"/>
    <w:rsid w:val="00DE32D3"/>
    <w:rsid w:val="00DE3C25"/>
    <w:rsid w:val="00DE3E7C"/>
    <w:rsid w:val="00DE4F31"/>
    <w:rsid w:val="00DE5A04"/>
    <w:rsid w:val="00DE5A69"/>
    <w:rsid w:val="00DE637D"/>
    <w:rsid w:val="00DE6794"/>
    <w:rsid w:val="00DE7208"/>
    <w:rsid w:val="00DF100B"/>
    <w:rsid w:val="00DF1C2B"/>
    <w:rsid w:val="00DF2CA9"/>
    <w:rsid w:val="00DF36CA"/>
    <w:rsid w:val="00DF3767"/>
    <w:rsid w:val="00DF3ED3"/>
    <w:rsid w:val="00DF481E"/>
    <w:rsid w:val="00DF5506"/>
    <w:rsid w:val="00DF7F48"/>
    <w:rsid w:val="00E002A0"/>
    <w:rsid w:val="00E00F8E"/>
    <w:rsid w:val="00E01733"/>
    <w:rsid w:val="00E01DC2"/>
    <w:rsid w:val="00E02114"/>
    <w:rsid w:val="00E0289E"/>
    <w:rsid w:val="00E036BC"/>
    <w:rsid w:val="00E05848"/>
    <w:rsid w:val="00E10B50"/>
    <w:rsid w:val="00E10DF8"/>
    <w:rsid w:val="00E10FDA"/>
    <w:rsid w:val="00E11659"/>
    <w:rsid w:val="00E122A6"/>
    <w:rsid w:val="00E123E3"/>
    <w:rsid w:val="00E1263C"/>
    <w:rsid w:val="00E14AD9"/>
    <w:rsid w:val="00E14DE3"/>
    <w:rsid w:val="00E158A6"/>
    <w:rsid w:val="00E16C53"/>
    <w:rsid w:val="00E16F26"/>
    <w:rsid w:val="00E17903"/>
    <w:rsid w:val="00E206DF"/>
    <w:rsid w:val="00E2089F"/>
    <w:rsid w:val="00E22ED8"/>
    <w:rsid w:val="00E237A5"/>
    <w:rsid w:val="00E249E5"/>
    <w:rsid w:val="00E262A2"/>
    <w:rsid w:val="00E277A9"/>
    <w:rsid w:val="00E3279C"/>
    <w:rsid w:val="00E32A72"/>
    <w:rsid w:val="00E32AFB"/>
    <w:rsid w:val="00E33183"/>
    <w:rsid w:val="00E3343B"/>
    <w:rsid w:val="00E35A7F"/>
    <w:rsid w:val="00E35C4B"/>
    <w:rsid w:val="00E432D3"/>
    <w:rsid w:val="00E43ACA"/>
    <w:rsid w:val="00E44E16"/>
    <w:rsid w:val="00E453B4"/>
    <w:rsid w:val="00E455CA"/>
    <w:rsid w:val="00E464D7"/>
    <w:rsid w:val="00E50AC7"/>
    <w:rsid w:val="00E5199C"/>
    <w:rsid w:val="00E51CEF"/>
    <w:rsid w:val="00E53D40"/>
    <w:rsid w:val="00E54FBB"/>
    <w:rsid w:val="00E56A52"/>
    <w:rsid w:val="00E57E03"/>
    <w:rsid w:val="00E646F6"/>
    <w:rsid w:val="00E6504E"/>
    <w:rsid w:val="00E65C33"/>
    <w:rsid w:val="00E66FA7"/>
    <w:rsid w:val="00E70131"/>
    <w:rsid w:val="00E70880"/>
    <w:rsid w:val="00E72DD6"/>
    <w:rsid w:val="00E73BA2"/>
    <w:rsid w:val="00E7755A"/>
    <w:rsid w:val="00E77D09"/>
    <w:rsid w:val="00E8073A"/>
    <w:rsid w:val="00E80E66"/>
    <w:rsid w:val="00E838FE"/>
    <w:rsid w:val="00E8434B"/>
    <w:rsid w:val="00E84EDB"/>
    <w:rsid w:val="00E86620"/>
    <w:rsid w:val="00E90C20"/>
    <w:rsid w:val="00E910DE"/>
    <w:rsid w:val="00E913AA"/>
    <w:rsid w:val="00E91BC2"/>
    <w:rsid w:val="00E94717"/>
    <w:rsid w:val="00E9532E"/>
    <w:rsid w:val="00E95499"/>
    <w:rsid w:val="00E95903"/>
    <w:rsid w:val="00E96BBC"/>
    <w:rsid w:val="00E96C57"/>
    <w:rsid w:val="00E974F5"/>
    <w:rsid w:val="00EA010B"/>
    <w:rsid w:val="00EA18CD"/>
    <w:rsid w:val="00EA2DBF"/>
    <w:rsid w:val="00EA371E"/>
    <w:rsid w:val="00EA42B3"/>
    <w:rsid w:val="00EA4EAB"/>
    <w:rsid w:val="00EA5645"/>
    <w:rsid w:val="00EA7B68"/>
    <w:rsid w:val="00EB34D8"/>
    <w:rsid w:val="00EB3BCD"/>
    <w:rsid w:val="00EB6109"/>
    <w:rsid w:val="00EB614B"/>
    <w:rsid w:val="00EB67A3"/>
    <w:rsid w:val="00EB6911"/>
    <w:rsid w:val="00EB6E81"/>
    <w:rsid w:val="00EB6E8B"/>
    <w:rsid w:val="00EB7E15"/>
    <w:rsid w:val="00EC3502"/>
    <w:rsid w:val="00EC3A89"/>
    <w:rsid w:val="00EC3CCC"/>
    <w:rsid w:val="00EC5B0F"/>
    <w:rsid w:val="00EC6161"/>
    <w:rsid w:val="00ED1135"/>
    <w:rsid w:val="00ED18F5"/>
    <w:rsid w:val="00ED1FCE"/>
    <w:rsid w:val="00ED2018"/>
    <w:rsid w:val="00ED2402"/>
    <w:rsid w:val="00ED2AA2"/>
    <w:rsid w:val="00ED3057"/>
    <w:rsid w:val="00ED34C3"/>
    <w:rsid w:val="00ED444F"/>
    <w:rsid w:val="00ED57FD"/>
    <w:rsid w:val="00ED5B54"/>
    <w:rsid w:val="00ED6639"/>
    <w:rsid w:val="00ED7A27"/>
    <w:rsid w:val="00ED7F50"/>
    <w:rsid w:val="00EE0B08"/>
    <w:rsid w:val="00EE20F0"/>
    <w:rsid w:val="00EE28C9"/>
    <w:rsid w:val="00EE2A44"/>
    <w:rsid w:val="00EE39A6"/>
    <w:rsid w:val="00EE5ED5"/>
    <w:rsid w:val="00EE7AB5"/>
    <w:rsid w:val="00EF16A4"/>
    <w:rsid w:val="00EF24D5"/>
    <w:rsid w:val="00EF2C97"/>
    <w:rsid w:val="00EF4394"/>
    <w:rsid w:val="00F005E4"/>
    <w:rsid w:val="00F021AE"/>
    <w:rsid w:val="00F023D8"/>
    <w:rsid w:val="00F03A54"/>
    <w:rsid w:val="00F03F2C"/>
    <w:rsid w:val="00F04896"/>
    <w:rsid w:val="00F0628B"/>
    <w:rsid w:val="00F06ACF"/>
    <w:rsid w:val="00F06C8C"/>
    <w:rsid w:val="00F06F72"/>
    <w:rsid w:val="00F07383"/>
    <w:rsid w:val="00F07410"/>
    <w:rsid w:val="00F0790A"/>
    <w:rsid w:val="00F14C56"/>
    <w:rsid w:val="00F16653"/>
    <w:rsid w:val="00F20359"/>
    <w:rsid w:val="00F239F1"/>
    <w:rsid w:val="00F23BEE"/>
    <w:rsid w:val="00F2484A"/>
    <w:rsid w:val="00F30A27"/>
    <w:rsid w:val="00F34089"/>
    <w:rsid w:val="00F350D6"/>
    <w:rsid w:val="00F3673A"/>
    <w:rsid w:val="00F4085E"/>
    <w:rsid w:val="00F409C5"/>
    <w:rsid w:val="00F41200"/>
    <w:rsid w:val="00F41205"/>
    <w:rsid w:val="00F41C67"/>
    <w:rsid w:val="00F41F22"/>
    <w:rsid w:val="00F42181"/>
    <w:rsid w:val="00F42FD7"/>
    <w:rsid w:val="00F4335F"/>
    <w:rsid w:val="00F43B47"/>
    <w:rsid w:val="00F44249"/>
    <w:rsid w:val="00F44F9E"/>
    <w:rsid w:val="00F44FA7"/>
    <w:rsid w:val="00F455A6"/>
    <w:rsid w:val="00F45D1B"/>
    <w:rsid w:val="00F47085"/>
    <w:rsid w:val="00F476C2"/>
    <w:rsid w:val="00F502BC"/>
    <w:rsid w:val="00F508F7"/>
    <w:rsid w:val="00F50C5A"/>
    <w:rsid w:val="00F516CE"/>
    <w:rsid w:val="00F53FEE"/>
    <w:rsid w:val="00F54436"/>
    <w:rsid w:val="00F549EB"/>
    <w:rsid w:val="00F54A6C"/>
    <w:rsid w:val="00F54F34"/>
    <w:rsid w:val="00F55E00"/>
    <w:rsid w:val="00F57EE9"/>
    <w:rsid w:val="00F60E9F"/>
    <w:rsid w:val="00F6200A"/>
    <w:rsid w:val="00F62483"/>
    <w:rsid w:val="00F6297B"/>
    <w:rsid w:val="00F629FD"/>
    <w:rsid w:val="00F6315C"/>
    <w:rsid w:val="00F63CCA"/>
    <w:rsid w:val="00F66183"/>
    <w:rsid w:val="00F666B9"/>
    <w:rsid w:val="00F6776F"/>
    <w:rsid w:val="00F67F8E"/>
    <w:rsid w:val="00F7063F"/>
    <w:rsid w:val="00F7110F"/>
    <w:rsid w:val="00F72320"/>
    <w:rsid w:val="00F73256"/>
    <w:rsid w:val="00F73815"/>
    <w:rsid w:val="00F73A9C"/>
    <w:rsid w:val="00F74CCC"/>
    <w:rsid w:val="00F752A9"/>
    <w:rsid w:val="00F755EC"/>
    <w:rsid w:val="00F75F78"/>
    <w:rsid w:val="00F77F97"/>
    <w:rsid w:val="00F804D2"/>
    <w:rsid w:val="00F81B01"/>
    <w:rsid w:val="00F8344A"/>
    <w:rsid w:val="00F84997"/>
    <w:rsid w:val="00F85703"/>
    <w:rsid w:val="00F86250"/>
    <w:rsid w:val="00F862E1"/>
    <w:rsid w:val="00F86D93"/>
    <w:rsid w:val="00F879EB"/>
    <w:rsid w:val="00F87F0F"/>
    <w:rsid w:val="00F9272F"/>
    <w:rsid w:val="00F94244"/>
    <w:rsid w:val="00F94A41"/>
    <w:rsid w:val="00F95FEB"/>
    <w:rsid w:val="00F96C4A"/>
    <w:rsid w:val="00FA04C0"/>
    <w:rsid w:val="00FA18C9"/>
    <w:rsid w:val="00FA1A65"/>
    <w:rsid w:val="00FA323C"/>
    <w:rsid w:val="00FA72BE"/>
    <w:rsid w:val="00FB2D2D"/>
    <w:rsid w:val="00FB5E9E"/>
    <w:rsid w:val="00FB6339"/>
    <w:rsid w:val="00FC2FCD"/>
    <w:rsid w:val="00FC5590"/>
    <w:rsid w:val="00FC5E14"/>
    <w:rsid w:val="00FC6F35"/>
    <w:rsid w:val="00FC7C50"/>
    <w:rsid w:val="00FD2B06"/>
    <w:rsid w:val="00FD42F0"/>
    <w:rsid w:val="00FD44BE"/>
    <w:rsid w:val="00FD63D0"/>
    <w:rsid w:val="00FD6407"/>
    <w:rsid w:val="00FE0425"/>
    <w:rsid w:val="00FE2992"/>
    <w:rsid w:val="00FE3425"/>
    <w:rsid w:val="00FE37E2"/>
    <w:rsid w:val="00FE3E78"/>
    <w:rsid w:val="00FE45EC"/>
    <w:rsid w:val="00FE4EA2"/>
    <w:rsid w:val="00FE5F14"/>
    <w:rsid w:val="00FE6DAE"/>
    <w:rsid w:val="00FE7B23"/>
    <w:rsid w:val="00FE7D64"/>
    <w:rsid w:val="00FF0816"/>
    <w:rsid w:val="00FF1964"/>
    <w:rsid w:val="00FF3C6F"/>
    <w:rsid w:val="00FF40F3"/>
    <w:rsid w:val="00FF46C1"/>
    <w:rsid w:val="00FF46E1"/>
    <w:rsid w:val="00FF5847"/>
    <w:rsid w:val="00FF696E"/>
    <w:rsid w:val="00FF6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0C7608"/>
  <w15:docId w15:val="{75C2A051-EEDF-493C-BE65-80FAD7B2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423"/>
    <w:pPr>
      <w:suppressAutoHyphens/>
      <w:jc w:val="both"/>
    </w:pPr>
    <w:rPr>
      <w:rFonts w:ascii="Arial" w:hAnsi="Arial" w:cs="Arial"/>
      <w:kern w:val="1"/>
      <w:sz w:val="24"/>
      <w:szCs w:val="24"/>
      <w:lang w:eastAsia="ar-SA"/>
    </w:rPr>
  </w:style>
  <w:style w:type="paragraph" w:styleId="Nagwek1">
    <w:name w:val="heading 1"/>
    <w:basedOn w:val="Normalny"/>
    <w:next w:val="Nagwek2"/>
    <w:qFormat/>
    <w:rsid w:val="00292A7D"/>
    <w:pPr>
      <w:keepNext/>
      <w:numPr>
        <w:numId w:val="1"/>
      </w:numPr>
      <w:spacing w:before="360" w:after="180"/>
      <w:outlineLvl w:val="0"/>
    </w:pPr>
    <w:rPr>
      <w:rFonts w:ascii="Cambria" w:hAnsi="Cambria"/>
      <w:b/>
      <w:bCs/>
      <w:color w:val="0000FF"/>
      <w:sz w:val="22"/>
      <w:szCs w:val="28"/>
      <w:lang w:val="x-none"/>
    </w:rPr>
  </w:style>
  <w:style w:type="paragraph" w:styleId="Nagwek2">
    <w:name w:val="heading 2"/>
    <w:basedOn w:val="Nagwek1"/>
    <w:next w:val="Normalny"/>
    <w:qFormat/>
    <w:pPr>
      <w:keepLines/>
      <w:widowControl w:val="0"/>
      <w:numPr>
        <w:ilvl w:val="1"/>
      </w:numPr>
      <w:spacing w:before="120" w:after="0"/>
      <w:outlineLvl w:val="1"/>
    </w:pPr>
    <w:rPr>
      <w:color w:val="000000"/>
      <w:sz w:val="24"/>
      <w:szCs w:val="24"/>
    </w:rPr>
  </w:style>
  <w:style w:type="paragraph" w:styleId="Nagwek3">
    <w:name w:val="heading 3"/>
    <w:basedOn w:val="Normalny"/>
    <w:next w:val="Normalny"/>
    <w:qFormat/>
    <w:pPr>
      <w:keepNext/>
      <w:keepLines/>
      <w:widowControl w:val="0"/>
      <w:numPr>
        <w:ilvl w:val="2"/>
        <w:numId w:val="1"/>
      </w:numPr>
      <w:tabs>
        <w:tab w:val="left" w:pos="1134"/>
      </w:tabs>
      <w:spacing w:before="60" w:after="60"/>
      <w:outlineLvl w:val="2"/>
    </w:pPr>
    <w:rPr>
      <w:bCs/>
      <w:spacing w:val="-1"/>
    </w:rPr>
  </w:style>
  <w:style w:type="paragraph" w:styleId="Nagwek4">
    <w:name w:val="heading 4"/>
    <w:basedOn w:val="Nagwek3"/>
    <w:next w:val="Normalny"/>
    <w:qFormat/>
    <w:pPr>
      <w:numPr>
        <w:ilvl w:val="3"/>
      </w:numPr>
      <w:tabs>
        <w:tab w:val="clear" w:pos="1134"/>
        <w:tab w:val="left" w:pos="1276"/>
        <w:tab w:val="left" w:pos="1843"/>
      </w:tabs>
      <w:textAlignment w:val="top"/>
      <w:outlineLvl w:val="3"/>
    </w:pPr>
    <w:rPr>
      <w:bCs w:val="0"/>
    </w:rPr>
  </w:style>
  <w:style w:type="paragraph" w:styleId="Nagwek5">
    <w:name w:val="heading 5"/>
    <w:basedOn w:val="Normalny"/>
    <w:next w:val="Normalny"/>
    <w:qFormat/>
    <w:pPr>
      <w:keepNext/>
      <w:numPr>
        <w:ilvl w:val="4"/>
        <w:numId w:val="1"/>
      </w:numPr>
      <w:jc w:val="center"/>
      <w:outlineLvl w:val="4"/>
    </w:pPr>
    <w:rPr>
      <w:b/>
      <w:bCs/>
      <w:sz w:val="28"/>
    </w:rPr>
  </w:style>
  <w:style w:type="paragraph" w:styleId="Nagwek6">
    <w:name w:val="heading 6"/>
    <w:basedOn w:val="Normalny"/>
    <w:next w:val="Normalny"/>
    <w:qFormat/>
    <w:pPr>
      <w:keepNext/>
      <w:numPr>
        <w:ilvl w:val="5"/>
        <w:numId w:val="1"/>
      </w:numPr>
      <w:outlineLvl w:val="5"/>
    </w:pPr>
    <w:rPr>
      <w:b/>
      <w:bCs/>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mbria" w:hAnsi="Cambria" w:cs="Symbol"/>
      <w:b/>
      <w:bCs/>
      <w:color w:val="0000FF"/>
      <w:sz w:val="22"/>
      <w:szCs w:val="22"/>
      <w:u w:val="single"/>
      <w:lang w:val="x-none" w:eastAsia="x-none" w:bidi="x-none"/>
    </w:rPr>
  </w:style>
  <w:style w:type="character" w:customStyle="1" w:styleId="WW8Num1z1">
    <w:name w:val="WW8Num1z1"/>
    <w:rPr>
      <w:rFonts w:ascii="Cambria" w:hAnsi="Cambria"/>
      <w:b w:val="0"/>
      <w:bCs/>
      <w:color w:val="000000"/>
      <w:kern w:val="1"/>
      <w:sz w:val="22"/>
      <w:szCs w:val="22"/>
      <w:u w:val="none"/>
      <w:lang w:val="x-none" w:eastAsia="x-none" w:bidi="x-none"/>
    </w:rPr>
  </w:style>
  <w:style w:type="character" w:customStyle="1" w:styleId="WW8Num1z2">
    <w:name w:val="WW8Num1z2"/>
    <w:rPr>
      <w:rFonts w:ascii="Cambria" w:hAnsi="Cambria" w:cs="Arial"/>
      <w:b w:val="0"/>
      <w:bCs/>
      <w:sz w:val="22"/>
      <w:szCs w:val="22"/>
      <w:u w:val="none"/>
      <w:lang w:val="x-none" w:eastAsia="x-none" w:bidi="x-none"/>
    </w:rPr>
  </w:style>
  <w:style w:type="character" w:customStyle="1" w:styleId="WW8Num1z3">
    <w:name w:val="WW8Num1z3"/>
    <w:rPr>
      <w:rFonts w:ascii="Cambria" w:hAnsi="Cambria" w:cs="Symbol"/>
      <w:i w:val="0"/>
      <w:sz w:val="22"/>
      <w:szCs w:val="22"/>
      <w:u w:val="single"/>
      <w:lang w:val="x-none" w:eastAsia="x-none" w:bidi="x-none"/>
    </w:rPr>
  </w:style>
  <w:style w:type="character" w:customStyle="1" w:styleId="WW8Num1z6">
    <w:name w:val="WW8Num1z6"/>
    <w:rPr>
      <w:lang w:val="x-none"/>
    </w:rPr>
  </w:style>
  <w:style w:type="character" w:customStyle="1" w:styleId="WW8Num2z0">
    <w:name w:val="WW8Num2z0"/>
    <w:rPr>
      <w:rFonts w:ascii="Cambria" w:hAnsi="Cambria" w:cs="Symbol"/>
      <w:b w:val="0"/>
      <w:bCs w:val="0"/>
      <w:color w:val="auto"/>
      <w:sz w:val="22"/>
      <w:szCs w:val="22"/>
      <w:u w:val="none"/>
      <w:shd w:val="clear" w:color="auto" w:fill="auto"/>
      <w:lang w:val="x-none" w:eastAsia="x-none" w:bidi="x-none"/>
    </w:rPr>
  </w:style>
  <w:style w:type="character" w:customStyle="1" w:styleId="WW8Num3z2">
    <w:name w:val="WW8Num3z2"/>
    <w:rPr>
      <w:rFonts w:ascii="Cambria" w:hAnsi="Cambria"/>
      <w:sz w:val="22"/>
      <w:szCs w:val="22"/>
    </w:rPr>
  </w:style>
  <w:style w:type="character" w:customStyle="1" w:styleId="WW8Num3z4">
    <w:name w:val="WW8Num3z4"/>
    <w:rPr>
      <w:rFonts w:ascii="Cambria" w:eastAsia="Times New Roman" w:hAnsi="Cambria" w:cs="Calibri"/>
    </w:rPr>
  </w:style>
  <w:style w:type="character" w:customStyle="1" w:styleId="WW8Num6z1">
    <w:name w:val="WW8Num6z1"/>
    <w:rPr>
      <w:rFonts w:ascii="Cambria" w:hAnsi="Cambria"/>
      <w:b w:val="0"/>
      <w:bCs/>
      <w:color w:val="000000"/>
      <w:kern w:val="1"/>
      <w:sz w:val="22"/>
      <w:szCs w:val="22"/>
      <w:u w:val="none"/>
      <w:lang w:val="x-none" w:eastAsia="x-none" w:bidi="x-none"/>
    </w:rPr>
  </w:style>
  <w:style w:type="character" w:customStyle="1" w:styleId="WW8Num7z0">
    <w:name w:val="WW8Num7z0"/>
    <w:rPr>
      <w:rFonts w:ascii="OpenSymbol" w:hAnsi="OpenSymbol"/>
    </w:rPr>
  </w:style>
  <w:style w:type="character" w:customStyle="1" w:styleId="WW8Num8z0">
    <w:name w:val="WW8Num8z0"/>
    <w:rPr>
      <w:b w:val="0"/>
    </w:rPr>
  </w:style>
  <w:style w:type="character" w:customStyle="1" w:styleId="WW8Num9z1">
    <w:name w:val="WW8Num9z1"/>
    <w:rPr>
      <w:rFonts w:ascii="Cambria" w:hAnsi="Cambria"/>
      <w:b w:val="0"/>
      <w:bCs/>
      <w:color w:val="000000"/>
      <w:kern w:val="1"/>
      <w:sz w:val="22"/>
      <w:szCs w:val="22"/>
      <w:u w:val="none"/>
      <w:lang w:val="x-none" w:eastAsia="x-none" w:bidi="x-none"/>
    </w:rPr>
  </w:style>
  <w:style w:type="character" w:customStyle="1" w:styleId="WW8Num10z1">
    <w:name w:val="WW8Num10z1"/>
    <w:rPr>
      <w:rFonts w:ascii="Cambria" w:hAnsi="Cambria"/>
      <w:b w:val="0"/>
      <w:bCs/>
      <w:color w:val="000000"/>
      <w:kern w:val="1"/>
      <w:sz w:val="22"/>
      <w:szCs w:val="22"/>
      <w:u w:val="none"/>
      <w:lang w:val="x-none" w:eastAsia="x-none" w:bidi="x-none"/>
    </w:rPr>
  </w:style>
  <w:style w:type="character" w:customStyle="1" w:styleId="WW8Num10z2">
    <w:name w:val="WW8Num10z2"/>
    <w:rPr>
      <w:rFonts w:ascii="Cambria" w:eastAsia="Times New Roman" w:hAnsi="Cambria" w:cs="Calibri"/>
      <w:sz w:val="22"/>
      <w:szCs w:val="22"/>
    </w:rPr>
  </w:style>
  <w:style w:type="character" w:customStyle="1" w:styleId="WW8Num10z3">
    <w:name w:val="WW8Num10z3"/>
    <w:rPr>
      <w:rFonts w:ascii="Cambria" w:hAnsi="Cambria" w:cs="Symbol"/>
      <w:i w:val="0"/>
      <w:sz w:val="22"/>
      <w:szCs w:val="22"/>
      <w:u w:val="single"/>
      <w:lang w:val="x-none" w:eastAsia="x-none" w:bidi="x-none"/>
    </w:rPr>
  </w:style>
  <w:style w:type="character" w:customStyle="1" w:styleId="WW8Num10z4">
    <w:name w:val="WW8Num10z4"/>
    <w:rPr>
      <w:rFonts w:ascii="Cambria" w:eastAsia="Times New Roman" w:hAnsi="Cambria" w:cs="Calibri"/>
    </w:rPr>
  </w:style>
  <w:style w:type="character" w:customStyle="1" w:styleId="WW8Num10z6">
    <w:name w:val="WW8Num10z6"/>
    <w:rPr>
      <w:lang w:val="x-none"/>
    </w:rPr>
  </w:style>
  <w:style w:type="character" w:customStyle="1" w:styleId="WW8Num11z0">
    <w:name w:val="WW8Num11z0"/>
    <w:rPr>
      <w:rFonts w:ascii="Cambria" w:hAnsi="Cambria" w:cs="Times New Roman"/>
      <w:b w:val="0"/>
      <w:sz w:val="22"/>
      <w:szCs w:val="22"/>
    </w:rPr>
  </w:style>
  <w:style w:type="character" w:customStyle="1" w:styleId="WW8Num14z0">
    <w:name w:val="WW8Num14z0"/>
    <w:rPr>
      <w:b w:val="0"/>
      <w:strike w:val="0"/>
      <w:dstrike w:val="0"/>
    </w:rPr>
  </w:style>
  <w:style w:type="character" w:customStyle="1" w:styleId="WW8Num15z1">
    <w:name w:val="WW8Num15z1"/>
    <w:rPr>
      <w:rFonts w:ascii="Cambria" w:hAnsi="Cambria"/>
      <w:b w:val="0"/>
      <w:bCs/>
      <w:color w:val="000000"/>
      <w:kern w:val="1"/>
      <w:sz w:val="22"/>
      <w:szCs w:val="22"/>
      <w:u w:val="none"/>
      <w:lang w:val="x-none" w:eastAsia="x-none" w:bidi="x-none"/>
    </w:rPr>
  </w:style>
  <w:style w:type="character" w:customStyle="1" w:styleId="WW8Num17z3">
    <w:name w:val="WW8Num17z3"/>
    <w:rPr>
      <w:b w:val="0"/>
      <w:i w:val="0"/>
      <w:sz w:val="24"/>
    </w:rPr>
  </w:style>
  <w:style w:type="character" w:customStyle="1" w:styleId="WW8Num18z0">
    <w:name w:val="WW8Num18z0"/>
    <w:rPr>
      <w:b w:val="0"/>
    </w:rPr>
  </w:style>
  <w:style w:type="character" w:customStyle="1" w:styleId="WW8Num19z0">
    <w:name w:val="WW8Num19z0"/>
    <w:rPr>
      <w:b w:val="0"/>
    </w:rPr>
  </w:style>
  <w:style w:type="character" w:customStyle="1" w:styleId="WW8Num19z1">
    <w:name w:val="WW8Num19z1"/>
    <w:rPr>
      <w:rFonts w:ascii="Times New Roman" w:eastAsia="Times New Roman" w:hAnsi="Times New Roman" w:cs="Times New Roman"/>
      <w:b w:val="0"/>
    </w:rPr>
  </w:style>
  <w:style w:type="character" w:customStyle="1" w:styleId="WW8Num19z2">
    <w:name w:val="WW8Num19z2"/>
    <w:rPr>
      <w:rFonts w:ascii="Symbol" w:hAnsi="Symbol"/>
      <w:b w:val="0"/>
    </w:rPr>
  </w:style>
  <w:style w:type="character" w:customStyle="1" w:styleId="WW8Num19z3">
    <w:name w:val="WW8Num19z3"/>
    <w:rPr>
      <w:rFonts w:ascii="Symbol" w:hAnsi="Symbol"/>
    </w:rPr>
  </w:style>
  <w:style w:type="character" w:customStyle="1" w:styleId="WW8Num28z0">
    <w:name w:val="WW8Num28z0"/>
    <w:rPr>
      <w:rFonts w:ascii="Cambria" w:hAnsi="Cambria" w:cs="Symbol"/>
      <w:b/>
      <w:bCs/>
      <w:color w:val="0000FF"/>
      <w:sz w:val="22"/>
      <w:szCs w:val="22"/>
      <w:u w:val="single"/>
      <w:lang w:val="x-none" w:eastAsia="x-none" w:bidi="x-none"/>
    </w:rPr>
  </w:style>
  <w:style w:type="character" w:customStyle="1" w:styleId="WW8Num28z1">
    <w:name w:val="WW8Num28z1"/>
    <w:rPr>
      <w:rFonts w:ascii="Cambria" w:hAnsi="Cambria"/>
      <w:b w:val="0"/>
      <w:bCs/>
      <w:color w:val="000000"/>
      <w:kern w:val="1"/>
      <w:sz w:val="22"/>
      <w:szCs w:val="22"/>
      <w:u w:val="none"/>
      <w:lang w:val="x-none" w:eastAsia="x-none" w:bidi="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6z0">
    <w:name w:val="WW8Num6z0"/>
    <w:rPr>
      <w:rFonts w:ascii="Symbol" w:hAnsi="Symbol" w:cs="Times New Roman"/>
    </w:rPr>
  </w:style>
  <w:style w:type="character" w:customStyle="1" w:styleId="WW8Num6z2">
    <w:name w:val="WW8Num6z2"/>
    <w:rPr>
      <w:rFonts w:ascii="Cambria" w:hAnsi="Cambria"/>
      <w:sz w:val="22"/>
      <w:szCs w:val="22"/>
    </w:rPr>
  </w:style>
  <w:style w:type="character" w:customStyle="1" w:styleId="WW8Num6z6">
    <w:name w:val="WW8Num6z6"/>
    <w:rPr>
      <w:lang w:val="x-none"/>
    </w:rPr>
  </w:style>
  <w:style w:type="character" w:customStyle="1" w:styleId="WW8Num7z1">
    <w:name w:val="WW8Num7z1"/>
    <w:rPr>
      <w:rFonts w:ascii="Cambria" w:hAnsi="Cambria"/>
      <w:b w:val="0"/>
      <w:bCs/>
      <w:color w:val="000000"/>
      <w:kern w:val="1"/>
      <w:sz w:val="22"/>
      <w:szCs w:val="22"/>
      <w:u w:val="none"/>
      <w:lang w:val="x-none" w:eastAsia="x-none" w:bidi="x-none"/>
    </w:rPr>
  </w:style>
  <w:style w:type="character" w:customStyle="1" w:styleId="WW8Num9z0">
    <w:name w:val="WW8Num9z0"/>
    <w:rPr>
      <w:b w:val="0"/>
    </w:rPr>
  </w:style>
  <w:style w:type="character" w:customStyle="1" w:styleId="WW8Num11z1">
    <w:name w:val="WW8Num11z1"/>
    <w:rPr>
      <w:rFonts w:ascii="Cambria" w:hAnsi="Cambria"/>
      <w:b w:val="0"/>
      <w:bCs/>
      <w:color w:val="000000"/>
      <w:kern w:val="1"/>
      <w:sz w:val="22"/>
      <w:szCs w:val="22"/>
      <w:u w:val="none"/>
      <w:lang w:val="x-none" w:eastAsia="x-none" w:bidi="x-none"/>
    </w:rPr>
  </w:style>
  <w:style w:type="character" w:customStyle="1" w:styleId="WW8Num11z2">
    <w:name w:val="WW8Num11z2"/>
    <w:rPr>
      <w:rFonts w:ascii="Cambria" w:eastAsia="Times New Roman" w:hAnsi="Cambria" w:cs="Calibri"/>
      <w:sz w:val="22"/>
      <w:szCs w:val="22"/>
    </w:rPr>
  </w:style>
  <w:style w:type="character" w:customStyle="1" w:styleId="WW8Num11z3">
    <w:name w:val="WW8Num11z3"/>
    <w:rPr>
      <w:rFonts w:ascii="Cambria" w:hAnsi="Cambria" w:cs="Symbol"/>
      <w:i w:val="0"/>
      <w:sz w:val="22"/>
      <w:szCs w:val="22"/>
      <w:u w:val="single"/>
      <w:lang w:val="x-none" w:eastAsia="x-none" w:bidi="x-none"/>
    </w:rPr>
  </w:style>
  <w:style w:type="character" w:customStyle="1" w:styleId="WW8Num11z4">
    <w:name w:val="WW8Num11z4"/>
    <w:rPr>
      <w:rFonts w:ascii="Cambria" w:eastAsia="Times New Roman" w:hAnsi="Cambria" w:cs="Calibri"/>
    </w:rPr>
  </w:style>
  <w:style w:type="character" w:customStyle="1" w:styleId="WW8Num11z6">
    <w:name w:val="WW8Num11z6"/>
    <w:rPr>
      <w:lang w:val="x-none"/>
    </w:rPr>
  </w:style>
  <w:style w:type="character" w:customStyle="1" w:styleId="WW8Num12z0">
    <w:name w:val="WW8Num12z0"/>
    <w:rPr>
      <w:rFonts w:ascii="Cambria" w:hAnsi="Cambria" w:cs="Times New Roman"/>
      <w:b w:val="0"/>
      <w:sz w:val="22"/>
      <w:szCs w:val="22"/>
    </w:rPr>
  </w:style>
  <w:style w:type="character" w:customStyle="1" w:styleId="WW8Num15z0">
    <w:name w:val="WW8Num15z0"/>
    <w:rPr>
      <w:rFonts w:ascii="Cambria" w:hAnsi="Cambria" w:cs="Symbol"/>
      <w:b/>
      <w:bCs/>
      <w:color w:val="0000FF"/>
      <w:sz w:val="22"/>
      <w:szCs w:val="22"/>
      <w:u w:val="single"/>
      <w:lang w:val="x-none" w:eastAsia="x-none" w:bidi="x-none"/>
    </w:rPr>
  </w:style>
  <w:style w:type="character" w:customStyle="1" w:styleId="WW8Num16z1">
    <w:name w:val="WW8Num16z1"/>
    <w:rPr>
      <w:b/>
    </w:rPr>
  </w:style>
  <w:style w:type="character" w:customStyle="1" w:styleId="WW8Num18z3">
    <w:name w:val="WW8Num18z3"/>
    <w:rPr>
      <w:rFonts w:ascii="Symbol" w:hAnsi="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alibri" w:hAnsi="Calibri" w:cs="Calibri"/>
      <w:b w:val="0"/>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31z0">
    <w:name w:val="WW8Num31z0"/>
    <w:rPr>
      <w:color w:val="auto"/>
    </w:rPr>
  </w:style>
  <w:style w:type="character" w:customStyle="1" w:styleId="WW8Num31z1">
    <w:name w:val="WW8Num31z1"/>
    <w:rPr>
      <w:rFonts w:ascii="Courier New" w:hAnsi="Courier New" w:cs="Courier New"/>
    </w:rPr>
  </w:style>
  <w:style w:type="character" w:customStyle="1" w:styleId="WW-Absatz-Standardschriftart1111">
    <w:name w:val="WW-Absatz-Standardschriftart1111"/>
  </w:style>
  <w:style w:type="character" w:customStyle="1" w:styleId="WW8Num6z3">
    <w:name w:val="WW8Num6z3"/>
    <w:rPr>
      <w:rFonts w:ascii="Cambria" w:hAnsi="Cambria" w:cs="Symbol"/>
      <w:i w:val="0"/>
      <w:sz w:val="22"/>
      <w:szCs w:val="22"/>
      <w:u w:val="single"/>
      <w:lang w:val="x-none" w:eastAsia="x-none" w:bidi="x-none"/>
    </w:rPr>
  </w:style>
  <w:style w:type="character" w:customStyle="1" w:styleId="WW8Num16z0">
    <w:name w:val="WW8Num16z0"/>
    <w:rPr>
      <w:rFonts w:ascii="Cambria" w:hAnsi="Cambria" w:cs="Arial"/>
      <w:b w:val="0"/>
      <w:bCs w:val="0"/>
      <w:sz w:val="22"/>
      <w:szCs w:val="22"/>
    </w:rPr>
  </w:style>
  <w:style w:type="character" w:customStyle="1" w:styleId="WW8Num17z1">
    <w:name w:val="WW8Num17z1"/>
    <w:rPr>
      <w:rFonts w:ascii="Times New Roman" w:eastAsia="Times New Roman" w:hAnsi="Times New Roman" w:cs="Times New Roman"/>
      <w:b w:val="0"/>
    </w:rPr>
  </w:style>
  <w:style w:type="character" w:customStyle="1" w:styleId="WW8Num21z0">
    <w:name w:val="WW8Num21z0"/>
    <w:rPr>
      <w:rFonts w:ascii="Cambria" w:hAnsi="Cambria"/>
      <w:b w:val="0"/>
      <w:bCs w:val="0"/>
      <w:sz w:val="22"/>
      <w:szCs w:val="22"/>
    </w:rPr>
  </w:style>
  <w:style w:type="character" w:customStyle="1" w:styleId="WW8Num21z1">
    <w:name w:val="WW8Num21z1"/>
    <w:rPr>
      <w:rFonts w:ascii="Calibri" w:hAnsi="Calibri" w:cs="Calibri"/>
      <w:b w:val="0"/>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Absatz-Standardschriftart11111">
    <w:name w:val="WW-Absatz-Standardschriftart11111"/>
  </w:style>
  <w:style w:type="character" w:customStyle="1" w:styleId="WW8Num22z0">
    <w:name w:val="WW8Num22z0"/>
    <w:rPr>
      <w:rFonts w:ascii="Arial" w:eastAsia="Times New Roman" w:hAnsi="Arial" w:cs="Arial"/>
    </w:rPr>
  </w:style>
  <w:style w:type="character" w:customStyle="1" w:styleId="WW8Num23z0">
    <w:name w:val="WW8Num23z0"/>
    <w:rPr>
      <w:rFonts w:ascii="Cambria" w:eastAsia="Times New Roman" w:hAnsi="Cambria" w:cs="Arial"/>
      <w:b w:val="0"/>
      <w:bCs w:val="0"/>
      <w:sz w:val="22"/>
      <w:szCs w:val="22"/>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6">
    <w:name w:val="WW8Num23z6"/>
    <w:rPr>
      <w:rFonts w:ascii="Symbol" w:hAnsi="Symbol"/>
    </w:rPr>
  </w:style>
  <w:style w:type="character" w:customStyle="1" w:styleId="WW-Absatz-Standardschriftart111111">
    <w:name w:val="WW-Absatz-Standardschriftart111111"/>
  </w:style>
  <w:style w:type="character" w:customStyle="1" w:styleId="WW8Num7z2">
    <w:name w:val="WW8Num7z2"/>
    <w:rPr>
      <w:strike w:val="0"/>
      <w:dstrike w:val="0"/>
    </w:rPr>
  </w:style>
  <w:style w:type="character" w:customStyle="1" w:styleId="WW8Num7z3">
    <w:name w:val="WW8Num7z3"/>
    <w:rPr>
      <w:rFonts w:ascii="Cambria" w:hAnsi="Cambria" w:cs="Symbol"/>
      <w:i w:val="0"/>
      <w:sz w:val="22"/>
      <w:szCs w:val="22"/>
      <w:u w:val="single"/>
      <w:lang w:val="x-none" w:eastAsia="x-none" w:bidi="x-none"/>
    </w:rPr>
  </w:style>
  <w:style w:type="character" w:customStyle="1" w:styleId="WW8Num7z6">
    <w:name w:val="WW8Num7z6"/>
    <w:rPr>
      <w:lang w:val="x-none"/>
    </w:rPr>
  </w:style>
  <w:style w:type="character" w:customStyle="1" w:styleId="WW8Num8z1">
    <w:name w:val="WW8Num8z1"/>
    <w:rPr>
      <w:rFonts w:ascii="Cambria" w:hAnsi="Cambria"/>
      <w:b w:val="0"/>
      <w:bCs/>
      <w:color w:val="000000"/>
      <w:kern w:val="1"/>
      <w:sz w:val="22"/>
      <w:szCs w:val="22"/>
      <w:u w:val="none"/>
      <w:lang w:val="x-none" w:eastAsia="x-none" w:bidi="x-none"/>
    </w:rPr>
  </w:style>
  <w:style w:type="character" w:customStyle="1" w:styleId="WW8Num12z1">
    <w:name w:val="WW8Num12z1"/>
    <w:rPr>
      <w:rFonts w:ascii="Cambria" w:hAnsi="Cambria"/>
      <w:b w:val="0"/>
      <w:bCs/>
      <w:color w:val="000000"/>
      <w:kern w:val="1"/>
      <w:sz w:val="22"/>
      <w:szCs w:val="22"/>
      <w:u w:val="none"/>
      <w:lang w:val="x-none" w:eastAsia="x-none" w:bidi="x-none"/>
    </w:rPr>
  </w:style>
  <w:style w:type="character" w:customStyle="1" w:styleId="WW8Num13z1">
    <w:name w:val="WW8Num13z1"/>
    <w:rPr>
      <w:rFonts w:ascii="Cambria" w:hAnsi="Cambria"/>
      <w:b w:val="0"/>
      <w:bCs/>
      <w:color w:val="000000"/>
      <w:kern w:val="1"/>
      <w:sz w:val="22"/>
      <w:szCs w:val="22"/>
      <w:u w:val="none"/>
      <w:lang w:val="x-none" w:eastAsia="x-none" w:bidi="x-none"/>
    </w:rPr>
  </w:style>
  <w:style w:type="character" w:customStyle="1" w:styleId="WW8Num13z2">
    <w:name w:val="WW8Num13z2"/>
    <w:rPr>
      <w:rFonts w:ascii="Cambria" w:hAnsi="Cambria"/>
      <w:b w:val="0"/>
      <w:bCs/>
      <w:sz w:val="22"/>
      <w:szCs w:val="22"/>
      <w:u w:val="none"/>
      <w:lang w:val="x-none" w:eastAsia="x-none" w:bidi="x-none"/>
    </w:rPr>
  </w:style>
  <w:style w:type="character" w:customStyle="1" w:styleId="WW8Num13z3">
    <w:name w:val="WW8Num13z3"/>
    <w:rPr>
      <w:rFonts w:ascii="Cambria" w:hAnsi="Cambria" w:cs="Symbol"/>
      <w:i w:val="0"/>
      <w:sz w:val="22"/>
      <w:szCs w:val="22"/>
      <w:u w:val="single"/>
      <w:lang w:val="x-none" w:eastAsia="x-none" w:bidi="x-none"/>
    </w:rPr>
  </w:style>
  <w:style w:type="character" w:customStyle="1" w:styleId="WW8Num13z4">
    <w:name w:val="WW8Num13z4"/>
    <w:rPr>
      <w:rFonts w:ascii="Cambria" w:hAnsi="Cambria" w:cs="Times New Roman"/>
      <w:b w:val="0"/>
      <w:sz w:val="24"/>
    </w:rPr>
  </w:style>
  <w:style w:type="character" w:customStyle="1" w:styleId="WW8Num13z6">
    <w:name w:val="WW8Num13z6"/>
    <w:rPr>
      <w:lang w:val="x-none"/>
    </w:rPr>
  </w:style>
  <w:style w:type="character" w:customStyle="1" w:styleId="WW8Num17z0">
    <w:name w:val="WW8Num17z0"/>
    <w:rPr>
      <w:rFonts w:ascii="Arial" w:hAnsi="Arial" w:cs="Arial"/>
      <w:b/>
      <w:sz w:val="24"/>
      <w:szCs w:val="24"/>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ambria" w:hAnsi="Cambria"/>
      <w:b w:val="0"/>
      <w:bCs/>
      <w:color w:val="000000"/>
      <w:kern w:val="1"/>
      <w:sz w:val="22"/>
      <w:szCs w:val="22"/>
      <w:u w:val="none"/>
      <w:lang w:val="x-none" w:eastAsia="x-none" w:bidi="x-none"/>
    </w:rPr>
  </w:style>
  <w:style w:type="character" w:customStyle="1" w:styleId="WW8Num27z2">
    <w:name w:val="WW8Num27z2"/>
    <w:rPr>
      <w:sz w:val="22"/>
      <w:szCs w:val="22"/>
    </w:rPr>
  </w:style>
  <w:style w:type="character" w:customStyle="1" w:styleId="WW8Num27z3">
    <w:name w:val="WW8Num27z3"/>
    <w:rPr>
      <w:strike w:val="0"/>
      <w:dstrike w:val="0"/>
    </w:rPr>
  </w:style>
  <w:style w:type="character" w:customStyle="1" w:styleId="WW8Num27z6">
    <w:name w:val="WW8Num27z6"/>
    <w:rPr>
      <w:lang w:val="x-none"/>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5z0">
    <w:name w:val="WW8Num25z0"/>
    <w:rPr>
      <w:rFonts w:ascii="Symbol" w:hAnsi="Symbol"/>
      <w:color w:val="auto"/>
    </w:rPr>
  </w:style>
  <w:style w:type="character" w:customStyle="1" w:styleId="WW-Absatz-Standardschriftart1111111111">
    <w:name w:val="WW-Absatz-Standardschriftart1111111111"/>
  </w:style>
  <w:style w:type="character" w:customStyle="1" w:styleId="WW8Num4z2">
    <w:name w:val="WW8Num4z2"/>
    <w:rPr>
      <w:rFonts w:ascii="Cambria" w:hAnsi="Cambria"/>
      <w:sz w:val="22"/>
      <w:szCs w:val="22"/>
    </w:rPr>
  </w:style>
  <w:style w:type="character" w:customStyle="1" w:styleId="WW8Num4z4">
    <w:name w:val="WW8Num4z4"/>
    <w:rPr>
      <w:rFonts w:ascii="Cambria" w:eastAsia="Times New Roman" w:hAnsi="Cambria" w:cs="Calibri"/>
    </w:rPr>
  </w:style>
  <w:style w:type="character" w:customStyle="1" w:styleId="WW8Num8z2">
    <w:name w:val="WW8Num8z2"/>
    <w:rPr>
      <w:rFonts w:ascii="Cambria" w:eastAsia="Times New Roman" w:hAnsi="Cambria" w:cs="Calibri"/>
      <w:sz w:val="22"/>
      <w:szCs w:val="22"/>
    </w:rPr>
  </w:style>
  <w:style w:type="character" w:customStyle="1" w:styleId="WW8Num8z3">
    <w:name w:val="WW8Num8z3"/>
    <w:rPr>
      <w:rFonts w:ascii="Cambria" w:hAnsi="Cambria" w:cs="Symbol"/>
      <w:i w:val="0"/>
      <w:sz w:val="22"/>
      <w:szCs w:val="22"/>
      <w:u w:val="single"/>
      <w:lang w:val="x-none" w:eastAsia="x-none" w:bidi="x-none"/>
    </w:rPr>
  </w:style>
  <w:style w:type="character" w:customStyle="1" w:styleId="WW8Num8z6">
    <w:name w:val="WW8Num8z6"/>
    <w:rPr>
      <w:lang w:val="x-none"/>
    </w:rPr>
  </w:style>
  <w:style w:type="character" w:customStyle="1" w:styleId="WW8Num10z0">
    <w:name w:val="WW8Num10z0"/>
    <w:rPr>
      <w:b w:val="0"/>
    </w:rPr>
  </w:style>
  <w:style w:type="character" w:customStyle="1" w:styleId="WW8Num14z1">
    <w:name w:val="WW8Num14z1"/>
    <w:rPr>
      <w:rFonts w:ascii="Cambria" w:hAnsi="Cambria"/>
      <w:b w:val="0"/>
      <w:bCs/>
      <w:color w:val="000000"/>
      <w:kern w:val="1"/>
      <w:sz w:val="22"/>
      <w:szCs w:val="22"/>
      <w:u w:val="none"/>
      <w:lang w:val="x-none" w:eastAsia="x-none" w:bidi="x-none"/>
    </w:rPr>
  </w:style>
  <w:style w:type="character" w:customStyle="1" w:styleId="WW8Num14z2">
    <w:name w:val="WW8Num14z2"/>
    <w:rPr>
      <w:rFonts w:ascii="Cambria" w:hAnsi="Cambria"/>
      <w:b w:val="0"/>
      <w:bCs/>
      <w:sz w:val="22"/>
      <w:szCs w:val="22"/>
      <w:u w:val="none"/>
      <w:lang w:val="x-none" w:eastAsia="x-none" w:bidi="x-none"/>
    </w:rPr>
  </w:style>
  <w:style w:type="character" w:customStyle="1" w:styleId="WW8Num14z3">
    <w:name w:val="WW8Num14z3"/>
    <w:rPr>
      <w:rFonts w:ascii="Cambria" w:hAnsi="Cambria" w:cs="Symbol"/>
      <w:i w:val="0"/>
      <w:sz w:val="22"/>
      <w:szCs w:val="22"/>
      <w:u w:val="single"/>
      <w:lang w:val="x-none" w:eastAsia="x-none" w:bidi="x-none"/>
    </w:rPr>
  </w:style>
  <w:style w:type="character" w:customStyle="1" w:styleId="WW8Num14z4">
    <w:name w:val="WW8Num14z4"/>
    <w:rPr>
      <w:rFonts w:ascii="Cambria" w:hAnsi="Cambria" w:cs="Times New Roman"/>
      <w:b w:val="0"/>
      <w:sz w:val="24"/>
    </w:rPr>
  </w:style>
  <w:style w:type="character" w:customStyle="1" w:styleId="WW8Num14z6">
    <w:name w:val="WW8Num14z6"/>
    <w:rPr>
      <w:lang w:val="x-none"/>
    </w:rPr>
  </w:style>
  <w:style w:type="character" w:customStyle="1" w:styleId="WW8Num22z1">
    <w:name w:val="WW8Num22z1"/>
    <w:rPr>
      <w:rFonts w:ascii="Courier New" w:hAnsi="Courier New" w:cs="Courier New"/>
    </w:rPr>
  </w:style>
  <w:style w:type="character" w:customStyle="1" w:styleId="WW8Num28z3">
    <w:name w:val="WW8Num28z3"/>
    <w:rPr>
      <w:rFonts w:ascii="Cambria" w:hAnsi="Cambria" w:cs="Symbol"/>
      <w:i w:val="0"/>
      <w:sz w:val="22"/>
      <w:szCs w:val="22"/>
      <w:u w:val="single"/>
      <w:lang w:val="x-none" w:eastAsia="x-none" w:bidi="x-none"/>
    </w:rPr>
  </w:style>
  <w:style w:type="character" w:customStyle="1" w:styleId="WW8Num29z0">
    <w:name w:val="WW8Num29z0"/>
    <w:rPr>
      <w:rFonts w:ascii="Symbol" w:hAnsi="Symbol"/>
    </w:rPr>
  </w:style>
  <w:style w:type="character" w:customStyle="1" w:styleId="WW8Num30z0">
    <w:name w:val="WW8Num30z0"/>
    <w:rPr>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strike w:val="0"/>
      <w:dstrike w:val="0"/>
    </w:rPr>
  </w:style>
  <w:style w:type="character" w:customStyle="1" w:styleId="WW8Num30z6">
    <w:name w:val="WW8Num30z6"/>
    <w:rPr>
      <w:lang w:val="x-none"/>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9z3">
    <w:name w:val="WW8Num29z3"/>
    <w:rPr>
      <w:strike w:val="0"/>
      <w:dstrike w:val="0"/>
    </w:rPr>
  </w:style>
  <w:style w:type="character" w:customStyle="1" w:styleId="WW8Num31z2">
    <w:name w:val="WW8Num31z2"/>
    <w:rPr>
      <w:rFonts w:ascii="Wingdings" w:hAnsi="Wingdings"/>
    </w:rPr>
  </w:style>
  <w:style w:type="character" w:customStyle="1" w:styleId="WW8Num31z3">
    <w:name w:val="WW8Num31z3"/>
    <w:rPr>
      <w:strike w:val="0"/>
      <w:dstrike w:val="0"/>
    </w:rPr>
  </w:style>
  <w:style w:type="character" w:customStyle="1" w:styleId="WW8Num31z6">
    <w:name w:val="WW8Num31z6"/>
    <w:rPr>
      <w:lang w:val="x-none"/>
    </w:rPr>
  </w:style>
  <w:style w:type="character" w:customStyle="1" w:styleId="Domylnaczcionkaakapitu3">
    <w:name w:val="Domyślna czcionka akapitu3"/>
  </w:style>
  <w:style w:type="character" w:customStyle="1" w:styleId="WW-Absatz-Standardschriftart11111111111111">
    <w:name w:val="WW-Absatz-Standardschriftart11111111111111"/>
  </w:style>
  <w:style w:type="character" w:customStyle="1" w:styleId="WW8Num2z1">
    <w:name w:val="WW8Num2z1"/>
    <w:rPr>
      <w:rFonts w:ascii="Cambria" w:hAnsi="Cambria"/>
      <w:b w:val="0"/>
      <w:bCs/>
      <w:color w:val="000000"/>
      <w:kern w:val="1"/>
      <w:sz w:val="22"/>
      <w:szCs w:val="22"/>
      <w:u w:val="none"/>
      <w:lang w:val="x-none" w:eastAsia="x-none" w:bidi="x-none"/>
    </w:rPr>
  </w:style>
  <w:style w:type="character" w:customStyle="1" w:styleId="WW8Num2z2">
    <w:name w:val="WW8Num2z2"/>
    <w:rPr>
      <w:rFonts w:ascii="Cambria" w:hAnsi="Cambria" w:cs="Arial"/>
      <w:b w:val="0"/>
      <w:bCs/>
      <w:sz w:val="22"/>
      <w:szCs w:val="22"/>
      <w:u w:val="none"/>
      <w:lang w:val="x-none" w:eastAsia="x-none" w:bidi="x-none"/>
    </w:rPr>
  </w:style>
  <w:style w:type="character" w:customStyle="1" w:styleId="WW8Num2z3">
    <w:name w:val="WW8Num2z3"/>
    <w:rPr>
      <w:rFonts w:ascii="Cambria" w:hAnsi="Cambria" w:cs="Symbol"/>
      <w:i w:val="0"/>
      <w:sz w:val="22"/>
      <w:szCs w:val="22"/>
      <w:u w:val="single"/>
      <w:lang w:val="x-none" w:eastAsia="x-none" w:bidi="x-none"/>
    </w:rPr>
  </w:style>
  <w:style w:type="character" w:customStyle="1" w:styleId="WW8Num2z6">
    <w:name w:val="WW8Num2z6"/>
    <w:rPr>
      <w:lang w:val="x-none"/>
    </w:rPr>
  </w:style>
  <w:style w:type="character" w:customStyle="1" w:styleId="WW8Num3z0">
    <w:name w:val="WW8Num3z0"/>
    <w:rPr>
      <w:rFonts w:ascii="Symbol" w:hAnsi="Symbol"/>
      <w:color w:val="auto"/>
      <w:sz w:val="36"/>
      <w:szCs w:val="36"/>
    </w:rPr>
  </w:style>
  <w:style w:type="character" w:customStyle="1" w:styleId="WW8Num5z2">
    <w:name w:val="WW8Num5z2"/>
    <w:rPr>
      <w:rFonts w:ascii="Cambria" w:hAnsi="Cambria"/>
      <w:sz w:val="22"/>
      <w:szCs w:val="22"/>
    </w:rPr>
  </w:style>
  <w:style w:type="character" w:customStyle="1" w:styleId="WW8Num5z4">
    <w:name w:val="WW8Num5z4"/>
    <w:rPr>
      <w:rFonts w:ascii="Cambria" w:eastAsia="Times New Roman" w:hAnsi="Cambria" w:cs="Calibri"/>
    </w:rPr>
  </w:style>
  <w:style w:type="character" w:customStyle="1" w:styleId="WW8Num16z2">
    <w:name w:val="WW8Num16z2"/>
    <w:rPr>
      <w:rFonts w:ascii="Wingdings" w:hAnsi="Wingdings"/>
      <w:b w:val="0"/>
    </w:rPr>
  </w:style>
  <w:style w:type="character" w:customStyle="1" w:styleId="WW8Num16z3">
    <w:name w:val="WW8Num16z3"/>
    <w:rPr>
      <w:b w:val="0"/>
      <w:i w:val="0"/>
      <w:sz w:val="24"/>
    </w:rPr>
  </w:style>
  <w:style w:type="character" w:customStyle="1" w:styleId="WW8Num16z4">
    <w:name w:val="WW8Num16z4"/>
    <w:rPr>
      <w:rFonts w:ascii="Cambria" w:hAnsi="Cambria" w:cs="Times New Roman"/>
      <w:b w:val="0"/>
      <w:sz w:val="24"/>
    </w:rPr>
  </w:style>
  <w:style w:type="character" w:customStyle="1" w:styleId="WW8Num16z6">
    <w:name w:val="WW8Num16z6"/>
    <w:rPr>
      <w:rFonts w:ascii="Symbol" w:hAnsi="Symbol"/>
      <w:b w:val="0"/>
      <w:i w:val="0"/>
      <w:sz w:val="24"/>
    </w:rPr>
  </w:style>
  <w:style w:type="character" w:customStyle="1" w:styleId="WW8Num25z1">
    <w:name w:val="WW8Num25z1"/>
    <w:rPr>
      <w:rFonts w:ascii="Courier New" w:hAnsi="Courier New" w:cs="Courier New"/>
    </w:rPr>
  </w:style>
  <w:style w:type="character" w:customStyle="1" w:styleId="WW8Num32z0">
    <w:name w:val="WW8Num32z0"/>
    <w:rPr>
      <w:rFonts w:ascii="OpenSymbol" w:hAnsi="OpenSymbol"/>
      <w:b/>
    </w:rPr>
  </w:style>
  <w:style w:type="character" w:customStyle="1" w:styleId="WW8Num33z0">
    <w:name w:val="WW8Num33z0"/>
    <w:rPr>
      <w:b/>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strike w:val="0"/>
      <w:dstrike w:val="0"/>
    </w:rPr>
  </w:style>
  <w:style w:type="character" w:customStyle="1" w:styleId="WW8Num33z6">
    <w:name w:val="WW8Num33z6"/>
    <w:rPr>
      <w:lang w:val="x-none"/>
    </w:rPr>
  </w:style>
  <w:style w:type="character" w:customStyle="1" w:styleId="WW8Num43z0">
    <w:name w:val="WW8Num43z0"/>
    <w:rPr>
      <w:rFonts w:ascii="Symbol" w:hAnsi="Symbol" w:cs="OpenSymbol"/>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rFonts w:ascii="Symbol" w:hAnsi="Symbol"/>
      <w:color w:val="auto"/>
    </w:rPr>
  </w:style>
  <w:style w:type="character" w:customStyle="1" w:styleId="WW8Num6z4">
    <w:name w:val="WW8Num6z4"/>
    <w:rPr>
      <w:rFonts w:ascii="Cambria" w:eastAsia="Times New Roman" w:hAnsi="Cambria" w:cs="Calibri"/>
    </w:rPr>
  </w:style>
  <w:style w:type="character" w:customStyle="1" w:styleId="WW8Num13z0">
    <w:name w:val="WW8Num13z0"/>
    <w:rPr>
      <w:b w:val="0"/>
      <w:strike w:val="0"/>
      <w:dstrike w:val="0"/>
    </w:rPr>
  </w:style>
  <w:style w:type="character" w:customStyle="1" w:styleId="WW8Num17z2">
    <w:name w:val="WW8Num17z2"/>
    <w:rPr>
      <w:rFonts w:ascii="Wingdings" w:hAnsi="Wingdings"/>
      <w:b w:val="0"/>
    </w:rPr>
  </w:style>
  <w:style w:type="character" w:customStyle="1" w:styleId="WW8Num17z4">
    <w:name w:val="WW8Num17z4"/>
    <w:rPr>
      <w:rFonts w:ascii="Cambria" w:hAnsi="Cambria" w:cs="Times New Roman"/>
      <w:b w:val="0"/>
      <w:sz w:val="24"/>
    </w:rPr>
  </w:style>
  <w:style w:type="character" w:customStyle="1" w:styleId="WW8Num17z6">
    <w:name w:val="WW8Num17z6"/>
    <w:rPr>
      <w:rFonts w:ascii="Symbol" w:hAnsi="Symbol"/>
      <w:b w:val="0"/>
      <w:i w:val="0"/>
      <w:sz w:val="24"/>
    </w:rPr>
  </w:style>
  <w:style w:type="character" w:customStyle="1" w:styleId="WW8Num24z0">
    <w:name w:val="WW8Num24z0"/>
    <w:rPr>
      <w:rFonts w:ascii="Cambria" w:hAnsi="Cambria" w:cs="Times New Roman"/>
      <w:b w:val="0"/>
      <w:sz w:val="24"/>
    </w:rPr>
  </w:style>
  <w:style w:type="character" w:customStyle="1" w:styleId="WW8Num26z1">
    <w:name w:val="WW8Num26z1"/>
    <w:rPr>
      <w:rFonts w:ascii="Cambria" w:hAnsi="Cambria"/>
      <w:b w:val="0"/>
      <w:bCs/>
      <w:color w:val="000000"/>
      <w:kern w:val="1"/>
      <w:sz w:val="22"/>
      <w:szCs w:val="22"/>
      <w:u w:val="none"/>
      <w:lang w:val="x-none" w:eastAsia="x-none" w:bidi="x-none"/>
    </w:rPr>
  </w:style>
  <w:style w:type="character" w:customStyle="1" w:styleId="WW8Num34z0">
    <w:name w:val="WW8Num34z0"/>
    <w:rPr>
      <w:b/>
    </w:rPr>
  </w:style>
  <w:style w:type="character" w:customStyle="1" w:styleId="WW8Num35z0">
    <w:name w:val="WW8Num35z0"/>
    <w:rPr>
      <w:rFonts w:ascii="Cambria" w:hAnsi="Cambria" w:cs="Times New Roman"/>
      <w:b w:val="0"/>
      <w:sz w:val="22"/>
      <w:szCs w:val="22"/>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strike w:val="0"/>
      <w:dstrike w:val="0"/>
    </w:rPr>
  </w:style>
  <w:style w:type="character" w:customStyle="1" w:styleId="WW8Num35z6">
    <w:name w:val="WW8Num35z6"/>
    <w:rPr>
      <w:lang w:val="x-none"/>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2z2">
    <w:name w:val="WW8Num12z2"/>
    <w:rPr>
      <w:rFonts w:ascii="Cambria" w:hAnsi="Cambria"/>
      <w:b w:val="0"/>
      <w:bCs/>
      <w:sz w:val="22"/>
      <w:szCs w:val="22"/>
      <w:u w:val="none"/>
      <w:lang w:val="x-none" w:eastAsia="x-none" w:bidi="x-none"/>
    </w:rPr>
  </w:style>
  <w:style w:type="character" w:customStyle="1" w:styleId="WW8Num12z3">
    <w:name w:val="WW8Num12z3"/>
    <w:rPr>
      <w:rFonts w:ascii="Cambria" w:hAnsi="Cambria" w:cs="Symbol"/>
      <w:i w:val="0"/>
      <w:sz w:val="22"/>
      <w:szCs w:val="22"/>
      <w:u w:val="single"/>
      <w:lang w:val="x-none" w:eastAsia="x-none" w:bidi="x-none"/>
    </w:rPr>
  </w:style>
  <w:style w:type="character" w:customStyle="1" w:styleId="WW8Num12z6">
    <w:name w:val="WW8Num12z6"/>
    <w:rPr>
      <w:lang w:val="x-none"/>
    </w:rPr>
  </w:style>
  <w:style w:type="character" w:customStyle="1" w:styleId="WW8Num18z1">
    <w:name w:val="WW8Num18z1"/>
    <w:rPr>
      <w:rFonts w:ascii="Courier New" w:hAnsi="Courier New" w:cs="Calibri"/>
      <w:b w:val="0"/>
    </w:rPr>
  </w:style>
  <w:style w:type="character" w:customStyle="1" w:styleId="WW8Num18z2">
    <w:name w:val="WW8Num18z2"/>
    <w:rPr>
      <w:b w:val="0"/>
    </w:rPr>
  </w:style>
  <w:style w:type="character" w:customStyle="1" w:styleId="WW8Num18z4">
    <w:name w:val="WW8Num18z4"/>
    <w:rPr>
      <w:rFonts w:ascii="Cambria" w:hAnsi="Cambria" w:cs="Times New Roman"/>
      <w:b w:val="0"/>
      <w:sz w:val="24"/>
    </w:rPr>
  </w:style>
  <w:style w:type="character" w:customStyle="1" w:styleId="WW8Num34z3">
    <w:name w:val="WW8Num34z3"/>
    <w:rPr>
      <w:strike w:val="0"/>
      <w:dstrike w:val="0"/>
    </w:rPr>
  </w:style>
  <w:style w:type="character" w:customStyle="1" w:styleId="WW8Num36z0">
    <w:name w:val="WW8Num36z0"/>
    <w:rPr>
      <w:b/>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strike w:val="0"/>
      <w:dstrike w:val="0"/>
    </w:rPr>
  </w:style>
  <w:style w:type="character" w:customStyle="1" w:styleId="WW8Num36z6">
    <w:name w:val="WW8Num36z6"/>
    <w:rPr>
      <w:lang w:val="x-none"/>
    </w:rPr>
  </w:style>
  <w:style w:type="character" w:customStyle="1" w:styleId="WW-Absatz-Standardschriftart1111111111111111111111111111">
    <w:name w:val="WW-Absatz-Standardschriftart1111111111111111111111111111"/>
  </w:style>
  <w:style w:type="character" w:customStyle="1" w:styleId="WW8Num21z4">
    <w:name w:val="WW8Num21z4"/>
    <w:rPr>
      <w:rFonts w:ascii="Cambria" w:hAnsi="Cambria" w:cs="Times New Roman"/>
      <w:b w:val="0"/>
      <w:sz w:val="24"/>
    </w:rPr>
  </w:style>
  <w:style w:type="character" w:customStyle="1" w:styleId="WW8Num38z1">
    <w:name w:val="WW8Num38z1"/>
    <w:rPr>
      <w:rFonts w:ascii="Cambria" w:hAnsi="Cambria"/>
      <w:b w:val="0"/>
      <w:bCs/>
      <w:color w:val="000000"/>
      <w:kern w:val="1"/>
      <w:sz w:val="22"/>
      <w:szCs w:val="22"/>
      <w:u w:val="none"/>
      <w:lang w:val="x-none" w:eastAsia="x-none" w:bidi="x-none"/>
    </w:rPr>
  </w:style>
  <w:style w:type="character" w:customStyle="1" w:styleId="WW8Num39z0">
    <w:name w:val="WW8Num39z0"/>
    <w:rPr>
      <w:rFonts w:ascii="Arial" w:hAnsi="Arial" w:cs="Arial"/>
      <w:b/>
      <w:sz w:val="24"/>
      <w:szCs w:val="24"/>
    </w:rPr>
  </w:style>
  <w:style w:type="character" w:customStyle="1" w:styleId="WW8Num43z2">
    <w:name w:val="WW8Num43z2"/>
    <w:rPr>
      <w:sz w:val="22"/>
      <w:szCs w:val="22"/>
    </w:rPr>
  </w:style>
  <w:style w:type="character" w:customStyle="1" w:styleId="WW8Num43z4">
    <w:name w:val="WW8Num43z4"/>
    <w:rPr>
      <w:rFonts w:ascii="Cambria" w:eastAsia="Times New Roman" w:hAnsi="Cambria" w:cs="Calibri"/>
    </w:rPr>
  </w:style>
  <w:style w:type="character" w:customStyle="1" w:styleId="WW8Num47z0">
    <w:name w:val="WW8Num47z0"/>
    <w:rPr>
      <w:color w:val="auto"/>
    </w:rPr>
  </w:style>
  <w:style w:type="character" w:customStyle="1" w:styleId="WW8Num51z0">
    <w:name w:val="WW8Num51z0"/>
    <w:rPr>
      <w:rFonts w:ascii="Symbol" w:hAnsi="Symbol"/>
    </w:rPr>
  </w:style>
  <w:style w:type="character" w:customStyle="1" w:styleId="WW8Num51z3">
    <w:name w:val="WW8Num51z3"/>
    <w:rPr>
      <w:strike w:val="0"/>
      <w:dstrike w:val="0"/>
    </w:rPr>
  </w:style>
  <w:style w:type="character" w:customStyle="1" w:styleId="WW8Num52z0">
    <w:name w:val="WW8Num52z0"/>
    <w:rPr>
      <w:rFonts w:ascii="Cambria" w:hAnsi="Cambria"/>
      <w:sz w:val="22"/>
      <w:szCs w:val="22"/>
    </w:rPr>
  </w:style>
  <w:style w:type="character" w:customStyle="1" w:styleId="WW8Num53z0">
    <w:name w:val="WW8Num53z0"/>
    <w:rPr>
      <w:rFonts w:ascii="Cambria" w:hAnsi="Cambria"/>
      <w:sz w:val="22"/>
      <w:szCs w:val="22"/>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3z3">
    <w:name w:val="WW8Num53z3"/>
    <w:rPr>
      <w:strike w:val="0"/>
      <w:dstrike w:val="0"/>
    </w:rPr>
  </w:style>
  <w:style w:type="character" w:customStyle="1" w:styleId="WW8Num53z6">
    <w:name w:val="WW8Num53z6"/>
    <w:rPr>
      <w:lang w:val="x-none"/>
    </w:rPr>
  </w:style>
  <w:style w:type="character" w:customStyle="1" w:styleId="WW-Absatz-Standardschriftart11111111111111111111111111111">
    <w:name w:val="WW-Absatz-Standardschriftart11111111111111111111111111111"/>
  </w:style>
  <w:style w:type="character" w:customStyle="1" w:styleId="WW8Num39z1">
    <w:name w:val="WW8Num39z1"/>
    <w:rPr>
      <w:b/>
    </w:rPr>
  </w:style>
  <w:style w:type="character" w:customStyle="1" w:styleId="WW8Num40z0">
    <w:name w:val="WW8Num40z0"/>
    <w:rPr>
      <w:rFonts w:ascii="Arial" w:hAnsi="Arial" w:cs="Arial"/>
      <w:b/>
      <w:sz w:val="24"/>
      <w:szCs w:val="24"/>
    </w:rPr>
  </w:style>
  <w:style w:type="character" w:customStyle="1" w:styleId="WW8Num44z2">
    <w:name w:val="WW8Num44z2"/>
    <w:rPr>
      <w:sz w:val="22"/>
      <w:szCs w:val="22"/>
    </w:rPr>
  </w:style>
  <w:style w:type="character" w:customStyle="1" w:styleId="WW8Num44z4">
    <w:name w:val="WW8Num44z4"/>
    <w:rPr>
      <w:rFonts w:ascii="Cambria" w:eastAsia="Times New Roman" w:hAnsi="Cambria" w:cs="Calibri"/>
    </w:rPr>
  </w:style>
  <w:style w:type="character" w:customStyle="1" w:styleId="WW8Num48z0">
    <w:name w:val="WW8Num48z0"/>
    <w:rPr>
      <w:color w:val="auto"/>
    </w:rPr>
  </w:style>
  <w:style w:type="character" w:customStyle="1" w:styleId="WW8Num54z0">
    <w:name w:val="WW8Num54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5z0">
    <w:name w:val="WW8Num55z0"/>
    <w:rPr>
      <w:rFonts w:ascii="Arial" w:hAnsi="Arial"/>
    </w:rPr>
  </w:style>
  <w:style w:type="character" w:customStyle="1" w:styleId="WW8Num55z1">
    <w:name w:val="WW8Num55z1"/>
    <w:rPr>
      <w:rFonts w:ascii="Arial" w:eastAsia="Times New Roman" w:hAnsi="Arial" w:cs="Arial"/>
    </w:rPr>
  </w:style>
  <w:style w:type="character" w:customStyle="1" w:styleId="WW8Num55z2">
    <w:name w:val="WW8Num55z2"/>
    <w:rPr>
      <w:rFonts w:ascii="Cambria" w:hAnsi="Cambria" w:cs="Arial"/>
      <w:b w:val="0"/>
      <w:bCs/>
      <w:sz w:val="22"/>
      <w:szCs w:val="22"/>
      <w:u w:val="single"/>
      <w:lang w:val="x-none" w:eastAsia="x-none" w:bidi="x-none"/>
    </w:rPr>
  </w:style>
  <w:style w:type="character" w:customStyle="1" w:styleId="WW8Num55z3">
    <w:name w:val="WW8Num55z3"/>
    <w:rPr>
      <w:rFonts w:ascii="Cambria" w:hAnsi="Cambria" w:cs="Symbol"/>
      <w:i w:val="0"/>
      <w:sz w:val="22"/>
      <w:szCs w:val="22"/>
      <w:u w:val="single"/>
      <w:lang w:val="x-none" w:eastAsia="x-none" w:bidi="x-none"/>
    </w:rPr>
  </w:style>
  <w:style w:type="character" w:customStyle="1" w:styleId="WW8Num55z6">
    <w:name w:val="WW8Num55z6"/>
    <w:rPr>
      <w:lang w:val="x-none"/>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ambria" w:hAnsi="Cambria" w:cs="Times New Roman"/>
      <w:b w:val="0"/>
      <w:sz w:val="24"/>
    </w:rPr>
  </w:style>
  <w:style w:type="character" w:customStyle="1" w:styleId="WW8Num37z0">
    <w:name w:val="WW8Num37z0"/>
    <w:rPr>
      <w:rFonts w:ascii="Cambria" w:hAnsi="Cambria"/>
      <w:b w:val="0"/>
      <w:bCs w:val="0"/>
      <w:sz w:val="22"/>
      <w:szCs w:val="22"/>
    </w:rPr>
  </w:style>
  <w:style w:type="character" w:customStyle="1" w:styleId="WW8Num40z1">
    <w:name w:val="WW8Num40z1"/>
    <w:rPr>
      <w:b/>
    </w:rPr>
  </w:style>
  <w:style w:type="character" w:customStyle="1" w:styleId="WW8Num41z0">
    <w:name w:val="WW8Num41z0"/>
    <w:rPr>
      <w:rFonts w:ascii="Cambria" w:hAnsi="Cambria" w:cs="Times New Roman"/>
      <w:b w:val="0"/>
      <w:sz w:val="22"/>
      <w:szCs w:val="22"/>
    </w:rPr>
  </w:style>
  <w:style w:type="character" w:customStyle="1" w:styleId="WW8Num45z2">
    <w:name w:val="WW8Num45z2"/>
    <w:rPr>
      <w:sz w:val="22"/>
      <w:szCs w:val="22"/>
    </w:rPr>
  </w:style>
  <w:style w:type="character" w:customStyle="1" w:styleId="WW8Num45z4">
    <w:name w:val="WW8Num45z4"/>
    <w:rPr>
      <w:rFonts w:ascii="Cambria" w:eastAsia="Times New Roman" w:hAnsi="Cambria" w:cs="Calibri"/>
    </w:rPr>
  </w:style>
  <w:style w:type="character" w:customStyle="1" w:styleId="WW8Num49z0">
    <w:name w:val="WW8Num49z0"/>
    <w:rPr>
      <w:color w:val="auto"/>
    </w:rPr>
  </w:style>
  <w:style w:type="character" w:customStyle="1" w:styleId="WW8Num54z3">
    <w:name w:val="WW8Num54z3"/>
    <w:rPr>
      <w:strike w:val="0"/>
      <w:dstrike w:val="0"/>
    </w:rPr>
  </w:style>
  <w:style w:type="character" w:customStyle="1" w:styleId="WW8Num56z0">
    <w:name w:val="WW8Num56z0"/>
    <w:rPr>
      <w:b/>
    </w:rPr>
  </w:style>
  <w:style w:type="character" w:customStyle="1" w:styleId="WW8Num56z1">
    <w:name w:val="WW8Num56z1"/>
    <w:rPr>
      <w:rFonts w:ascii="Cambria" w:hAnsi="Cambria"/>
      <w:b w:val="0"/>
      <w:bCs/>
      <w:color w:val="000000"/>
      <w:kern w:val="1"/>
      <w:sz w:val="22"/>
      <w:szCs w:val="22"/>
      <w:u w:val="none"/>
      <w:lang w:val="x-none" w:eastAsia="x-none" w:bidi="x-none"/>
    </w:rPr>
  </w:style>
  <w:style w:type="character" w:customStyle="1" w:styleId="WW8Num56z2">
    <w:name w:val="WW8Num56z2"/>
    <w:rPr>
      <w:rFonts w:ascii="Cambria" w:hAnsi="Cambria" w:cs="Arial"/>
      <w:b w:val="0"/>
      <w:bCs/>
      <w:sz w:val="22"/>
      <w:szCs w:val="22"/>
      <w:u w:val="single"/>
      <w:lang w:val="x-none" w:eastAsia="x-none" w:bidi="x-none"/>
    </w:rPr>
  </w:style>
  <w:style w:type="character" w:customStyle="1" w:styleId="WW8Num56z3">
    <w:name w:val="WW8Num56z3"/>
    <w:rPr>
      <w:rFonts w:ascii="Cambria" w:hAnsi="Cambria" w:cs="Symbol"/>
      <w:i w:val="0"/>
      <w:sz w:val="22"/>
      <w:szCs w:val="22"/>
      <w:u w:val="single"/>
      <w:lang w:val="x-none" w:eastAsia="x-none" w:bidi="x-none"/>
    </w:rPr>
  </w:style>
  <w:style w:type="character" w:customStyle="1" w:styleId="WW8Num56z6">
    <w:name w:val="WW8Num56z6"/>
    <w:rPr>
      <w:lang w:val="x-none"/>
    </w:rPr>
  </w:style>
  <w:style w:type="character" w:customStyle="1" w:styleId="Domylnaczcionkaakapitu2">
    <w:name w:val="Domyślna czcionka akapitu2"/>
  </w:style>
  <w:style w:type="character" w:customStyle="1" w:styleId="WW8Num15z2">
    <w:name w:val="WW8Num15z2"/>
    <w:rPr>
      <w:rFonts w:ascii="Cambria" w:hAnsi="Cambria"/>
      <w:b w:val="0"/>
      <w:bCs/>
      <w:sz w:val="22"/>
      <w:szCs w:val="22"/>
      <w:u w:val="none"/>
      <w:lang w:val="x-none" w:eastAsia="x-none" w:bidi="x-none"/>
    </w:rPr>
  </w:style>
  <w:style w:type="character" w:customStyle="1" w:styleId="WW8Num15z3">
    <w:name w:val="WW8Num15z3"/>
    <w:rPr>
      <w:rFonts w:ascii="Cambria" w:hAnsi="Cambria" w:cs="Symbol"/>
      <w:i w:val="0"/>
      <w:sz w:val="22"/>
      <w:szCs w:val="22"/>
      <w:u w:val="single"/>
      <w:lang w:val="x-none" w:eastAsia="x-none" w:bidi="x-none"/>
    </w:rPr>
  </w:style>
  <w:style w:type="character" w:customStyle="1" w:styleId="WW8Num15z6">
    <w:name w:val="WW8Num15z6"/>
    <w:rPr>
      <w:lang w:val="x-none"/>
    </w:rPr>
  </w:style>
  <w:style w:type="character" w:customStyle="1" w:styleId="WW8Num23z4">
    <w:name w:val="WW8Num23z4"/>
    <w:rPr>
      <w:rFonts w:ascii="Cambria" w:hAnsi="Cambria" w:cs="Times New Roman"/>
      <w:b w:val="0"/>
      <w:sz w:val="24"/>
    </w:rPr>
  </w:style>
  <w:style w:type="character" w:customStyle="1" w:styleId="WW8Num43z1">
    <w:name w:val="WW8Num43z1"/>
    <w:rPr>
      <w:b/>
    </w:rPr>
  </w:style>
  <w:style w:type="character" w:customStyle="1" w:styleId="WW8Num44z0">
    <w:name w:val="WW8Num44z0"/>
    <w:rPr>
      <w:rFonts w:ascii="Cambria" w:hAnsi="Cambria" w:cs="Times New Roman"/>
      <w:b w:val="0"/>
      <w:sz w:val="22"/>
      <w:szCs w:val="22"/>
    </w:rPr>
  </w:style>
  <w:style w:type="character" w:customStyle="1" w:styleId="WW8Num48z2">
    <w:name w:val="WW8Num48z2"/>
    <w:rPr>
      <w:sz w:val="22"/>
      <w:szCs w:val="22"/>
    </w:rPr>
  </w:style>
  <w:style w:type="character" w:customStyle="1" w:styleId="WW8Num48z4">
    <w:name w:val="WW8Num48z4"/>
    <w:rPr>
      <w:rFonts w:ascii="Cambria" w:eastAsia="Times New Roman" w:hAnsi="Cambria" w:cs="Calibri"/>
    </w:rPr>
  </w:style>
  <w:style w:type="character" w:customStyle="1" w:styleId="WW8Num57z0">
    <w:name w:val="WW8Num57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7z3">
    <w:name w:val="WW8Num57z3"/>
    <w:rPr>
      <w:strike w:val="0"/>
      <w:dstrike w:val="0"/>
    </w:rPr>
  </w:style>
  <w:style w:type="character" w:customStyle="1" w:styleId="WW8Num58z0">
    <w:name w:val="WW8Num58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9z0">
    <w:name w:val="WW8Num59z0"/>
    <w:rPr>
      <w:rFonts w:ascii="OpenSymbol" w:hAnsi="OpenSymbol"/>
    </w:rPr>
  </w:style>
  <w:style w:type="character" w:customStyle="1" w:styleId="WW8Num59z1">
    <w:name w:val="WW8Num59z1"/>
    <w:rPr>
      <w:rFonts w:ascii="Cambria" w:hAnsi="Cambria"/>
      <w:b w:val="0"/>
      <w:bCs/>
      <w:color w:val="000000"/>
      <w:kern w:val="1"/>
      <w:sz w:val="22"/>
      <w:szCs w:val="22"/>
      <w:u w:val="none"/>
      <w:lang w:val="x-none" w:eastAsia="x-none" w:bidi="x-none"/>
    </w:rPr>
  </w:style>
  <w:style w:type="character" w:customStyle="1" w:styleId="WW8Num59z2">
    <w:name w:val="WW8Num59z2"/>
    <w:rPr>
      <w:rFonts w:ascii="Cambria" w:hAnsi="Cambria" w:cs="Arial"/>
      <w:b w:val="0"/>
      <w:bCs/>
      <w:sz w:val="22"/>
      <w:szCs w:val="22"/>
      <w:u w:val="single"/>
      <w:lang w:val="x-none" w:eastAsia="x-none" w:bidi="x-none"/>
    </w:rPr>
  </w:style>
  <w:style w:type="character" w:customStyle="1" w:styleId="WW8Num59z3">
    <w:name w:val="WW8Num59z3"/>
    <w:rPr>
      <w:rFonts w:ascii="Cambria" w:hAnsi="Cambria" w:cs="Symbol"/>
      <w:i w:val="0"/>
      <w:sz w:val="22"/>
      <w:szCs w:val="22"/>
      <w:u w:val="single"/>
      <w:lang w:val="x-none" w:eastAsia="x-none" w:bidi="x-none"/>
    </w:rPr>
  </w:style>
  <w:style w:type="character" w:customStyle="1" w:styleId="WW8Num59z6">
    <w:name w:val="WW8Num59z6"/>
    <w:rPr>
      <w:lang w:val="x-none"/>
    </w:rPr>
  </w:style>
  <w:style w:type="character" w:customStyle="1" w:styleId="WW-Absatz-Standardschriftart111111111111111111111111111111111">
    <w:name w:val="WW-Absatz-Standardschriftart111111111111111111111111111111111"/>
  </w:style>
  <w:style w:type="character" w:customStyle="1" w:styleId="WW8Num49z2">
    <w:name w:val="WW8Num49z2"/>
    <w:rPr>
      <w:sz w:val="22"/>
      <w:szCs w:val="22"/>
    </w:rPr>
  </w:style>
  <w:style w:type="character" w:customStyle="1" w:styleId="WW8Num49z4">
    <w:name w:val="WW8Num49z4"/>
    <w:rPr>
      <w:rFonts w:ascii="Cambria" w:eastAsia="Times New Roman" w:hAnsi="Cambria" w:cs="Calibri"/>
    </w:rPr>
  </w:style>
  <w:style w:type="character" w:customStyle="1" w:styleId="WW8Num58z3">
    <w:name w:val="WW8Num58z3"/>
    <w:rPr>
      <w:strike w:val="0"/>
      <w:dstrike w:val="0"/>
    </w:rPr>
  </w:style>
  <w:style w:type="character" w:customStyle="1" w:styleId="WW8Num60z0">
    <w:name w:val="WW8Num60z0"/>
    <w:rPr>
      <w:rFonts w:ascii="Cambria" w:hAnsi="Cambria" w:cs="Symbol"/>
      <w:b/>
      <w:bCs/>
      <w:color w:val="0000FF"/>
      <w:sz w:val="22"/>
      <w:szCs w:val="22"/>
      <w:u w:val="single"/>
      <w:lang w:val="x-none" w:eastAsia="x-none" w:bidi="x-none"/>
    </w:rPr>
  </w:style>
  <w:style w:type="character" w:customStyle="1" w:styleId="WW8Num60z1">
    <w:name w:val="WW8Num60z1"/>
    <w:rPr>
      <w:rFonts w:ascii="Cambria" w:hAnsi="Cambria"/>
      <w:b w:val="0"/>
      <w:bCs/>
      <w:color w:val="000000"/>
      <w:kern w:val="1"/>
      <w:sz w:val="22"/>
      <w:szCs w:val="22"/>
      <w:u w:val="none"/>
      <w:lang w:val="x-none" w:eastAsia="x-none" w:bidi="x-none"/>
    </w:rPr>
  </w:style>
  <w:style w:type="character" w:customStyle="1" w:styleId="WW8Num60z2">
    <w:name w:val="WW8Num60z2"/>
    <w:rPr>
      <w:rFonts w:ascii="Cambria" w:hAnsi="Cambria" w:cs="Arial"/>
      <w:b w:val="0"/>
      <w:bCs/>
      <w:sz w:val="22"/>
      <w:szCs w:val="22"/>
      <w:u w:val="single"/>
      <w:lang w:val="x-none" w:eastAsia="x-none" w:bidi="x-none"/>
    </w:rPr>
  </w:style>
  <w:style w:type="character" w:customStyle="1" w:styleId="WW8Num60z3">
    <w:name w:val="WW8Num60z3"/>
    <w:rPr>
      <w:rFonts w:ascii="Cambria" w:hAnsi="Cambria" w:cs="Symbol"/>
      <w:i w:val="0"/>
      <w:sz w:val="22"/>
      <w:szCs w:val="22"/>
      <w:u w:val="single"/>
      <w:lang w:val="x-none" w:eastAsia="x-none" w:bidi="x-none"/>
    </w:rPr>
  </w:style>
  <w:style w:type="character" w:customStyle="1" w:styleId="WW8Num60z6">
    <w:name w:val="WW8Num60z6"/>
    <w:rPr>
      <w:lang w:val="x-none"/>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8Num5z0">
    <w:name w:val="WW8Num5z0"/>
    <w:rPr>
      <w:rFonts w:ascii="Symbol" w:hAnsi="Symbol"/>
      <w:b w:val="0"/>
    </w:rPr>
  </w:style>
  <w:style w:type="character" w:customStyle="1" w:styleId="WW8Num25z2">
    <w:name w:val="WW8Num25z2"/>
    <w:rPr>
      <w:rFonts w:ascii="Wingdings" w:hAnsi="Wingdings"/>
    </w:rPr>
  </w:style>
  <w:style w:type="character" w:customStyle="1" w:styleId="WW8Num27z4">
    <w:name w:val="WW8Num27z4"/>
    <w:rPr>
      <w:rFonts w:ascii="Cambria" w:eastAsia="Times New Roman" w:hAnsi="Cambria" w:cs="Calibri"/>
    </w:rPr>
  </w:style>
  <w:style w:type="character" w:customStyle="1" w:styleId="WW8Num28z2">
    <w:name w:val="WW8Num28z2"/>
    <w:rPr>
      <w:rFonts w:ascii="Cambria" w:hAnsi="Cambria" w:cs="Arial"/>
      <w:b w:val="0"/>
      <w:bCs/>
      <w:sz w:val="22"/>
      <w:szCs w:val="22"/>
      <w:u w:val="single"/>
      <w:lang w:val="x-none" w:eastAsia="x-none" w:bidi="x-none"/>
    </w:rPr>
  </w:style>
  <w:style w:type="character" w:customStyle="1" w:styleId="WW8Num28z6">
    <w:name w:val="WW8Num28z6"/>
    <w:rPr>
      <w:lang w:val="x-none"/>
    </w:rPr>
  </w:style>
  <w:style w:type="character" w:customStyle="1" w:styleId="WW8Num38z0">
    <w:name w:val="WW8Num38z0"/>
    <w:rPr>
      <w:rFonts w:ascii="Cambria" w:hAnsi="Cambria" w:cs="Symbol"/>
      <w:b/>
      <w:bCs/>
      <w:color w:val="0000FF"/>
      <w:sz w:val="22"/>
      <w:szCs w:val="22"/>
      <w:u w:val="single"/>
      <w:lang w:val="x-none" w:eastAsia="x-none" w:bidi="x-none"/>
    </w:rPr>
  </w:style>
  <w:style w:type="character" w:customStyle="1" w:styleId="WW8Num38z2">
    <w:name w:val="WW8Num38z2"/>
    <w:rPr>
      <w:rFonts w:ascii="Cambria" w:hAnsi="Cambria"/>
      <w:b w:val="0"/>
      <w:bCs/>
      <w:sz w:val="22"/>
      <w:szCs w:val="22"/>
      <w:u w:val="none"/>
      <w:lang w:val="x-none" w:eastAsia="x-none" w:bidi="x-none"/>
    </w:rPr>
  </w:style>
  <w:style w:type="character" w:customStyle="1" w:styleId="WW8Num38z3">
    <w:name w:val="WW8Num38z3"/>
    <w:rPr>
      <w:rFonts w:ascii="Cambria" w:hAnsi="Cambria" w:cs="Symbol"/>
      <w:i w:val="0"/>
      <w:sz w:val="22"/>
      <w:szCs w:val="22"/>
      <w:u w:val="single"/>
      <w:lang w:val="x-none" w:eastAsia="x-none" w:bidi="x-none"/>
    </w:rPr>
  </w:style>
  <w:style w:type="character" w:customStyle="1" w:styleId="WW8Num38z6">
    <w:name w:val="WW8Num38z6"/>
    <w:rPr>
      <w:lang w:val="x-none"/>
    </w:rPr>
  </w:style>
  <w:style w:type="character" w:customStyle="1" w:styleId="WW8Num42z0">
    <w:name w:val="WW8Num42z0"/>
    <w:rPr>
      <w:b/>
    </w:rPr>
  </w:style>
  <w:style w:type="character" w:customStyle="1" w:styleId="WW8Num44z1">
    <w:name w:val="WW8Num44z1"/>
    <w:rPr>
      <w:b/>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Arial" w:eastAsia="Times New Roman" w:hAnsi="Arial" w:cs="Arial"/>
    </w:rPr>
  </w:style>
  <w:style w:type="character" w:customStyle="1" w:styleId="WW8Num46z4">
    <w:name w:val="WW8Num46z4"/>
    <w:rPr>
      <w:rFonts w:ascii="Cambria" w:hAnsi="Cambria" w:cs="Times New Roman"/>
      <w:b w:val="0"/>
      <w:sz w:val="24"/>
    </w:rPr>
  </w:style>
  <w:style w:type="character" w:customStyle="1" w:styleId="WW8Num46z6">
    <w:name w:val="WW8Num46z6"/>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63z0">
    <w:name w:val="WW8Num63z0"/>
    <w:rPr>
      <w:rFonts w:cs="Times New Roman"/>
      <w:b/>
    </w:rPr>
  </w:style>
  <w:style w:type="character" w:customStyle="1" w:styleId="WW8Num64z0">
    <w:name w:val="WW8Num64z0"/>
    <w:rPr>
      <w:b/>
    </w:rPr>
  </w:style>
  <w:style w:type="character" w:customStyle="1" w:styleId="WW8Num65z0">
    <w:name w:val="WW8Num65z0"/>
    <w:rPr>
      <w:rFonts w:ascii="Cambria" w:hAnsi="Cambria"/>
      <w:sz w:val="22"/>
      <w:szCs w:val="22"/>
    </w:rPr>
  </w:style>
  <w:style w:type="character" w:customStyle="1" w:styleId="WW8Num68z0">
    <w:name w:val="WW8Num68z0"/>
    <w:rPr>
      <w:b w:val="0"/>
    </w:rPr>
  </w:style>
  <w:style w:type="character" w:customStyle="1" w:styleId="WW8Num69z0">
    <w:name w:val="WW8Num69z0"/>
    <w:rPr>
      <w:rFonts w:ascii="Arial" w:eastAsia="Times New Roman" w:hAnsi="Arial" w:cs="Arial"/>
    </w:rPr>
  </w:style>
  <w:style w:type="character" w:customStyle="1" w:styleId="WW8Num71z0">
    <w:name w:val="WW8Num71z0"/>
    <w:rPr>
      <w:rFonts w:ascii="Cambria" w:hAnsi="Cambria" w:cs="Times New Roman"/>
      <w:b w:val="0"/>
      <w:sz w:val="24"/>
    </w:rPr>
  </w:style>
  <w:style w:type="character" w:customStyle="1" w:styleId="WW8Num74z0">
    <w:name w:val="WW8Num74z0"/>
    <w:rPr>
      <w:rFonts w:ascii="Times New Roman" w:eastAsia="Times New Roman" w:hAnsi="Times New Roman" w:cs="Times New Roman"/>
    </w:rPr>
  </w:style>
  <w:style w:type="character" w:customStyle="1" w:styleId="WW8Num76z1">
    <w:name w:val="WW8Num76z1"/>
    <w:rPr>
      <w:b/>
    </w:rPr>
  </w:style>
  <w:style w:type="character" w:customStyle="1" w:styleId="WW8Num77z0">
    <w:name w:val="WW8Num77z0"/>
    <w:rPr>
      <w:rFonts w:ascii="Cambria" w:hAnsi="Cambria" w:cs="Times New Roman"/>
      <w:b w:val="0"/>
      <w:sz w:val="22"/>
      <w:szCs w:val="22"/>
    </w:rPr>
  </w:style>
  <w:style w:type="character" w:customStyle="1" w:styleId="WW8Num82z0">
    <w:name w:val="WW8Num82z0"/>
    <w:rPr>
      <w:rFonts w:ascii="Arial" w:eastAsia="Times New Roman" w:hAnsi="Arial" w:cs="Arial"/>
      <w:color w:val="auto"/>
    </w:rPr>
  </w:style>
  <w:style w:type="character" w:customStyle="1" w:styleId="WW8Num84z0">
    <w:name w:val="WW8Num84z0"/>
    <w:rPr>
      <w:b w:val="0"/>
    </w:rPr>
  </w:style>
  <w:style w:type="character" w:customStyle="1" w:styleId="WW8Num85z2">
    <w:name w:val="WW8Num85z2"/>
    <w:rPr>
      <w:sz w:val="22"/>
      <w:szCs w:val="22"/>
    </w:rPr>
  </w:style>
  <w:style w:type="character" w:customStyle="1" w:styleId="WW8Num85z4">
    <w:name w:val="WW8Num85z4"/>
    <w:rPr>
      <w:rFonts w:ascii="Cambria" w:eastAsia="Times New Roman" w:hAnsi="Cambria" w:cs="Calibri"/>
    </w:rPr>
  </w:style>
  <w:style w:type="character" w:customStyle="1" w:styleId="WW8Num90z0">
    <w:name w:val="WW8Num90z0"/>
    <w:rPr>
      <w:rFonts w:ascii="Cambria" w:hAnsi="Cambria"/>
      <w:sz w:val="22"/>
      <w:szCs w:val="22"/>
    </w:rPr>
  </w:style>
  <w:style w:type="character" w:customStyle="1" w:styleId="WW8Num91z0">
    <w:name w:val="WW8Num91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1z3">
    <w:name w:val="WW8Num91z3"/>
    <w:rPr>
      <w:strike w:val="0"/>
      <w:dstrike w:val="0"/>
    </w:rPr>
  </w:style>
  <w:style w:type="character" w:customStyle="1" w:styleId="WW8Num94z0">
    <w:name w:val="WW8Num94z0"/>
    <w:rPr>
      <w:b/>
    </w:rPr>
  </w:style>
  <w:style w:type="character" w:customStyle="1" w:styleId="Domylnaczcionkaakapitu1">
    <w:name w:val="Domyślna czcionka akapitu1"/>
  </w:style>
  <w:style w:type="character" w:customStyle="1" w:styleId="Nagwek3Znak">
    <w:name w:val="Nagłówek 3 Znak"/>
    <w:rPr>
      <w:rFonts w:ascii="Helvetica" w:hAnsi="Helvetica"/>
      <w:bCs/>
      <w:sz w:val="24"/>
      <w:szCs w:val="24"/>
      <w:lang w:val="pl-PL" w:eastAsia="ar-SA" w:bidi="ar-SA"/>
    </w:rPr>
  </w:style>
  <w:style w:type="character" w:customStyle="1" w:styleId="Nagwek4Znak">
    <w:name w:val="Nagłówek 4 Znak"/>
    <w:rPr>
      <w:rFonts w:ascii="Helvetica" w:hAnsi="Helvetica" w:cs="Arial"/>
      <w:bCs/>
      <w:sz w:val="24"/>
      <w:szCs w:val="24"/>
      <w:lang w:val="pl-PL" w:eastAsia="ar-SA" w:bidi="ar-SA"/>
    </w:rPr>
  </w:style>
  <w:style w:type="character" w:customStyle="1" w:styleId="Znakiprzypiswdolnych">
    <w:name w:val="Znaki przypisów dolnych"/>
    <w:rPr>
      <w:vertAlign w:val="superscript"/>
    </w:rPr>
  </w:style>
  <w:style w:type="character" w:styleId="Hipercze">
    <w:name w:val="Hyperlink"/>
    <w:uiPriority w:val="99"/>
    <w:rPr>
      <w:color w:val="0000FF"/>
      <w:u w:val="single"/>
    </w:rPr>
  </w:style>
  <w:style w:type="character" w:customStyle="1" w:styleId="TekstpodstawowyZnak">
    <w:name w:val="Tekst podstawowy Znak"/>
    <w:rPr>
      <w:lang w:val="pl-PL" w:eastAsia="ar-SA" w:bidi="ar-SA"/>
    </w:rPr>
  </w:style>
  <w:style w:type="character" w:styleId="Numerstrony">
    <w:name w:val="page number"/>
    <w:basedOn w:val="Domylnaczcionkaakapitu1"/>
  </w:style>
  <w:style w:type="character" w:customStyle="1" w:styleId="ZnakZnak1">
    <w:name w:val="Znak Znak1"/>
    <w:rPr>
      <w:sz w:val="32"/>
      <w:u w:val="single"/>
    </w:rPr>
  </w:style>
  <w:style w:type="character" w:customStyle="1" w:styleId="Nagwek2Znak">
    <w:name w:val="Nagłówek 2 Znak"/>
    <w:rPr>
      <w:rFonts w:ascii="Arial" w:hAnsi="Arial" w:cs="Arial"/>
      <w:color w:val="000000"/>
      <w:sz w:val="24"/>
    </w:rPr>
  </w:style>
  <w:style w:type="character" w:customStyle="1" w:styleId="Tekstpodstawowywcity2Znak">
    <w:name w:val="Tekst podstawowy wcięty 2 Znak"/>
    <w:rPr>
      <w:sz w:val="24"/>
    </w:rPr>
  </w:style>
  <w:style w:type="character" w:customStyle="1" w:styleId="Znakiprzypiswkocowych">
    <w:name w:val="Znaki przypisów końcowych"/>
    <w:rPr>
      <w:vertAlign w:val="superscript"/>
    </w:rPr>
  </w:style>
  <w:style w:type="character" w:customStyle="1" w:styleId="FontStyle60">
    <w:name w:val="Font Style60"/>
    <w:rPr>
      <w:rFonts w:ascii="Arial" w:hAnsi="Arial" w:cs="Arial"/>
      <w:sz w:val="14"/>
      <w:szCs w:val="14"/>
    </w:rPr>
  </w:style>
  <w:style w:type="character" w:customStyle="1" w:styleId="ZnakZnak4">
    <w:name w:val="Znak Znak4"/>
    <w:rPr>
      <w:sz w:val="24"/>
      <w:lang w:val="pl-PL" w:eastAsia="ar-SA" w:bidi="ar-SA"/>
    </w:rPr>
  </w:style>
  <w:style w:type="character" w:customStyle="1" w:styleId="ZnakZnak3">
    <w:name w:val="Znak Znak3"/>
    <w:rPr>
      <w:rFonts w:ascii="Arial" w:hAnsi="Arial"/>
      <w:sz w:val="24"/>
      <w:szCs w:val="24"/>
      <w:lang w:val="pl-PL" w:eastAsia="ar-SA" w:bidi="ar-SA"/>
    </w:rPr>
  </w:style>
  <w:style w:type="character" w:customStyle="1" w:styleId="Znak">
    <w:name w:val="Znak"/>
    <w:rPr>
      <w:rFonts w:ascii="Arial" w:hAnsi="Arial"/>
      <w:sz w:val="24"/>
      <w:szCs w:val="24"/>
      <w:lang w:val="pl-PL" w:eastAsia="ar-SA" w:bidi="ar-SA"/>
    </w:rPr>
  </w:style>
  <w:style w:type="character" w:customStyle="1" w:styleId="Odwoaniedokomentarza1">
    <w:name w:val="Odwołanie do komentarza1"/>
    <w:rPr>
      <w:sz w:val="16"/>
      <w:szCs w:val="16"/>
    </w:rPr>
  </w:style>
  <w:style w:type="character" w:customStyle="1" w:styleId="MUT1Znak">
    <w:name w:val="MUT1 Znak"/>
    <w:rPr>
      <w:rFonts w:ascii="Arial Narrow" w:hAnsi="Arial Narrow" w:cs="Arial"/>
      <w:bCs/>
      <w:kern w:val="1"/>
      <w:sz w:val="22"/>
      <w:szCs w:val="32"/>
      <w:lang w:val="pl-PL" w:eastAsia="ar-SA" w:bidi="ar-SA"/>
    </w:rPr>
  </w:style>
  <w:style w:type="character" w:customStyle="1" w:styleId="MULis1ZnakZnak">
    <w:name w:val="MULis1 Znak Znak"/>
    <w:rPr>
      <w:rFonts w:ascii="Arial Narrow" w:hAnsi="Arial Narrow" w:cs="Arial"/>
      <w:bCs/>
      <w:kern w:val="1"/>
      <w:sz w:val="22"/>
      <w:szCs w:val="32"/>
      <w:lang w:val="pl-PL" w:eastAsia="ar-SA" w:bidi="ar-SA"/>
    </w:rPr>
  </w:style>
  <w:style w:type="character" w:customStyle="1" w:styleId="ZnakZnak">
    <w:name w:val="Znak Znak"/>
    <w:rPr>
      <w:b/>
      <w:sz w:val="24"/>
    </w:rPr>
  </w:style>
  <w:style w:type="character" w:customStyle="1" w:styleId="ZnakZnak7">
    <w:name w:val="Znak Znak7"/>
    <w:rPr>
      <w:rFonts w:ascii="Tahoma" w:hAnsi="Tahoma" w:cs="Tahoma"/>
      <w:sz w:val="16"/>
      <w:szCs w:val="16"/>
    </w:rPr>
  </w:style>
  <w:style w:type="character" w:customStyle="1" w:styleId="ZnakZnak5">
    <w:name w:val="Znak Znak5"/>
    <w:rPr>
      <w:rFonts w:ascii="Arial" w:hAnsi="Arial"/>
      <w:sz w:val="24"/>
      <w:szCs w:val="24"/>
    </w:rPr>
  </w:style>
  <w:style w:type="character" w:customStyle="1" w:styleId="ZnakZnak6">
    <w:name w:val="Znak Znak6"/>
    <w:rPr>
      <w:rFonts w:ascii="Arial" w:hAnsi="Arial"/>
      <w:sz w:val="24"/>
      <w:szCs w:val="24"/>
    </w:rPr>
  </w:style>
  <w:style w:type="character" w:customStyle="1" w:styleId="ZnakZnak2">
    <w:name w:val="Znak Znak2"/>
    <w:rPr>
      <w:rFonts w:ascii="Arial" w:hAnsi="Arial" w:cs="Arial"/>
      <w:color w:val="993366"/>
      <w:sz w:val="24"/>
      <w:szCs w:val="24"/>
    </w:rPr>
  </w:style>
  <w:style w:type="character" w:styleId="UyteHipercze">
    <w:name w:val="FollowedHyperlink"/>
    <w:rPr>
      <w:color w:val="800080"/>
      <w:u w:val="single"/>
    </w:rPr>
  </w:style>
  <w:style w:type="character" w:customStyle="1" w:styleId="akapitustep1">
    <w:name w:val="akapitustep1"/>
    <w:basedOn w:val="Domylnaczcionkaakapitu1"/>
  </w:style>
  <w:style w:type="character" w:customStyle="1" w:styleId="apple-style-span">
    <w:name w:val="apple-style-span"/>
    <w:rPr>
      <w:rFonts w:cs="Times New Roman"/>
    </w:rPr>
  </w:style>
  <w:style w:type="character" w:customStyle="1" w:styleId="Nagwek1Znak">
    <w:name w:val="Nagłówek 1 Znak"/>
    <w:rPr>
      <w:b/>
      <w:bCs/>
      <w:color w:val="0000FF"/>
      <w:kern w:val="1"/>
      <w:sz w:val="28"/>
      <w:szCs w:val="28"/>
      <w:u w:val="single"/>
      <w:lang w:val="x-none"/>
    </w:rPr>
  </w:style>
  <w:style w:type="character" w:customStyle="1" w:styleId="Nagwek2Znak1">
    <w:name w:val="Nagłówek 2 Znak1"/>
    <w:rPr>
      <w:b/>
      <w:bCs/>
      <w:color w:val="000000"/>
      <w:kern w:val="1"/>
      <w:sz w:val="24"/>
      <w:szCs w:val="24"/>
      <w:u w:val="single"/>
      <w:lang w:val="x-none"/>
    </w:rPr>
  </w:style>
  <w:style w:type="character" w:customStyle="1" w:styleId="object">
    <w:name w:val="object"/>
    <w:basedOn w:val="Domylnaczcionkaakapitu1"/>
  </w:style>
  <w:style w:type="character" w:customStyle="1" w:styleId="StopkaZnak">
    <w:name w:val="Stopka Znak"/>
    <w:uiPriority w:val="99"/>
    <w:rPr>
      <w:sz w:val="24"/>
      <w:szCs w:val="24"/>
    </w:rPr>
  </w:style>
  <w:style w:type="character" w:customStyle="1" w:styleId="StopkaZnak1">
    <w:name w:val="Stopka Znak1"/>
    <w:rPr>
      <w:rFonts w:ascii="Calibri" w:hAnsi="Calibri" w:cs="Calibri"/>
      <w:lang w:val="en-US" w:eastAsia="en-US" w:bidi="en-US"/>
    </w:rPr>
  </w:style>
  <w:style w:type="character" w:customStyle="1" w:styleId="TekstprzypisudolnegoZnak">
    <w:name w:val="Tekst przypisu dolnego Znak"/>
  </w:style>
  <w:style w:type="character" w:customStyle="1" w:styleId="TekstkomentarzaZnak">
    <w:name w:val="Tekst komentarza Znak"/>
    <w:link w:val="Tekstkomentarza"/>
    <w:uiPriority w:val="99"/>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styleId="Uwydatnienie">
    <w:name w:val="Emphasis"/>
    <w:qFormat/>
    <w:rPr>
      <w:i/>
      <w:iCs/>
    </w:rPr>
  </w:style>
  <w:style w:type="character" w:customStyle="1" w:styleId="FontStyle48">
    <w:name w:val="Font Style48"/>
    <w:rPr>
      <w:rFonts w:ascii="Arial" w:hAnsi="Arial" w:cs="Arial"/>
      <w:color w:val="000000"/>
      <w:sz w:val="18"/>
      <w:szCs w:val="18"/>
    </w:rPr>
  </w:style>
  <w:style w:type="character" w:customStyle="1" w:styleId="NagwekZnak">
    <w:name w:val="Nagłówek Znak"/>
    <w:rPr>
      <w:sz w:val="24"/>
      <w:szCs w:val="24"/>
    </w:rPr>
  </w:style>
  <w:style w:type="character" w:customStyle="1" w:styleId="FontStyle62">
    <w:name w:val="Font Style62"/>
    <w:rPr>
      <w:rFonts w:ascii="Times New Roman" w:hAnsi="Times New Roman" w:cs="Times New Roman"/>
      <w:sz w:val="20"/>
      <w:szCs w:val="20"/>
    </w:rPr>
  </w:style>
  <w:style w:type="character" w:customStyle="1" w:styleId="apple-converted-space">
    <w:name w:val="apple-converted-space"/>
    <w:basedOn w:val="Domylnaczcionkaakapitu1"/>
  </w:style>
  <w:style w:type="character" w:styleId="Pogrubienie">
    <w:name w:val="Strong"/>
    <w:uiPriority w:val="22"/>
    <w:qFormat/>
    <w:rPr>
      <w:b/>
      <w:bCs/>
    </w:rPr>
  </w:style>
  <w:style w:type="character" w:customStyle="1" w:styleId="text1">
    <w:name w:val="text1"/>
    <w:rPr>
      <w:rFonts w:ascii="Verdana" w:hAnsi="Verdana"/>
      <w:color w:val="000000"/>
      <w:sz w:val="20"/>
      <w:szCs w:val="20"/>
    </w:rPr>
  </w:style>
  <w:style w:type="character" w:customStyle="1" w:styleId="kn">
    <w:name w:val="kn"/>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style>
  <w:style w:type="character" w:customStyle="1" w:styleId="Odwoanieprzypisudolnego2">
    <w:name w:val="Odwołanie przypisu dolnego2"/>
    <w:rPr>
      <w:vertAlign w:val="superscript"/>
    </w:rPr>
  </w:style>
  <w:style w:type="character" w:customStyle="1" w:styleId="Odwoanieprzypisukocowego2">
    <w:name w:val="Odwołanie przypisu końcowego2"/>
    <w:rPr>
      <w:vertAlign w:val="superscript"/>
    </w:rPr>
  </w:style>
  <w:style w:type="character" w:customStyle="1" w:styleId="Symbolewypunktowania">
    <w:name w:val="Symbole wypunktowania"/>
    <w:rPr>
      <w:rFonts w:ascii="OpenSymbol" w:eastAsia="OpenSymbol" w:hAnsi="OpenSymbol" w:cs="OpenSymbol"/>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30">
    <w:name w:val="Nagłówek3"/>
    <w:basedOn w:val="Normalny"/>
    <w:next w:val="Tekstpodstawowy"/>
    <w:pPr>
      <w:keepNext/>
      <w:spacing w:before="240" w:after="120"/>
    </w:pPr>
    <w:rPr>
      <w:rFonts w:eastAsia="Microsoft YaHei" w:cs="Mangal"/>
      <w:sz w:val="28"/>
      <w:szCs w:val="28"/>
    </w:rPr>
  </w:style>
  <w:style w:type="paragraph" w:styleId="Tekstpodstawowy">
    <w:name w:val="Body Text"/>
    <w:basedOn w:val="Normalny"/>
    <w:pPr>
      <w:spacing w:after="120"/>
    </w:pPr>
  </w:style>
  <w:style w:type="paragraph" w:styleId="Lista">
    <w:name w:val="List"/>
    <w:basedOn w:val="Normalny"/>
    <w:pPr>
      <w:ind w:left="283" w:hanging="283"/>
      <w:jc w:val="left"/>
    </w:pPr>
    <w:rPr>
      <w:rFonts w:ascii="Times New Roman" w:hAnsi="Times New Roman"/>
    </w:rPr>
  </w:style>
  <w:style w:type="paragraph" w:customStyle="1" w:styleId="Podpis3">
    <w:name w:val="Podpis3"/>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eastAsia="Microsoft YaHei"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customStyle="1" w:styleId="Podpis1">
    <w:name w:val="Podpis1"/>
    <w:basedOn w:val="Normalny"/>
    <w:pPr>
      <w:suppressLineNumbers/>
      <w:spacing w:before="120" w:after="120"/>
    </w:pPr>
    <w:rPr>
      <w:rFonts w:cs="Mangal"/>
      <w:i/>
      <w:iCs/>
    </w:rPr>
  </w:style>
  <w:style w:type="paragraph" w:styleId="Spistreci1">
    <w:name w:val="toc 1"/>
    <w:basedOn w:val="Normalny"/>
    <w:next w:val="Normalny"/>
    <w:uiPriority w:val="39"/>
    <w:pPr>
      <w:tabs>
        <w:tab w:val="left" w:pos="9781"/>
        <w:tab w:val="right" w:leader="dot" w:pos="10065"/>
      </w:tabs>
      <w:ind w:left="709" w:right="-284" w:hanging="709"/>
      <w:jc w:val="left"/>
    </w:pPr>
    <w:rPr>
      <w:szCs w:val="28"/>
    </w:rPr>
  </w:style>
  <w:style w:type="paragraph" w:styleId="Spistreci4">
    <w:name w:val="toc 4"/>
    <w:basedOn w:val="Normalny"/>
    <w:next w:val="Normalny"/>
    <w:uiPriority w:val="39"/>
    <w:pPr>
      <w:keepLines/>
    </w:pPr>
    <w:rPr>
      <w:rFonts w:ascii="Cambria" w:hAnsi="Cambria"/>
      <w:color w:val="000000"/>
      <w:sz w:val="22"/>
      <w:szCs w:val="22"/>
    </w:rPr>
  </w:style>
  <w:style w:type="paragraph" w:customStyle="1" w:styleId="Tekstkomentarza1">
    <w:name w:val="Tekst komentarza1"/>
    <w:basedOn w:val="Normalny"/>
    <w:rPr>
      <w:sz w:val="20"/>
      <w:szCs w:val="20"/>
    </w:rPr>
  </w:style>
  <w:style w:type="paragraph" w:styleId="Tekstprzypisudolnego">
    <w:name w:val="footnote text"/>
    <w:basedOn w:val="Normalny"/>
    <w:rPr>
      <w:sz w:val="20"/>
      <w:szCs w:val="20"/>
    </w:rPr>
  </w:style>
  <w:style w:type="paragraph" w:styleId="Tekstdymka">
    <w:name w:val="Balloon Text"/>
    <w:basedOn w:val="Normalny"/>
    <w:rPr>
      <w:rFonts w:ascii="Tahoma" w:hAnsi="Tahoma"/>
      <w:sz w:val="16"/>
      <w:szCs w:val="16"/>
      <w:lang w:val="x-none"/>
    </w:rPr>
  </w:style>
  <w:style w:type="paragraph" w:styleId="Tematkomentarza">
    <w:name w:val="annotation subject"/>
    <w:basedOn w:val="Tekstkomentarza1"/>
    <w:next w:val="Tekstkomentarza1"/>
    <w:rPr>
      <w:b/>
      <w:bCs/>
      <w:lang w:val="x-none"/>
    </w:rPr>
  </w:style>
  <w:style w:type="paragraph" w:customStyle="1" w:styleId="tytuczci">
    <w:name w:val="tytuł części"/>
    <w:basedOn w:val="Normalny"/>
    <w:pPr>
      <w:widowControl w:val="0"/>
      <w:pBdr>
        <w:top w:val="double" w:sz="40" w:space="0" w:color="000000"/>
        <w:left w:val="double" w:sz="40" w:space="4" w:color="000000"/>
        <w:bottom w:val="double" w:sz="40" w:space="0" w:color="000000"/>
        <w:right w:val="double" w:sz="40" w:space="4" w:color="000000"/>
      </w:pBdr>
      <w:spacing w:before="100" w:after="100"/>
      <w:jc w:val="center"/>
    </w:pPr>
    <w:rPr>
      <w:b/>
    </w:rPr>
  </w:style>
  <w:style w:type="paragraph" w:customStyle="1" w:styleId="Legenda1">
    <w:name w:val="Legenda1"/>
    <w:basedOn w:val="Normalny"/>
    <w:next w:val="Normalny"/>
    <w:rPr>
      <w:b/>
      <w:bCs/>
      <w:sz w:val="20"/>
      <w:szCs w:val="20"/>
    </w:rPr>
  </w:style>
  <w:style w:type="paragraph" w:styleId="Nagwek">
    <w:name w:val="header"/>
    <w:basedOn w:val="Normalny"/>
    <w:rPr>
      <w:lang w:val="x-none"/>
    </w:rPr>
  </w:style>
  <w:style w:type="paragraph" w:styleId="Stopka">
    <w:name w:val="footer"/>
    <w:basedOn w:val="Normalny"/>
    <w:uiPriority w:val="99"/>
    <w:rPr>
      <w:lang w:val="x-none"/>
    </w:rPr>
  </w:style>
  <w:style w:type="paragraph" w:styleId="Tekstpodstawowywcity">
    <w:name w:val="Body Text Indent"/>
    <w:basedOn w:val="Normalny"/>
    <w:pPr>
      <w:ind w:left="567" w:hanging="567"/>
      <w:jc w:val="left"/>
    </w:pPr>
    <w:rPr>
      <w:rFonts w:ascii="Times New Roman" w:hAnsi="Times New Roman"/>
      <w:szCs w:val="20"/>
    </w:rPr>
  </w:style>
  <w:style w:type="paragraph" w:customStyle="1" w:styleId="Tekstpodstawowy22">
    <w:name w:val="Tekst podstawowy 22"/>
    <w:basedOn w:val="Normalny"/>
    <w:pPr>
      <w:spacing w:after="120" w:line="480" w:lineRule="auto"/>
    </w:pPr>
  </w:style>
  <w:style w:type="paragraph" w:customStyle="1" w:styleId="Wcicienormalne1">
    <w:name w:val="Wcięcie normalne1"/>
    <w:basedOn w:val="Normalny"/>
    <w:pPr>
      <w:ind w:left="708"/>
      <w:jc w:val="left"/>
    </w:pPr>
    <w:rPr>
      <w:rFonts w:ascii="Times New Roman" w:hAnsi="Times New Roman"/>
    </w:rPr>
  </w:style>
  <w:style w:type="paragraph" w:customStyle="1" w:styleId="Lista21">
    <w:name w:val="Lista 21"/>
    <w:basedOn w:val="Normalny"/>
    <w:pPr>
      <w:jc w:val="left"/>
    </w:pPr>
    <w:rPr>
      <w:rFonts w:ascii="Times New Roman" w:hAnsi="Times New Roman"/>
    </w:rPr>
  </w:style>
  <w:style w:type="paragraph" w:customStyle="1" w:styleId="Listapunktowana21">
    <w:name w:val="Lista punktowana 21"/>
    <w:basedOn w:val="Normalny"/>
    <w:pPr>
      <w:ind w:left="643" w:hanging="360"/>
      <w:jc w:val="left"/>
    </w:pPr>
    <w:rPr>
      <w:rFonts w:ascii="Times New Roman" w:hAnsi="Times New Roman"/>
    </w:rPr>
  </w:style>
  <w:style w:type="paragraph" w:customStyle="1" w:styleId="Lista-kontynuacja1">
    <w:name w:val="Lista - kontynuacja1"/>
    <w:basedOn w:val="Normalny"/>
    <w:pPr>
      <w:spacing w:after="120"/>
      <w:ind w:left="283"/>
      <w:jc w:val="left"/>
    </w:pPr>
    <w:rPr>
      <w:rFonts w:ascii="Times New Roman" w:hAnsi="Times New Roman"/>
    </w:rPr>
  </w:style>
  <w:style w:type="paragraph" w:customStyle="1" w:styleId="Tekstpodstawowywcity31">
    <w:name w:val="Tekst podstawowy wcięty 31"/>
    <w:basedOn w:val="Normalny"/>
    <w:pPr>
      <w:spacing w:after="120"/>
      <w:ind w:left="283"/>
    </w:pPr>
    <w:rPr>
      <w:sz w:val="16"/>
      <w:szCs w:val="16"/>
    </w:rPr>
  </w:style>
  <w:style w:type="paragraph" w:customStyle="1" w:styleId="Tekstpodstawowy32">
    <w:name w:val="Tekst podstawowy 32"/>
    <w:basedOn w:val="Normalny"/>
    <w:rPr>
      <w:color w:val="993366"/>
    </w:rPr>
  </w:style>
  <w:style w:type="paragraph" w:styleId="NormalnyWeb">
    <w:name w:val="Normal (Web)"/>
    <w:basedOn w:val="Normalny"/>
    <w:pPr>
      <w:spacing w:before="100" w:after="100"/>
      <w:jc w:val="left"/>
    </w:pPr>
    <w:rPr>
      <w:rFonts w:ascii="Times New Roman" w:hAnsi="Times New Roman"/>
    </w:rPr>
  </w:style>
  <w:style w:type="paragraph" w:styleId="Tytu">
    <w:name w:val="Title"/>
    <w:basedOn w:val="Normalny"/>
    <w:next w:val="Podtytu"/>
    <w:qFormat/>
    <w:pPr>
      <w:jc w:val="center"/>
    </w:pPr>
    <w:rPr>
      <w:rFonts w:ascii="Times New Roman" w:hAnsi="Times New Roman"/>
      <w:sz w:val="32"/>
      <w:szCs w:val="20"/>
      <w:u w:val="single"/>
    </w:rPr>
  </w:style>
  <w:style w:type="paragraph" w:styleId="Podtytu">
    <w:name w:val="Subtitle"/>
    <w:basedOn w:val="Normalny"/>
    <w:next w:val="Tekstpodstawowy"/>
    <w:qFormat/>
    <w:pPr>
      <w:widowControl w:val="0"/>
      <w:ind w:right="-2076"/>
      <w:jc w:val="right"/>
    </w:pPr>
    <w:rPr>
      <w:rFonts w:ascii="Times New Roman" w:hAnsi="Times New Roman"/>
      <w:b/>
      <w:szCs w:val="20"/>
    </w:rPr>
  </w:style>
  <w:style w:type="paragraph" w:customStyle="1" w:styleId="Tekstpodstawowywcity23">
    <w:name w:val="Tekst podstawowy wcięty 23"/>
    <w:basedOn w:val="Normalny"/>
    <w:pPr>
      <w:ind w:left="2410" w:hanging="2050"/>
      <w:jc w:val="left"/>
    </w:pPr>
    <w:rPr>
      <w:rFonts w:ascii="Times New Roman" w:hAnsi="Times New Roman"/>
      <w:szCs w:val="20"/>
    </w:rPr>
  </w:style>
  <w:style w:type="paragraph" w:customStyle="1" w:styleId="xl24">
    <w:name w:val="xl24"/>
    <w:basedOn w:val="Normalny"/>
    <w:pPr>
      <w:shd w:val="clear" w:color="auto" w:fill="FFFFFF"/>
      <w:spacing w:before="100" w:after="100"/>
      <w:jc w:val="center"/>
      <w:textAlignment w:val="top"/>
    </w:pPr>
    <w:rPr>
      <w:rFonts w:ascii="Times New Roman" w:hAnsi="Times New Roman"/>
      <w:color w:val="000000"/>
      <w:sz w:val="16"/>
      <w:szCs w:val="16"/>
    </w:rPr>
  </w:style>
  <w:style w:type="paragraph" w:customStyle="1" w:styleId="xl25">
    <w:name w:val="xl25"/>
    <w:basedOn w:val="Normalny"/>
    <w:pPr>
      <w:spacing w:before="100" w:after="100"/>
      <w:jc w:val="left"/>
      <w:textAlignment w:val="center"/>
    </w:pPr>
    <w:rPr>
      <w:rFonts w:ascii="Times New Roman" w:hAnsi="Times New Roman"/>
      <w:sz w:val="16"/>
      <w:szCs w:val="16"/>
    </w:rPr>
  </w:style>
  <w:style w:type="paragraph" w:customStyle="1" w:styleId="xl26">
    <w:name w:val="xl26"/>
    <w:basedOn w:val="Normalny"/>
    <w:pPr>
      <w:shd w:val="clear" w:color="auto" w:fill="FFFFFF"/>
      <w:spacing w:before="100" w:after="100"/>
      <w:jc w:val="left"/>
      <w:textAlignment w:val="top"/>
    </w:pPr>
    <w:rPr>
      <w:rFonts w:ascii="Times New Roman" w:hAnsi="Times New Roman"/>
      <w:color w:val="000000"/>
      <w:sz w:val="16"/>
      <w:szCs w:val="16"/>
    </w:rPr>
  </w:style>
  <w:style w:type="paragraph" w:customStyle="1" w:styleId="xl27">
    <w:name w:val="xl27"/>
    <w:basedOn w:val="Normalny"/>
    <w:pPr>
      <w:spacing w:before="100" w:after="100"/>
      <w:jc w:val="center"/>
      <w:textAlignment w:val="center"/>
    </w:pPr>
    <w:rPr>
      <w:rFonts w:ascii="Times New Roman" w:hAnsi="Times New Roman"/>
      <w:b/>
      <w:bCs/>
      <w:sz w:val="16"/>
      <w:szCs w:val="16"/>
    </w:rPr>
  </w:style>
  <w:style w:type="paragraph" w:customStyle="1" w:styleId="xl28">
    <w:name w:val="xl28"/>
    <w:basedOn w:val="Normalny"/>
    <w:pPr>
      <w:shd w:val="clear" w:color="auto" w:fill="FFFFFF"/>
      <w:spacing w:before="100" w:after="100"/>
      <w:jc w:val="center"/>
      <w:textAlignment w:val="top"/>
    </w:pPr>
    <w:rPr>
      <w:rFonts w:ascii="Times New Roman" w:hAnsi="Times New Roman"/>
      <w:sz w:val="16"/>
      <w:szCs w:val="16"/>
    </w:rPr>
  </w:style>
  <w:style w:type="paragraph" w:customStyle="1" w:styleId="xl29">
    <w:name w:val="xl29"/>
    <w:basedOn w:val="Normalny"/>
    <w:pPr>
      <w:shd w:val="clear" w:color="auto" w:fill="FFFFFF"/>
      <w:spacing w:before="100" w:after="100"/>
      <w:jc w:val="left"/>
      <w:textAlignment w:val="top"/>
    </w:pPr>
    <w:rPr>
      <w:rFonts w:ascii="Times New Roman" w:hAnsi="Times New Roman"/>
      <w:color w:val="000000"/>
      <w:sz w:val="16"/>
      <w:szCs w:val="16"/>
    </w:rPr>
  </w:style>
  <w:style w:type="paragraph" w:customStyle="1" w:styleId="xl30">
    <w:name w:val="xl30"/>
    <w:basedOn w:val="Normalny"/>
    <w:pPr>
      <w:shd w:val="clear" w:color="auto" w:fill="FFFFFF"/>
      <w:spacing w:before="100" w:after="100"/>
      <w:jc w:val="left"/>
      <w:textAlignment w:val="top"/>
    </w:pPr>
    <w:rPr>
      <w:rFonts w:ascii="Times New Roman" w:hAnsi="Times New Roman"/>
      <w:sz w:val="16"/>
      <w:szCs w:val="16"/>
    </w:rPr>
  </w:style>
  <w:style w:type="paragraph" w:customStyle="1" w:styleId="xl31">
    <w:name w:val="xl31"/>
    <w:basedOn w:val="Normalny"/>
    <w:pPr>
      <w:spacing w:before="100" w:after="100"/>
      <w:jc w:val="center"/>
      <w:textAlignment w:val="center"/>
    </w:pPr>
    <w:rPr>
      <w:rFonts w:ascii="Times New Roman" w:hAnsi="Times New Roman"/>
      <w:b/>
      <w:bCs/>
      <w:color w:val="FF0000"/>
      <w:sz w:val="16"/>
      <w:szCs w:val="16"/>
    </w:rPr>
  </w:style>
  <w:style w:type="paragraph" w:customStyle="1" w:styleId="xl32">
    <w:name w:val="xl32"/>
    <w:basedOn w:val="Normalny"/>
    <w:pPr>
      <w:spacing w:before="100" w:after="100"/>
      <w:jc w:val="left"/>
      <w:textAlignment w:val="center"/>
    </w:pPr>
    <w:rPr>
      <w:rFonts w:ascii="Times New Roman" w:hAnsi="Times New Roman"/>
      <w:color w:val="000000"/>
      <w:sz w:val="16"/>
      <w:szCs w:val="16"/>
    </w:rPr>
  </w:style>
  <w:style w:type="paragraph" w:customStyle="1" w:styleId="xl33">
    <w:name w:val="xl33"/>
    <w:basedOn w:val="Normalny"/>
    <w:pPr>
      <w:spacing w:before="100" w:after="100"/>
      <w:jc w:val="center"/>
      <w:textAlignment w:val="center"/>
    </w:pPr>
    <w:rPr>
      <w:rFonts w:ascii="Times New Roman" w:hAnsi="Times New Roman"/>
      <w:b/>
      <w:bCs/>
      <w:color w:val="000000"/>
      <w:sz w:val="16"/>
      <w:szCs w:val="16"/>
    </w:rPr>
  </w:style>
  <w:style w:type="paragraph" w:customStyle="1" w:styleId="xl34">
    <w:name w:val="xl34"/>
    <w:basedOn w:val="Normalny"/>
    <w:pPr>
      <w:spacing w:before="100" w:after="100"/>
      <w:jc w:val="center"/>
      <w:textAlignment w:val="top"/>
    </w:pPr>
    <w:rPr>
      <w:rFonts w:ascii="Times New Roman" w:hAnsi="Times New Roman"/>
      <w:color w:val="000000"/>
      <w:sz w:val="16"/>
      <w:szCs w:val="16"/>
    </w:rPr>
  </w:style>
  <w:style w:type="paragraph" w:customStyle="1" w:styleId="xl35">
    <w:name w:val="xl35"/>
    <w:basedOn w:val="Normalny"/>
    <w:pPr>
      <w:spacing w:before="100" w:after="100"/>
      <w:jc w:val="left"/>
      <w:textAlignment w:val="top"/>
    </w:pPr>
    <w:rPr>
      <w:rFonts w:ascii="Times New Roman" w:hAnsi="Times New Roman"/>
      <w:color w:val="000000"/>
      <w:sz w:val="16"/>
      <w:szCs w:val="16"/>
    </w:rPr>
  </w:style>
  <w:style w:type="paragraph" w:customStyle="1" w:styleId="xl36">
    <w:name w:val="xl36"/>
    <w:basedOn w:val="Normalny"/>
    <w:pPr>
      <w:shd w:val="clear" w:color="auto" w:fill="FFFFFF"/>
      <w:spacing w:before="100" w:after="100"/>
      <w:jc w:val="center"/>
      <w:textAlignment w:val="center"/>
    </w:pPr>
    <w:rPr>
      <w:rFonts w:ascii="Times New Roman" w:hAnsi="Times New Roman"/>
      <w:b/>
      <w:bCs/>
      <w:color w:val="000000"/>
      <w:sz w:val="16"/>
      <w:szCs w:val="16"/>
    </w:rPr>
  </w:style>
  <w:style w:type="paragraph" w:customStyle="1" w:styleId="xl37">
    <w:name w:val="xl37"/>
    <w:basedOn w:val="Normalny"/>
    <w:pPr>
      <w:shd w:val="clear" w:color="auto" w:fill="FFFFFF"/>
      <w:spacing w:before="100" w:after="100"/>
      <w:jc w:val="center"/>
      <w:textAlignment w:val="center"/>
    </w:pPr>
    <w:rPr>
      <w:rFonts w:ascii="Times New Roman" w:hAnsi="Times New Roman"/>
      <w:b/>
      <w:bCs/>
      <w:color w:val="000000"/>
      <w:sz w:val="16"/>
      <w:szCs w:val="16"/>
    </w:rPr>
  </w:style>
  <w:style w:type="paragraph" w:customStyle="1" w:styleId="xl38">
    <w:name w:val="xl38"/>
    <w:basedOn w:val="Normalny"/>
    <w:pPr>
      <w:shd w:val="clear" w:color="auto" w:fill="FFCC99"/>
      <w:spacing w:before="100" w:after="100"/>
      <w:jc w:val="center"/>
      <w:textAlignment w:val="center"/>
    </w:pPr>
    <w:rPr>
      <w:rFonts w:ascii="Times New Roman" w:hAnsi="Times New Roman"/>
      <w:b/>
      <w:bCs/>
      <w:color w:val="000000"/>
      <w:sz w:val="16"/>
      <w:szCs w:val="16"/>
    </w:rPr>
  </w:style>
  <w:style w:type="paragraph" w:customStyle="1" w:styleId="xl39">
    <w:name w:val="xl39"/>
    <w:basedOn w:val="Normalny"/>
    <w:pPr>
      <w:shd w:val="clear" w:color="auto" w:fill="FFCC99"/>
      <w:spacing w:before="100" w:after="100"/>
      <w:jc w:val="center"/>
      <w:textAlignment w:val="center"/>
    </w:pPr>
    <w:rPr>
      <w:rFonts w:ascii="Times New Roman" w:hAnsi="Times New Roman"/>
      <w:b/>
      <w:bCs/>
      <w:color w:val="000000"/>
      <w:sz w:val="16"/>
      <w:szCs w:val="16"/>
    </w:rPr>
  </w:style>
  <w:style w:type="paragraph" w:customStyle="1" w:styleId="xl40">
    <w:name w:val="xl40"/>
    <w:basedOn w:val="Normalny"/>
    <w:pPr>
      <w:shd w:val="clear" w:color="auto" w:fill="FFFF00"/>
      <w:spacing w:before="100" w:after="100"/>
      <w:jc w:val="center"/>
      <w:textAlignment w:val="center"/>
    </w:pPr>
    <w:rPr>
      <w:rFonts w:ascii="Times New Roman" w:hAnsi="Times New Roman"/>
      <w:b/>
      <w:bCs/>
      <w:color w:val="000000"/>
      <w:sz w:val="16"/>
      <w:szCs w:val="16"/>
    </w:rPr>
  </w:style>
  <w:style w:type="paragraph" w:customStyle="1" w:styleId="xl41">
    <w:name w:val="xl41"/>
    <w:basedOn w:val="Normalny"/>
    <w:pPr>
      <w:shd w:val="clear" w:color="auto" w:fill="FFFF00"/>
      <w:spacing w:before="100" w:after="100"/>
      <w:jc w:val="center"/>
      <w:textAlignment w:val="center"/>
    </w:pPr>
    <w:rPr>
      <w:rFonts w:ascii="Times New Roman" w:hAnsi="Times New Roman"/>
      <w:b/>
      <w:bCs/>
      <w:color w:val="000000"/>
      <w:sz w:val="16"/>
      <w:szCs w:val="16"/>
    </w:rPr>
  </w:style>
  <w:style w:type="paragraph" w:customStyle="1" w:styleId="xl42">
    <w:name w:val="xl42"/>
    <w:basedOn w:val="Normalny"/>
    <w:pPr>
      <w:shd w:val="clear" w:color="auto" w:fill="CCFFFF"/>
      <w:spacing w:before="100" w:after="100"/>
      <w:jc w:val="center"/>
      <w:textAlignment w:val="center"/>
    </w:pPr>
    <w:rPr>
      <w:rFonts w:ascii="Times New Roman" w:hAnsi="Times New Roman"/>
      <w:b/>
      <w:bCs/>
      <w:color w:val="000000"/>
      <w:sz w:val="16"/>
      <w:szCs w:val="16"/>
    </w:rPr>
  </w:style>
  <w:style w:type="paragraph" w:customStyle="1" w:styleId="xl43">
    <w:name w:val="xl43"/>
    <w:basedOn w:val="Normalny"/>
    <w:pPr>
      <w:shd w:val="clear" w:color="auto" w:fill="CCFFFF"/>
      <w:spacing w:before="100" w:after="100"/>
      <w:jc w:val="center"/>
      <w:textAlignment w:val="center"/>
    </w:pPr>
    <w:rPr>
      <w:rFonts w:ascii="Times New Roman" w:hAnsi="Times New Roman"/>
      <w:sz w:val="16"/>
      <w:szCs w:val="16"/>
    </w:rPr>
  </w:style>
  <w:style w:type="paragraph" w:customStyle="1" w:styleId="xl44">
    <w:name w:val="xl44"/>
    <w:basedOn w:val="Normalny"/>
    <w:pPr>
      <w:shd w:val="clear" w:color="auto" w:fill="99CC00"/>
      <w:spacing w:before="100" w:after="100"/>
      <w:jc w:val="center"/>
      <w:textAlignment w:val="center"/>
    </w:pPr>
    <w:rPr>
      <w:rFonts w:ascii="Times New Roman" w:hAnsi="Times New Roman"/>
      <w:b/>
      <w:bCs/>
      <w:color w:val="000000"/>
      <w:sz w:val="16"/>
      <w:szCs w:val="16"/>
    </w:rPr>
  </w:style>
  <w:style w:type="paragraph" w:customStyle="1" w:styleId="xl45">
    <w:name w:val="xl45"/>
    <w:basedOn w:val="Normalny"/>
    <w:pPr>
      <w:shd w:val="clear" w:color="auto" w:fill="99CC00"/>
      <w:spacing w:before="100" w:after="100"/>
      <w:jc w:val="center"/>
      <w:textAlignment w:val="center"/>
    </w:pPr>
    <w:rPr>
      <w:rFonts w:ascii="Times New Roman" w:hAnsi="Times New Roman"/>
      <w:b/>
      <w:bCs/>
      <w:color w:val="000000"/>
      <w:sz w:val="16"/>
      <w:szCs w:val="16"/>
    </w:rPr>
  </w:style>
  <w:style w:type="paragraph" w:customStyle="1" w:styleId="xl46">
    <w:name w:val="xl46"/>
    <w:basedOn w:val="Normalny"/>
    <w:pPr>
      <w:shd w:val="clear" w:color="auto" w:fill="00CCFF"/>
      <w:spacing w:before="100" w:after="100"/>
      <w:jc w:val="center"/>
      <w:textAlignment w:val="center"/>
    </w:pPr>
    <w:rPr>
      <w:rFonts w:ascii="Times New Roman" w:hAnsi="Times New Roman"/>
      <w:b/>
      <w:bCs/>
      <w:color w:val="000000"/>
      <w:sz w:val="16"/>
      <w:szCs w:val="16"/>
    </w:rPr>
  </w:style>
  <w:style w:type="paragraph" w:customStyle="1" w:styleId="xl47">
    <w:name w:val="xl47"/>
    <w:basedOn w:val="Normalny"/>
    <w:pPr>
      <w:shd w:val="clear" w:color="auto" w:fill="00CCFF"/>
      <w:spacing w:before="100" w:after="100"/>
      <w:jc w:val="center"/>
      <w:textAlignment w:val="center"/>
    </w:pPr>
    <w:rPr>
      <w:rFonts w:ascii="Times New Roman" w:hAnsi="Times New Roman"/>
      <w:b/>
      <w:bCs/>
      <w:color w:val="000000"/>
      <w:sz w:val="16"/>
      <w:szCs w:val="16"/>
    </w:rPr>
  </w:style>
  <w:style w:type="paragraph" w:customStyle="1" w:styleId="xl48">
    <w:name w:val="xl48"/>
    <w:basedOn w:val="Normalny"/>
    <w:pPr>
      <w:shd w:val="clear" w:color="auto" w:fill="FF99CC"/>
      <w:spacing w:before="100" w:after="100"/>
      <w:jc w:val="center"/>
      <w:textAlignment w:val="center"/>
    </w:pPr>
    <w:rPr>
      <w:rFonts w:ascii="Times New Roman" w:hAnsi="Times New Roman"/>
      <w:b/>
      <w:bCs/>
      <w:color w:val="000000"/>
      <w:sz w:val="16"/>
      <w:szCs w:val="16"/>
    </w:rPr>
  </w:style>
  <w:style w:type="paragraph" w:customStyle="1" w:styleId="xl49">
    <w:name w:val="xl49"/>
    <w:basedOn w:val="Normalny"/>
    <w:pPr>
      <w:shd w:val="clear" w:color="auto" w:fill="FF99CC"/>
      <w:spacing w:before="100" w:after="100"/>
      <w:jc w:val="center"/>
      <w:textAlignment w:val="center"/>
    </w:pPr>
    <w:rPr>
      <w:rFonts w:ascii="Times New Roman" w:hAnsi="Times New Roman"/>
      <w:b/>
      <w:bCs/>
      <w:color w:val="000000"/>
      <w:sz w:val="16"/>
      <w:szCs w:val="16"/>
    </w:rPr>
  </w:style>
  <w:style w:type="paragraph" w:customStyle="1" w:styleId="xl50">
    <w:name w:val="xl50"/>
    <w:basedOn w:val="Normalny"/>
    <w:pPr>
      <w:shd w:val="clear" w:color="auto" w:fill="FFCC00"/>
      <w:spacing w:before="100" w:after="100"/>
      <w:jc w:val="center"/>
      <w:textAlignment w:val="center"/>
    </w:pPr>
    <w:rPr>
      <w:rFonts w:ascii="Times New Roman" w:hAnsi="Times New Roman"/>
      <w:b/>
      <w:bCs/>
      <w:color w:val="000000"/>
      <w:sz w:val="16"/>
      <w:szCs w:val="16"/>
    </w:rPr>
  </w:style>
  <w:style w:type="paragraph" w:customStyle="1" w:styleId="xl51">
    <w:name w:val="xl51"/>
    <w:basedOn w:val="Normalny"/>
    <w:pPr>
      <w:shd w:val="clear" w:color="auto" w:fill="FFCC00"/>
      <w:spacing w:before="100" w:after="100"/>
      <w:jc w:val="center"/>
      <w:textAlignment w:val="center"/>
    </w:pPr>
    <w:rPr>
      <w:rFonts w:ascii="Times New Roman" w:hAnsi="Times New Roman"/>
      <w:sz w:val="16"/>
      <w:szCs w:val="16"/>
    </w:rPr>
  </w:style>
  <w:style w:type="paragraph" w:customStyle="1" w:styleId="xl52">
    <w:name w:val="xl52"/>
    <w:basedOn w:val="Normalny"/>
    <w:pPr>
      <w:shd w:val="clear" w:color="auto" w:fill="FFFF99"/>
      <w:spacing w:before="100" w:after="100"/>
      <w:jc w:val="center"/>
      <w:textAlignment w:val="center"/>
    </w:pPr>
    <w:rPr>
      <w:rFonts w:ascii="Times New Roman" w:hAnsi="Times New Roman"/>
      <w:b/>
      <w:bCs/>
      <w:color w:val="000000"/>
      <w:sz w:val="16"/>
      <w:szCs w:val="16"/>
    </w:rPr>
  </w:style>
  <w:style w:type="paragraph" w:customStyle="1" w:styleId="xl53">
    <w:name w:val="xl53"/>
    <w:basedOn w:val="Normalny"/>
    <w:pPr>
      <w:shd w:val="clear" w:color="auto" w:fill="FFFF99"/>
      <w:spacing w:before="100" w:after="100"/>
      <w:jc w:val="center"/>
      <w:textAlignment w:val="center"/>
    </w:pPr>
    <w:rPr>
      <w:rFonts w:ascii="Times New Roman" w:hAnsi="Times New Roman"/>
      <w:sz w:val="16"/>
      <w:szCs w:val="16"/>
    </w:rPr>
  </w:style>
  <w:style w:type="paragraph" w:customStyle="1" w:styleId="xl54">
    <w:name w:val="xl54"/>
    <w:basedOn w:val="Normalny"/>
    <w:pPr>
      <w:shd w:val="clear" w:color="auto" w:fill="FF99CC"/>
      <w:spacing w:before="100" w:after="100"/>
      <w:jc w:val="center"/>
      <w:textAlignment w:val="center"/>
    </w:pPr>
    <w:rPr>
      <w:rFonts w:ascii="Times New Roman" w:hAnsi="Times New Roman"/>
      <w:sz w:val="16"/>
      <w:szCs w:val="16"/>
    </w:rPr>
  </w:style>
  <w:style w:type="paragraph" w:customStyle="1" w:styleId="xl55">
    <w:name w:val="xl55"/>
    <w:basedOn w:val="Normalny"/>
    <w:pPr>
      <w:shd w:val="clear" w:color="auto" w:fill="FF99CC"/>
      <w:spacing w:before="100" w:after="100"/>
      <w:jc w:val="center"/>
      <w:textAlignment w:val="center"/>
    </w:pPr>
    <w:rPr>
      <w:rFonts w:ascii="Times New Roman" w:hAnsi="Times New Roman"/>
      <w:sz w:val="16"/>
      <w:szCs w:val="16"/>
    </w:rPr>
  </w:style>
  <w:style w:type="paragraph" w:customStyle="1" w:styleId="xl56">
    <w:name w:val="xl56"/>
    <w:basedOn w:val="Normalny"/>
    <w:pPr>
      <w:shd w:val="clear" w:color="auto" w:fill="FF6600"/>
      <w:spacing w:before="100" w:after="100"/>
      <w:jc w:val="center"/>
      <w:textAlignment w:val="center"/>
    </w:pPr>
    <w:rPr>
      <w:rFonts w:ascii="Times New Roman" w:hAnsi="Times New Roman"/>
      <w:b/>
      <w:bCs/>
      <w:color w:val="000000"/>
      <w:sz w:val="16"/>
      <w:szCs w:val="16"/>
    </w:rPr>
  </w:style>
  <w:style w:type="paragraph" w:customStyle="1" w:styleId="xl57">
    <w:name w:val="xl57"/>
    <w:basedOn w:val="Normalny"/>
    <w:pPr>
      <w:shd w:val="clear" w:color="auto" w:fill="FF6600"/>
      <w:spacing w:before="100" w:after="100"/>
      <w:jc w:val="center"/>
      <w:textAlignment w:val="center"/>
    </w:pPr>
    <w:rPr>
      <w:rFonts w:ascii="Times New Roman" w:hAnsi="Times New Roman"/>
      <w:sz w:val="16"/>
      <w:szCs w:val="16"/>
    </w:rPr>
  </w:style>
  <w:style w:type="paragraph" w:customStyle="1" w:styleId="xl58">
    <w:name w:val="xl58"/>
    <w:basedOn w:val="Normalny"/>
    <w:pPr>
      <w:shd w:val="clear" w:color="auto" w:fill="99CCFF"/>
      <w:spacing w:before="100" w:after="100"/>
      <w:jc w:val="center"/>
      <w:textAlignment w:val="center"/>
    </w:pPr>
    <w:rPr>
      <w:rFonts w:ascii="Times New Roman" w:hAnsi="Times New Roman"/>
      <w:b/>
      <w:bCs/>
      <w:color w:val="000000"/>
      <w:sz w:val="16"/>
      <w:szCs w:val="16"/>
    </w:rPr>
  </w:style>
  <w:style w:type="paragraph" w:customStyle="1" w:styleId="xl59">
    <w:name w:val="xl59"/>
    <w:basedOn w:val="Normalny"/>
    <w:pPr>
      <w:shd w:val="clear" w:color="auto" w:fill="99CCFF"/>
      <w:spacing w:before="100" w:after="100"/>
      <w:jc w:val="center"/>
      <w:textAlignment w:val="center"/>
    </w:pPr>
    <w:rPr>
      <w:rFonts w:ascii="Times New Roman" w:hAnsi="Times New Roman"/>
      <w:sz w:val="16"/>
      <w:szCs w:val="16"/>
    </w:rPr>
  </w:style>
  <w:style w:type="paragraph" w:customStyle="1" w:styleId="xl60">
    <w:name w:val="xl60"/>
    <w:basedOn w:val="Normalny"/>
    <w:pPr>
      <w:shd w:val="clear" w:color="auto" w:fill="C0C0C0"/>
      <w:spacing w:before="100" w:after="100"/>
      <w:jc w:val="center"/>
      <w:textAlignment w:val="center"/>
    </w:pPr>
    <w:rPr>
      <w:rFonts w:ascii="Times New Roman" w:hAnsi="Times New Roman"/>
      <w:b/>
      <w:bCs/>
      <w:color w:val="000000"/>
      <w:sz w:val="16"/>
      <w:szCs w:val="16"/>
    </w:rPr>
  </w:style>
  <w:style w:type="paragraph" w:customStyle="1" w:styleId="xl61">
    <w:name w:val="xl61"/>
    <w:basedOn w:val="Normalny"/>
    <w:pPr>
      <w:shd w:val="clear" w:color="auto" w:fill="C0C0C0"/>
      <w:spacing w:before="100" w:after="100"/>
      <w:jc w:val="center"/>
      <w:textAlignment w:val="center"/>
    </w:pPr>
    <w:rPr>
      <w:rFonts w:ascii="Times New Roman" w:hAnsi="Times New Roman"/>
      <w:sz w:val="16"/>
      <w:szCs w:val="16"/>
    </w:rPr>
  </w:style>
  <w:style w:type="paragraph" w:customStyle="1" w:styleId="xl62">
    <w:name w:val="xl62"/>
    <w:basedOn w:val="Normalny"/>
    <w:pPr>
      <w:shd w:val="clear" w:color="auto" w:fill="CC99FF"/>
      <w:spacing w:before="100" w:after="100"/>
      <w:jc w:val="center"/>
      <w:textAlignment w:val="center"/>
    </w:pPr>
    <w:rPr>
      <w:rFonts w:ascii="Times New Roman" w:hAnsi="Times New Roman"/>
      <w:b/>
      <w:bCs/>
      <w:color w:val="000000"/>
      <w:sz w:val="16"/>
      <w:szCs w:val="16"/>
    </w:rPr>
  </w:style>
  <w:style w:type="paragraph" w:customStyle="1" w:styleId="xl63">
    <w:name w:val="xl63"/>
    <w:basedOn w:val="Normalny"/>
    <w:pPr>
      <w:shd w:val="clear" w:color="auto" w:fill="CC99FF"/>
      <w:spacing w:before="100" w:after="100"/>
      <w:jc w:val="center"/>
      <w:textAlignment w:val="center"/>
    </w:pPr>
    <w:rPr>
      <w:rFonts w:ascii="Times New Roman" w:hAnsi="Times New Roman"/>
      <w:sz w:val="16"/>
      <w:szCs w:val="16"/>
    </w:rPr>
  </w:style>
  <w:style w:type="paragraph" w:customStyle="1" w:styleId="font5">
    <w:name w:val="font5"/>
    <w:basedOn w:val="Normalny"/>
    <w:pPr>
      <w:spacing w:before="100" w:after="100"/>
      <w:jc w:val="left"/>
    </w:pPr>
    <w:rPr>
      <w:b/>
      <w:bCs/>
      <w:sz w:val="16"/>
      <w:szCs w:val="16"/>
    </w:rPr>
  </w:style>
  <w:style w:type="paragraph" w:customStyle="1" w:styleId="font6">
    <w:name w:val="font6"/>
    <w:basedOn w:val="Normalny"/>
    <w:pPr>
      <w:spacing w:before="100" w:after="100"/>
      <w:jc w:val="left"/>
    </w:pPr>
    <w:rPr>
      <w:b/>
      <w:bCs/>
      <w:sz w:val="12"/>
      <w:szCs w:val="12"/>
    </w:rPr>
  </w:style>
  <w:style w:type="paragraph" w:customStyle="1" w:styleId="xl22">
    <w:name w:val="xl22"/>
    <w:basedOn w:val="Normalny"/>
    <w:pPr>
      <w:spacing w:before="100" w:after="100"/>
      <w:jc w:val="center"/>
      <w:textAlignment w:val="center"/>
    </w:pPr>
    <w:rPr>
      <w:rFonts w:ascii="Times New Roman" w:hAnsi="Times New Roman"/>
      <w:b/>
      <w:bCs/>
    </w:rPr>
  </w:style>
  <w:style w:type="paragraph" w:customStyle="1" w:styleId="xl23">
    <w:name w:val="xl23"/>
    <w:basedOn w:val="Normalny"/>
    <w:pPr>
      <w:spacing w:before="100" w:after="100"/>
      <w:jc w:val="center"/>
      <w:textAlignment w:val="center"/>
    </w:pPr>
    <w:rPr>
      <w:rFonts w:ascii="Times New Roman" w:hAnsi="Times New Roman"/>
      <w:b/>
      <w:bCs/>
    </w:rPr>
  </w:style>
  <w:style w:type="paragraph" w:customStyle="1" w:styleId="FR2">
    <w:name w:val="FR2"/>
    <w:pPr>
      <w:widowControl w:val="0"/>
      <w:suppressAutoHyphens/>
    </w:pPr>
    <w:rPr>
      <w:rFonts w:ascii="Arial" w:eastAsia="Arial" w:hAnsi="Arial" w:cs="Arial"/>
      <w:kern w:val="1"/>
      <w:sz w:val="24"/>
      <w:szCs w:val="24"/>
      <w:lang w:eastAsia="ar-SA"/>
    </w:rPr>
  </w:style>
  <w:style w:type="paragraph" w:customStyle="1" w:styleId="FR3">
    <w:name w:val="FR3"/>
    <w:pPr>
      <w:widowControl w:val="0"/>
      <w:suppressAutoHyphens/>
      <w:spacing w:before="20"/>
    </w:pPr>
    <w:rPr>
      <w:rFonts w:ascii="Arial" w:eastAsia="Arial" w:hAnsi="Arial" w:cs="Arial"/>
      <w:i/>
      <w:kern w:val="1"/>
      <w:sz w:val="24"/>
      <w:szCs w:val="24"/>
      <w:lang w:eastAsia="ar-SA"/>
    </w:rPr>
  </w:style>
  <w:style w:type="paragraph" w:styleId="Tekstprzypisukocowego">
    <w:name w:val="endnote text"/>
    <w:basedOn w:val="Normalny"/>
    <w:rPr>
      <w:sz w:val="20"/>
      <w:szCs w:val="20"/>
    </w:rPr>
  </w:style>
  <w:style w:type="paragraph" w:customStyle="1" w:styleId="Standard">
    <w:name w:val="Standard"/>
    <w:pPr>
      <w:widowControl w:val="0"/>
      <w:suppressAutoHyphens/>
      <w:autoSpaceDE w:val="0"/>
    </w:pPr>
    <w:rPr>
      <w:rFonts w:ascii="Arial" w:eastAsia="Arial" w:hAnsi="Arial" w:cs="Arial"/>
      <w:kern w:val="1"/>
      <w:sz w:val="24"/>
      <w:szCs w:val="24"/>
      <w:lang w:eastAsia="ar-SA"/>
    </w:rPr>
  </w:style>
  <w:style w:type="paragraph" w:customStyle="1" w:styleId="Tekstpodstawowy21">
    <w:name w:val="Tekst podstawowy 21"/>
    <w:basedOn w:val="Normalny"/>
    <w:pPr>
      <w:overflowPunct w:val="0"/>
      <w:autoSpaceDE w:val="0"/>
      <w:ind w:left="1080"/>
      <w:textAlignment w:val="baseline"/>
    </w:pPr>
    <w:rPr>
      <w:rFonts w:ascii="Times New Roman" w:hAnsi="Times New Roman"/>
      <w:sz w:val="22"/>
      <w:szCs w:val="20"/>
    </w:rPr>
  </w:style>
  <w:style w:type="paragraph" w:customStyle="1" w:styleId="Tekstpodstawowy31">
    <w:name w:val="Tekst podstawowy 31"/>
    <w:basedOn w:val="Normalny"/>
    <w:pPr>
      <w:overflowPunct w:val="0"/>
      <w:autoSpaceDE w:val="0"/>
      <w:textAlignment w:val="baseline"/>
    </w:pPr>
    <w:rPr>
      <w:rFonts w:ascii="Times New Roman" w:hAnsi="Times New Roman"/>
      <w:color w:val="000000"/>
      <w:sz w:val="22"/>
      <w:szCs w:val="20"/>
    </w:rPr>
  </w:style>
  <w:style w:type="paragraph" w:customStyle="1" w:styleId="Tekstblokowy1">
    <w:name w:val="Tekst blokowy1"/>
    <w:basedOn w:val="Normalny"/>
    <w:pPr>
      <w:widowControl w:val="0"/>
      <w:overflowPunct w:val="0"/>
      <w:autoSpaceDE w:val="0"/>
      <w:ind w:left="360" w:right="281"/>
      <w:textAlignment w:val="baseline"/>
    </w:pPr>
    <w:rPr>
      <w:rFonts w:ascii="Times New Roman" w:hAnsi="Times New Roman"/>
      <w:szCs w:val="20"/>
    </w:rPr>
  </w:style>
  <w:style w:type="paragraph" w:customStyle="1" w:styleId="Indent">
    <w:name w:val="Indent"/>
    <w:basedOn w:val="Normalny"/>
    <w:pPr>
      <w:ind w:left="709" w:hanging="709"/>
      <w:jc w:val="left"/>
    </w:pPr>
    <w:rPr>
      <w:rFonts w:ascii="Times New Roman" w:hAnsi="Times New Roman"/>
      <w:szCs w:val="20"/>
    </w:rPr>
  </w:style>
  <w:style w:type="paragraph" w:styleId="Akapitzlist">
    <w:name w:val="List Paragraph"/>
    <w:aliases w:val="L1,Numerowanie,Akapit z listą5,T_SZ_List Paragraph,normalny tekst,Kolorowa lista — akcent 11,Kolorowa lista — akcent 12,Akapit z listą BS,List Paragraph,Średnia siatka 1 — akcent 21,sw tekst,Colorful List Accent 1,CW_Lista,Akapit z listą4"/>
    <w:basedOn w:val="Normalny"/>
    <w:link w:val="AkapitzlistZnak"/>
    <w:uiPriority w:val="34"/>
    <w:qFormat/>
    <w:rsid w:val="00FE37E2"/>
    <w:pPr>
      <w:ind w:left="708"/>
    </w:pPr>
    <w:rPr>
      <w:rFonts w:ascii="Cambria" w:hAnsi="Cambria"/>
      <w:sz w:val="22"/>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Default">
    <w:name w:val="Default"/>
    <w:qFormat/>
    <w:pPr>
      <w:suppressAutoHyphens/>
      <w:autoSpaceDE w:val="0"/>
    </w:pPr>
    <w:rPr>
      <w:rFonts w:ascii="Arial" w:eastAsia="Arial" w:hAnsi="Arial" w:cs="Arial"/>
      <w:color w:val="000000"/>
      <w:kern w:val="1"/>
      <w:sz w:val="24"/>
      <w:szCs w:val="24"/>
      <w:lang w:eastAsia="ar-SA"/>
    </w:rPr>
  </w:style>
  <w:style w:type="paragraph" w:customStyle="1" w:styleId="CM2">
    <w:name w:val="CM2"/>
    <w:basedOn w:val="Default"/>
    <w:next w:val="Default"/>
    <w:rPr>
      <w:color w:val="auto"/>
    </w:rPr>
  </w:style>
  <w:style w:type="paragraph" w:customStyle="1" w:styleId="CM38">
    <w:name w:val="CM38"/>
    <w:basedOn w:val="Default"/>
    <w:next w:val="Default"/>
    <w:pPr>
      <w:spacing w:after="220"/>
    </w:pPr>
    <w:rPr>
      <w:color w:val="auto"/>
    </w:rPr>
  </w:style>
  <w:style w:type="paragraph" w:customStyle="1" w:styleId="CM6">
    <w:name w:val="CM6"/>
    <w:basedOn w:val="Default"/>
    <w:next w:val="Default"/>
    <w:pPr>
      <w:spacing w:line="233" w:lineRule="atLeast"/>
    </w:pPr>
    <w:rPr>
      <w:color w:val="auto"/>
    </w:rPr>
  </w:style>
  <w:style w:type="paragraph" w:customStyle="1" w:styleId="CM10">
    <w:name w:val="CM10"/>
    <w:basedOn w:val="Default"/>
    <w:next w:val="Default"/>
    <w:pPr>
      <w:spacing w:line="218" w:lineRule="atLeast"/>
    </w:pPr>
    <w:rPr>
      <w:color w:val="auto"/>
    </w:rPr>
  </w:style>
  <w:style w:type="paragraph" w:customStyle="1" w:styleId="Default1">
    <w:name w:val="Default1"/>
    <w:basedOn w:val="Default"/>
    <w:next w:val="Default"/>
    <w:rPr>
      <w:rFonts w:ascii="Calibri" w:hAnsi="Calibri"/>
      <w:color w:val="auto"/>
    </w:rPr>
  </w:style>
  <w:style w:type="paragraph" w:customStyle="1" w:styleId="CM42">
    <w:name w:val="CM42"/>
    <w:basedOn w:val="Default"/>
    <w:next w:val="Default"/>
    <w:pPr>
      <w:spacing w:after="130"/>
    </w:pPr>
    <w:rPr>
      <w:color w:val="auto"/>
    </w:rPr>
  </w:style>
  <w:style w:type="paragraph" w:customStyle="1" w:styleId="CM23">
    <w:name w:val="CM23"/>
    <w:basedOn w:val="Default"/>
    <w:next w:val="Default"/>
    <w:pPr>
      <w:spacing w:line="366" w:lineRule="atLeast"/>
    </w:pPr>
    <w:rPr>
      <w:color w:val="auto"/>
    </w:rPr>
  </w:style>
  <w:style w:type="paragraph" w:customStyle="1" w:styleId="CM50">
    <w:name w:val="CM50"/>
    <w:basedOn w:val="Default"/>
    <w:next w:val="Default"/>
    <w:pPr>
      <w:spacing w:after="845"/>
    </w:pPr>
    <w:rPr>
      <w:color w:val="auto"/>
    </w:rPr>
  </w:style>
  <w:style w:type="paragraph" w:customStyle="1" w:styleId="CM25">
    <w:name w:val="CM25"/>
    <w:basedOn w:val="Default"/>
    <w:next w:val="Default"/>
    <w:pPr>
      <w:spacing w:line="333" w:lineRule="atLeast"/>
    </w:pPr>
    <w:rPr>
      <w:color w:val="auto"/>
    </w:rPr>
  </w:style>
  <w:style w:type="paragraph" w:styleId="Poprawka">
    <w:name w:val="Revision"/>
    <w:pPr>
      <w:suppressAutoHyphens/>
    </w:pPr>
    <w:rPr>
      <w:rFonts w:ascii="Arial" w:eastAsia="Arial" w:hAnsi="Arial" w:cs="Arial"/>
      <w:kern w:val="1"/>
      <w:sz w:val="24"/>
      <w:szCs w:val="24"/>
      <w:lang w:eastAsia="ar-SA"/>
    </w:rPr>
  </w:style>
  <w:style w:type="paragraph" w:customStyle="1" w:styleId="BodyText24">
    <w:name w:val="Body Text 24"/>
    <w:basedOn w:val="Normalny"/>
    <w:pPr>
      <w:widowControl w:val="0"/>
      <w:overflowPunct w:val="0"/>
      <w:autoSpaceDE w:val="0"/>
      <w:spacing w:before="336" w:line="360" w:lineRule="atLeast"/>
    </w:pPr>
    <w:rPr>
      <w:rFonts w:ascii="Courier New" w:hAnsi="Courier New" w:cs="Courier New"/>
    </w:rPr>
  </w:style>
  <w:style w:type="paragraph" w:customStyle="1" w:styleId="Mt">
    <w:name w:val="Mt"/>
    <w:pPr>
      <w:suppressAutoHyphens/>
      <w:jc w:val="both"/>
    </w:pPr>
    <w:rPr>
      <w:rFonts w:ascii="Arial Narrow" w:eastAsia="Arial" w:hAnsi="Arial Narrow" w:cs="Arial"/>
      <w:bCs/>
      <w:kern w:val="1"/>
      <w:sz w:val="22"/>
      <w:szCs w:val="32"/>
      <w:lang w:eastAsia="ar-SA"/>
    </w:rPr>
  </w:style>
  <w:style w:type="paragraph" w:customStyle="1" w:styleId="MILis1">
    <w:name w:val="MILis1"/>
    <w:basedOn w:val="Mt"/>
    <w:pPr>
      <w:keepNext/>
      <w:keepLines/>
      <w:numPr>
        <w:numId w:val="4"/>
      </w:numPr>
    </w:pPr>
  </w:style>
  <w:style w:type="paragraph" w:customStyle="1" w:styleId="MILis2">
    <w:name w:val="MILis2"/>
    <w:basedOn w:val="Mt"/>
    <w:pPr>
      <w:tabs>
        <w:tab w:val="num" w:pos="0"/>
      </w:tabs>
    </w:pPr>
  </w:style>
  <w:style w:type="paragraph" w:customStyle="1" w:styleId="MILis3">
    <w:name w:val="MILis3"/>
    <w:basedOn w:val="Mt"/>
    <w:pPr>
      <w:tabs>
        <w:tab w:val="num" w:pos="0"/>
      </w:tabs>
    </w:pPr>
  </w:style>
  <w:style w:type="paragraph" w:customStyle="1" w:styleId="MILis4">
    <w:name w:val="MILis4"/>
    <w:basedOn w:val="Mt"/>
    <w:pPr>
      <w:tabs>
        <w:tab w:val="num" w:pos="0"/>
        <w:tab w:val="left" w:pos="1260"/>
      </w:tabs>
      <w:ind w:left="1260" w:hanging="360"/>
    </w:pPr>
  </w:style>
  <w:style w:type="paragraph" w:customStyle="1" w:styleId="MILis5">
    <w:name w:val="MILis5"/>
    <w:basedOn w:val="Mt"/>
    <w:pPr>
      <w:tabs>
        <w:tab w:val="num" w:pos="0"/>
      </w:tabs>
    </w:pPr>
  </w:style>
  <w:style w:type="paragraph" w:customStyle="1" w:styleId="MOLis1">
    <w:name w:val="MOLis1"/>
    <w:basedOn w:val="Mt"/>
    <w:pPr>
      <w:spacing w:before="120" w:after="120"/>
    </w:pPr>
    <w:rPr>
      <w:sz w:val="24"/>
      <w:szCs w:val="20"/>
      <w:u w:val="single"/>
    </w:rPr>
  </w:style>
  <w:style w:type="paragraph" w:customStyle="1" w:styleId="MUPar">
    <w:name w:val="MUPar"/>
    <w:basedOn w:val="Mt"/>
    <w:next w:val="MUParOpis"/>
    <w:pPr>
      <w:keepNext/>
      <w:keepLines/>
      <w:numPr>
        <w:numId w:val="2"/>
      </w:numPr>
      <w:spacing w:before="240" w:after="120"/>
      <w:jc w:val="center"/>
    </w:pPr>
    <w:rPr>
      <w:b/>
      <w:sz w:val="28"/>
    </w:rPr>
  </w:style>
  <w:style w:type="paragraph" w:customStyle="1" w:styleId="MUParOpis">
    <w:name w:val="MUParOpis"/>
    <w:basedOn w:val="Mt"/>
    <w:next w:val="MULis1"/>
    <w:pPr>
      <w:keepNext/>
      <w:keepLines/>
      <w:spacing w:after="120"/>
      <w:ind w:left="357" w:hanging="357"/>
      <w:jc w:val="center"/>
    </w:pPr>
    <w:rPr>
      <w:b/>
      <w:caps/>
      <w:color w:val="000000"/>
      <w:szCs w:val="22"/>
    </w:rPr>
  </w:style>
  <w:style w:type="paragraph" w:customStyle="1" w:styleId="MULis1">
    <w:name w:val="MULis1"/>
    <w:basedOn w:val="Mt"/>
    <w:pPr>
      <w:tabs>
        <w:tab w:val="num" w:pos="0"/>
      </w:tabs>
      <w:ind w:left="567" w:hanging="567"/>
    </w:pPr>
  </w:style>
  <w:style w:type="paragraph" w:customStyle="1" w:styleId="MULis2">
    <w:name w:val="MULis2"/>
    <w:basedOn w:val="Mt"/>
    <w:pPr>
      <w:tabs>
        <w:tab w:val="num" w:pos="0"/>
      </w:tabs>
      <w:ind w:left="567" w:hanging="567"/>
    </w:pPr>
  </w:style>
  <w:style w:type="paragraph" w:customStyle="1" w:styleId="MULis3">
    <w:name w:val="MULis3"/>
    <w:basedOn w:val="Mt"/>
    <w:pPr>
      <w:tabs>
        <w:tab w:val="num" w:pos="0"/>
      </w:tabs>
      <w:ind w:left="567" w:hanging="567"/>
    </w:pPr>
  </w:style>
  <w:style w:type="paragraph" w:customStyle="1" w:styleId="MULis4">
    <w:name w:val="MULis4"/>
    <w:basedOn w:val="Mt"/>
    <w:pPr>
      <w:tabs>
        <w:tab w:val="num" w:pos="0"/>
        <w:tab w:val="left" w:pos="1440"/>
        <w:tab w:val="left" w:pos="1800"/>
      </w:tabs>
      <w:ind w:left="1800" w:hanging="326"/>
    </w:pPr>
  </w:style>
  <w:style w:type="paragraph" w:customStyle="1" w:styleId="BodyText23">
    <w:name w:val="Body Text 23"/>
    <w:basedOn w:val="Normalny"/>
    <w:pPr>
      <w:widowControl w:val="0"/>
      <w:spacing w:before="336" w:line="360" w:lineRule="atLeast"/>
    </w:pPr>
    <w:rPr>
      <w:rFonts w:ascii="Courier New" w:hAnsi="Courier New"/>
      <w:szCs w:val="20"/>
    </w:rPr>
  </w:style>
  <w:style w:type="paragraph" w:customStyle="1" w:styleId="BodyText21">
    <w:name w:val="Body Text 21"/>
    <w:basedOn w:val="Normalny"/>
    <w:pPr>
      <w:widowControl w:val="0"/>
      <w:spacing w:before="120"/>
      <w:jc w:val="left"/>
    </w:pPr>
    <w:rPr>
      <w:rFonts w:ascii="Times New Roman" w:hAnsi="Times New Roman"/>
      <w:szCs w:val="20"/>
    </w:rPr>
  </w:style>
  <w:style w:type="paragraph" w:customStyle="1" w:styleId="nowy">
    <w:name w:val="nowy"/>
    <w:basedOn w:val="Normalny"/>
    <w:pPr>
      <w:spacing w:line="360" w:lineRule="auto"/>
    </w:pPr>
    <w:rPr>
      <w:rFonts w:ascii="Times New Roman" w:hAnsi="Times New Roman"/>
      <w:sz w:val="26"/>
      <w:szCs w:val="20"/>
    </w:rPr>
  </w:style>
  <w:style w:type="paragraph" w:customStyle="1" w:styleId="Listownik">
    <w:name w:val="Listownik"/>
    <w:basedOn w:val="Normalny"/>
    <w:pPr>
      <w:jc w:val="left"/>
    </w:pPr>
    <w:rPr>
      <w:sz w:val="22"/>
      <w:szCs w:val="22"/>
    </w:rPr>
  </w:style>
  <w:style w:type="paragraph" w:customStyle="1" w:styleId="Nrparagrafu">
    <w:name w:val="Nr paragrafu"/>
    <w:basedOn w:val="Normalny"/>
    <w:next w:val="Normalny"/>
    <w:pPr>
      <w:keepNext/>
      <w:keepLines/>
      <w:numPr>
        <w:numId w:val="5"/>
      </w:numPr>
      <w:spacing w:before="120" w:after="120"/>
      <w:jc w:val="center"/>
    </w:pPr>
    <w:rPr>
      <w:rFonts w:ascii="Times New Roman" w:hAnsi="Times New Roman"/>
      <w:szCs w:val="20"/>
    </w:rPr>
  </w:style>
  <w:style w:type="paragraph" w:styleId="Nagwekspisutreci">
    <w:name w:val="TOC Heading"/>
    <w:basedOn w:val="Nagwek1"/>
    <w:next w:val="Normalny"/>
    <w:uiPriority w:val="39"/>
    <w:qFormat/>
    <w:pPr>
      <w:keepLines/>
      <w:numPr>
        <w:numId w:val="0"/>
      </w:numPr>
      <w:spacing w:before="480" w:after="0" w:line="276" w:lineRule="auto"/>
      <w:jc w:val="left"/>
    </w:pPr>
    <w:rPr>
      <w:rFonts w:cs="Times New Roman"/>
      <w:color w:val="365F91"/>
      <w:sz w:val="28"/>
    </w:rPr>
  </w:style>
  <w:style w:type="paragraph" w:styleId="Spistreci2">
    <w:name w:val="toc 2"/>
    <w:basedOn w:val="Normalny"/>
    <w:next w:val="Normalny"/>
    <w:uiPriority w:val="39"/>
    <w:pPr>
      <w:tabs>
        <w:tab w:val="left" w:pos="709"/>
        <w:tab w:val="left" w:pos="9781"/>
      </w:tabs>
      <w:ind w:left="425" w:hanging="425"/>
    </w:pPr>
  </w:style>
  <w:style w:type="paragraph" w:styleId="Spistreci3">
    <w:name w:val="toc 3"/>
    <w:basedOn w:val="Normalny"/>
    <w:next w:val="Normalny"/>
    <w:uiPriority w:val="39"/>
    <w:pPr>
      <w:ind w:left="480"/>
    </w:pPr>
  </w:style>
  <w:style w:type="paragraph" w:styleId="Spistreci5">
    <w:name w:val="toc 5"/>
    <w:basedOn w:val="Normalny"/>
    <w:next w:val="Normalny"/>
    <w:uiPriority w:val="39"/>
    <w:pPr>
      <w:spacing w:after="100" w:line="276" w:lineRule="auto"/>
      <w:ind w:left="880"/>
      <w:jc w:val="left"/>
    </w:pPr>
    <w:rPr>
      <w:rFonts w:ascii="Calibri" w:hAnsi="Calibri" w:cs="Times New Roman"/>
      <w:sz w:val="22"/>
      <w:szCs w:val="22"/>
    </w:rPr>
  </w:style>
  <w:style w:type="paragraph" w:styleId="Spistreci6">
    <w:name w:val="toc 6"/>
    <w:basedOn w:val="Normalny"/>
    <w:next w:val="Normalny"/>
    <w:uiPriority w:val="39"/>
    <w:pPr>
      <w:spacing w:after="100" w:line="276" w:lineRule="auto"/>
      <w:ind w:left="1100"/>
      <w:jc w:val="left"/>
    </w:pPr>
    <w:rPr>
      <w:rFonts w:ascii="Calibri" w:hAnsi="Calibri" w:cs="Times New Roman"/>
      <w:sz w:val="22"/>
      <w:szCs w:val="22"/>
    </w:rPr>
  </w:style>
  <w:style w:type="paragraph" w:styleId="Spistreci7">
    <w:name w:val="toc 7"/>
    <w:basedOn w:val="Normalny"/>
    <w:next w:val="Normalny"/>
    <w:uiPriority w:val="39"/>
    <w:pPr>
      <w:spacing w:after="100" w:line="276" w:lineRule="auto"/>
      <w:ind w:left="1320"/>
      <w:jc w:val="left"/>
    </w:pPr>
    <w:rPr>
      <w:rFonts w:ascii="Calibri" w:hAnsi="Calibri" w:cs="Times New Roman"/>
      <w:sz w:val="22"/>
      <w:szCs w:val="22"/>
    </w:rPr>
  </w:style>
  <w:style w:type="paragraph" w:styleId="Spistreci8">
    <w:name w:val="toc 8"/>
    <w:basedOn w:val="Normalny"/>
    <w:next w:val="Normalny"/>
    <w:uiPriority w:val="39"/>
    <w:pPr>
      <w:spacing w:after="100" w:line="276" w:lineRule="auto"/>
      <w:ind w:left="1540"/>
      <w:jc w:val="left"/>
    </w:pPr>
    <w:rPr>
      <w:rFonts w:ascii="Calibri" w:hAnsi="Calibri" w:cs="Times New Roman"/>
      <w:sz w:val="22"/>
      <w:szCs w:val="22"/>
    </w:rPr>
  </w:style>
  <w:style w:type="paragraph" w:styleId="Spistreci9">
    <w:name w:val="toc 9"/>
    <w:basedOn w:val="Normalny"/>
    <w:next w:val="Normalny"/>
    <w:uiPriority w:val="39"/>
    <w:pPr>
      <w:spacing w:after="100" w:line="276" w:lineRule="auto"/>
      <w:ind w:left="1760"/>
      <w:jc w:val="left"/>
    </w:pPr>
    <w:rPr>
      <w:rFonts w:ascii="Calibri" w:hAnsi="Calibri" w:cs="Times New Roman"/>
      <w:sz w:val="22"/>
      <w:szCs w:val="22"/>
    </w:rPr>
  </w:style>
  <w:style w:type="paragraph" w:customStyle="1" w:styleId="StylSpistreci1Zlewej0cmWysunicie075cm">
    <w:name w:val="Styl Spis treści 1 + Z lewej:  0 cm Wysunięcie:  075 cm"/>
    <w:basedOn w:val="Spistreci1"/>
    <w:pPr>
      <w:tabs>
        <w:tab w:val="right" w:leader="dot" w:pos="9639"/>
      </w:tabs>
      <w:ind w:left="426" w:hanging="426"/>
      <w:jc w:val="both"/>
    </w:pPr>
    <w:rPr>
      <w:szCs w:val="20"/>
    </w:rPr>
  </w:style>
  <w:style w:type="paragraph" w:customStyle="1" w:styleId="Lista-1i">
    <w:name w:val="Lista - 1i"/>
    <w:basedOn w:val="Normalny"/>
    <w:pPr>
      <w:spacing w:before="96" w:line="288" w:lineRule="auto"/>
      <w:ind w:left="851" w:firstLine="357"/>
    </w:pPr>
  </w:style>
  <w:style w:type="paragraph" w:customStyle="1" w:styleId="BodyTextIndent21">
    <w:name w:val="Body Text Indent 21"/>
    <w:basedOn w:val="Normalny"/>
    <w:pPr>
      <w:overflowPunct w:val="0"/>
      <w:autoSpaceDE w:val="0"/>
      <w:ind w:left="360" w:hanging="360"/>
    </w:pPr>
    <w:rPr>
      <w:rFonts w:ascii="Times New Roman" w:hAnsi="Times New Roman"/>
    </w:rPr>
  </w:style>
  <w:style w:type="paragraph" w:customStyle="1" w:styleId="BodyTextIndent22">
    <w:name w:val="Body Text Indent 22"/>
    <w:basedOn w:val="Normalny"/>
    <w:pPr>
      <w:overflowPunct w:val="0"/>
      <w:autoSpaceDE w:val="0"/>
      <w:ind w:left="360" w:hanging="360"/>
    </w:pPr>
    <w:rPr>
      <w:rFonts w:ascii="Times New Roman" w:hAnsi="Times New Roman"/>
      <w:szCs w:val="20"/>
    </w:rPr>
  </w:style>
  <w:style w:type="paragraph" w:customStyle="1" w:styleId="Akapitzlist1">
    <w:name w:val="Akapit z listą1"/>
    <w:basedOn w:val="Normalny"/>
    <w:pPr>
      <w:ind w:left="708"/>
      <w:jc w:val="left"/>
    </w:pPr>
    <w:rPr>
      <w:rFonts w:ascii="Times New Roman" w:hAnsi="Times New Roman"/>
    </w:rPr>
  </w:style>
  <w:style w:type="paragraph" w:customStyle="1" w:styleId="Zwykytekst1">
    <w:name w:val="Zwykły tekst1"/>
    <w:basedOn w:val="Normalny"/>
    <w:pPr>
      <w:jc w:val="left"/>
    </w:pPr>
    <w:rPr>
      <w:rFonts w:ascii="Courier New" w:hAnsi="Courier New"/>
      <w:sz w:val="20"/>
      <w:szCs w:val="20"/>
    </w:rPr>
  </w:style>
  <w:style w:type="paragraph" w:customStyle="1" w:styleId="Zwykytekst2">
    <w:name w:val="Zwykły tekst2"/>
    <w:basedOn w:val="Normalny"/>
    <w:pPr>
      <w:jc w:val="left"/>
    </w:pPr>
    <w:rPr>
      <w:rFonts w:ascii="Courier New" w:hAnsi="Courier New" w:cs="Courier New"/>
      <w:sz w:val="20"/>
      <w:szCs w:val="20"/>
    </w:rPr>
  </w:style>
  <w:style w:type="paragraph" w:customStyle="1" w:styleId="Tekstpodstawowy23">
    <w:name w:val="Tekst podstawowy 23"/>
    <w:basedOn w:val="Normalny"/>
    <w:pPr>
      <w:widowControl w:val="0"/>
      <w:overflowPunct w:val="0"/>
      <w:autoSpaceDE w:val="0"/>
      <w:ind w:left="426" w:hanging="426"/>
      <w:jc w:val="left"/>
      <w:textAlignment w:val="baseline"/>
    </w:pPr>
    <w:rPr>
      <w:rFonts w:ascii="Times New Roman" w:hAnsi="Times New Roman"/>
      <w:szCs w:val="20"/>
    </w:rPr>
  </w:style>
  <w:style w:type="paragraph" w:customStyle="1" w:styleId="Standardowy1">
    <w:name w:val="Standardowy1"/>
    <w:pPr>
      <w:suppressAutoHyphens/>
      <w:overflowPunct w:val="0"/>
      <w:autoSpaceDE w:val="0"/>
      <w:textAlignment w:val="baseline"/>
    </w:pPr>
    <w:rPr>
      <w:rFonts w:eastAsia="Arial" w:cs="Arial"/>
      <w:kern w:val="1"/>
      <w:sz w:val="24"/>
      <w:lang w:eastAsia="ar-SA"/>
    </w:rPr>
  </w:style>
  <w:style w:type="paragraph" w:customStyle="1" w:styleId="ListParagraph1">
    <w:name w:val="List Paragraph1"/>
    <w:basedOn w:val="Normalny"/>
    <w:pPr>
      <w:widowControl w:val="0"/>
      <w:autoSpaceDE w:val="0"/>
      <w:ind w:left="720"/>
      <w:jc w:val="left"/>
    </w:pPr>
    <w:rPr>
      <w:rFonts w:ascii="Times New Roman" w:hAnsi="Times New Roman"/>
    </w:rPr>
  </w:style>
  <w:style w:type="paragraph" w:customStyle="1" w:styleId="WW-Tretekstu">
    <w:name w:val="WW-Treść tekstu"/>
    <w:basedOn w:val="Normalny"/>
    <w:pPr>
      <w:spacing w:after="120"/>
    </w:pPr>
    <w:rPr>
      <w:rFonts w:ascii="Times New Roman" w:hAnsi="Times New Roman"/>
    </w:rPr>
  </w:style>
  <w:style w:type="paragraph" w:customStyle="1" w:styleId="LDZdata">
    <w:name w:val="LDZ_data"/>
    <w:basedOn w:val="Normalny"/>
    <w:pPr>
      <w:tabs>
        <w:tab w:val="left" w:pos="284"/>
      </w:tabs>
      <w:spacing w:after="200"/>
      <w:ind w:right="284"/>
      <w:jc w:val="right"/>
    </w:pPr>
    <w:rPr>
      <w:rFonts w:eastAsia="Arial"/>
      <w:b/>
      <w:bCs/>
      <w:color w:val="000000"/>
      <w:sz w:val="22"/>
      <w:szCs w:val="22"/>
    </w:rPr>
  </w:style>
  <w:style w:type="paragraph" w:customStyle="1" w:styleId="Lista31">
    <w:name w:val="Lista 31"/>
    <w:basedOn w:val="Normalny"/>
    <w:pPr>
      <w:ind w:left="849" w:hanging="283"/>
    </w:pPr>
  </w:style>
  <w:style w:type="paragraph" w:styleId="Bezodstpw">
    <w:name w:val="No Spacing"/>
    <w:basedOn w:val="Normalny"/>
    <w:qFormat/>
    <w:pPr>
      <w:jc w:val="left"/>
    </w:pPr>
    <w:rPr>
      <w:rFonts w:ascii="Calibri" w:hAnsi="Calibri" w:cs="Calibri"/>
      <w:sz w:val="20"/>
      <w:szCs w:val="20"/>
      <w:lang w:val="en-US" w:eastAsia="en-US" w:bidi="en-US"/>
    </w:rPr>
  </w:style>
  <w:style w:type="paragraph" w:customStyle="1" w:styleId="pkt">
    <w:name w:val="pkt"/>
    <w:basedOn w:val="Normalny"/>
    <w:pPr>
      <w:autoSpaceDE w:val="0"/>
      <w:spacing w:before="60" w:after="60" w:line="360" w:lineRule="auto"/>
      <w:ind w:left="851" w:hanging="295"/>
    </w:pPr>
    <w:rPr>
      <w:rFonts w:ascii="Univers-PL" w:hAnsi="Univers-PL"/>
      <w:sz w:val="19"/>
      <w:szCs w:val="19"/>
    </w:rPr>
  </w:style>
  <w:style w:type="paragraph" w:customStyle="1" w:styleId="Tabelapozycja">
    <w:name w:val="Tabela pozycja"/>
    <w:basedOn w:val="Normalny"/>
    <w:pPr>
      <w:jc w:val="left"/>
    </w:pPr>
    <w:rPr>
      <w:rFonts w:eastAsia="MS Outlook"/>
      <w:sz w:val="22"/>
      <w:szCs w:val="20"/>
    </w:rPr>
  </w:style>
  <w:style w:type="paragraph" w:customStyle="1" w:styleId="Normalny1">
    <w:name w:val="Normalny1"/>
    <w:pPr>
      <w:suppressAutoHyphens/>
      <w:autoSpaceDE w:val="0"/>
    </w:pPr>
    <w:rPr>
      <w:rFonts w:ascii="Arial" w:eastAsia="Calibri" w:hAnsi="Arial" w:cs="Arial"/>
      <w:color w:val="000000"/>
      <w:kern w:val="1"/>
      <w:sz w:val="24"/>
      <w:szCs w:val="24"/>
      <w:lang w:eastAsia="ar-SA"/>
    </w:rPr>
  </w:style>
  <w:style w:type="paragraph" w:customStyle="1" w:styleId="Style8">
    <w:name w:val="Style8"/>
    <w:basedOn w:val="Normalny"/>
    <w:pPr>
      <w:widowControl w:val="0"/>
      <w:autoSpaceDE w:val="0"/>
      <w:jc w:val="left"/>
    </w:pPr>
  </w:style>
  <w:style w:type="paragraph" w:customStyle="1" w:styleId="Myslnik">
    <w:name w:val="! Myslnik"/>
    <w:basedOn w:val="Normalny"/>
    <w:pPr>
      <w:widowControl w:val="0"/>
      <w:spacing w:line="360" w:lineRule="auto"/>
      <w:ind w:left="555" w:hanging="270"/>
      <w:textAlignment w:val="baseline"/>
    </w:pPr>
    <w:rPr>
      <w:rFonts w:ascii="Verdana" w:eastAsia="Lucida Sans Unicode" w:hAnsi="Verdana" w:cs="Mangal"/>
      <w:sz w:val="22"/>
      <w:shd w:val="clear" w:color="auto" w:fill="FFFFFF"/>
      <w:lang w:eastAsia="hi-IN" w:bidi="hi-IN"/>
    </w:rPr>
  </w:style>
  <w:style w:type="paragraph" w:customStyle="1" w:styleId="Tekstpodstawowywcity22">
    <w:name w:val="Tekst podstawowy wcięty 22"/>
    <w:basedOn w:val="Normalny"/>
    <w:pPr>
      <w:ind w:left="1134" w:hanging="708"/>
    </w:pPr>
    <w:rPr>
      <w:rFonts w:ascii="Times New Roman" w:hAnsi="Times New Roman"/>
      <w:szCs w:val="20"/>
    </w:rPr>
  </w:style>
  <w:style w:type="paragraph" w:customStyle="1" w:styleId="Style55">
    <w:name w:val="Style55"/>
    <w:basedOn w:val="Normalny"/>
    <w:pPr>
      <w:widowControl w:val="0"/>
      <w:autoSpaceDE w:val="0"/>
      <w:spacing w:line="398" w:lineRule="exact"/>
    </w:pPr>
    <w:rPr>
      <w:rFonts w:ascii="Times New Roman" w:hAnsi="Times New Roman"/>
    </w:rPr>
  </w:style>
  <w:style w:type="paragraph" w:customStyle="1" w:styleId="tekst">
    <w:name w:val="! tekst"/>
    <w:basedOn w:val="Normalny"/>
    <w:pPr>
      <w:widowControl w:val="0"/>
      <w:spacing w:line="360" w:lineRule="auto"/>
      <w:jc w:val="left"/>
      <w:textAlignment w:val="baseline"/>
    </w:pPr>
    <w:rPr>
      <w:rFonts w:ascii="Verdana" w:eastAsia="Lucida Sans Unicode" w:hAnsi="Verdana" w:cs="Mangal"/>
      <w:sz w:val="22"/>
      <w:szCs w:val="22"/>
      <w:lang w:eastAsia="hi-IN" w:bidi="hi-IN"/>
    </w:rPr>
  </w:style>
  <w:style w:type="paragraph" w:customStyle="1" w:styleId="1">
    <w:name w:val="! 1."/>
    <w:basedOn w:val="Normalny"/>
    <w:pPr>
      <w:widowControl w:val="0"/>
      <w:tabs>
        <w:tab w:val="left" w:pos="570"/>
      </w:tabs>
      <w:spacing w:line="360" w:lineRule="auto"/>
      <w:ind w:left="555" w:hanging="300"/>
      <w:jc w:val="left"/>
      <w:textAlignment w:val="baseline"/>
    </w:pPr>
    <w:rPr>
      <w:rFonts w:ascii="Verdana" w:eastAsia="Lucida Sans Unicode" w:hAnsi="Verdana" w:cs="Mangal"/>
      <w:sz w:val="22"/>
      <w:szCs w:val="20"/>
      <w:lang w:eastAsia="hi-IN" w:bidi="hi-IN"/>
    </w:rPr>
  </w:style>
  <w:style w:type="paragraph" w:customStyle="1" w:styleId="a">
    <w:name w:val="! a"/>
    <w:basedOn w:val="Normalny"/>
    <w:pPr>
      <w:widowControl w:val="0"/>
      <w:tabs>
        <w:tab w:val="left" w:pos="1395"/>
      </w:tabs>
      <w:spacing w:line="360" w:lineRule="auto"/>
      <w:ind w:left="1275" w:hanging="405"/>
      <w:textAlignment w:val="baseline"/>
    </w:pPr>
    <w:rPr>
      <w:rFonts w:ascii="Verdana" w:eastAsia="Lucida Sans Unicode" w:hAnsi="Verdana" w:cs="Mangal"/>
      <w:sz w:val="22"/>
      <w:shd w:val="clear" w:color="auto" w:fill="FFFFFF"/>
      <w:lang w:eastAsia="hi-IN" w:bidi="hi-IN"/>
    </w:rPr>
  </w:style>
  <w:style w:type="paragraph" w:customStyle="1" w:styleId="Lista-kontynuacja21">
    <w:name w:val="Lista - kontynuacja 21"/>
    <w:basedOn w:val="Normalny"/>
    <w:pPr>
      <w:spacing w:after="120"/>
      <w:ind w:left="566"/>
    </w:pPr>
  </w:style>
  <w:style w:type="paragraph" w:customStyle="1" w:styleId="Listapunktowana51">
    <w:name w:val="Lista punktowana 51"/>
    <w:basedOn w:val="Normalny"/>
    <w:pPr>
      <w:numPr>
        <w:numId w:val="3"/>
      </w:numPr>
      <w:tabs>
        <w:tab w:val="left" w:pos="567"/>
      </w:tabs>
      <w:ind w:left="567" w:hanging="567"/>
    </w:pPr>
    <w:rPr>
      <w:rFonts w:ascii="Times New Roman" w:hAnsi="Times New Roman"/>
      <w:sz w:val="22"/>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wcity21">
    <w:name w:val="Tekst podstawowy wcięty 21"/>
    <w:basedOn w:val="Normalny"/>
    <w:pPr>
      <w:ind w:left="180"/>
    </w:pPr>
    <w:rPr>
      <w:szCs w:val="20"/>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Wysunicietekstu">
    <w:name w:val="Wysunięcie tekstu"/>
    <w:basedOn w:val="Tekstpodstawowy"/>
    <w:pPr>
      <w:tabs>
        <w:tab w:val="left" w:pos="0"/>
      </w:tabs>
      <w:ind w:left="567" w:hanging="283"/>
    </w:pPr>
  </w:style>
  <w:style w:type="character" w:styleId="Odwoaniedokomentarza">
    <w:name w:val="annotation reference"/>
    <w:uiPriority w:val="99"/>
    <w:semiHidden/>
    <w:unhideWhenUsed/>
    <w:rsid w:val="005D6CEE"/>
    <w:rPr>
      <w:sz w:val="16"/>
      <w:szCs w:val="16"/>
    </w:rPr>
  </w:style>
  <w:style w:type="paragraph" w:styleId="Tekstkomentarza">
    <w:name w:val="annotation text"/>
    <w:basedOn w:val="Normalny"/>
    <w:link w:val="TekstkomentarzaZnak"/>
    <w:uiPriority w:val="99"/>
    <w:unhideWhenUsed/>
    <w:rsid w:val="005D6CEE"/>
    <w:pPr>
      <w:overflowPunct w:val="0"/>
      <w:autoSpaceDE w:val="0"/>
      <w:spacing w:line="360" w:lineRule="auto"/>
      <w:textAlignment w:val="baseline"/>
    </w:pPr>
    <w:rPr>
      <w:rFonts w:ascii="Times New Roman" w:hAnsi="Times New Roman" w:cs="Times New Roman"/>
      <w:kern w:val="0"/>
      <w:sz w:val="20"/>
      <w:szCs w:val="20"/>
      <w:lang w:eastAsia="pl-PL"/>
    </w:rPr>
  </w:style>
  <w:style w:type="character" w:customStyle="1" w:styleId="TekstkomentarzaZnak1">
    <w:name w:val="Tekst komentarza Znak1"/>
    <w:uiPriority w:val="99"/>
    <w:semiHidden/>
    <w:rsid w:val="005D6CEE"/>
    <w:rPr>
      <w:rFonts w:ascii="Arial" w:hAnsi="Arial" w:cs="Arial"/>
      <w:kern w:val="1"/>
      <w:lang w:eastAsia="ar-SA"/>
    </w:rPr>
  </w:style>
  <w:style w:type="character" w:customStyle="1" w:styleId="footnote">
    <w:name w:val="footnote"/>
    <w:rsid w:val="00C845C7"/>
  </w:style>
  <w:style w:type="paragraph" w:styleId="Tekstpodstawowy3">
    <w:name w:val="Body Text 3"/>
    <w:basedOn w:val="Normalny"/>
    <w:link w:val="Tekstpodstawowy3Znak"/>
    <w:uiPriority w:val="99"/>
    <w:semiHidden/>
    <w:unhideWhenUsed/>
    <w:rsid w:val="00D322E6"/>
    <w:pPr>
      <w:spacing w:after="120"/>
    </w:pPr>
    <w:rPr>
      <w:sz w:val="16"/>
      <w:szCs w:val="16"/>
    </w:rPr>
  </w:style>
  <w:style w:type="character" w:customStyle="1" w:styleId="Tekstpodstawowy3Znak">
    <w:name w:val="Tekst podstawowy 3 Znak"/>
    <w:link w:val="Tekstpodstawowy3"/>
    <w:uiPriority w:val="99"/>
    <w:semiHidden/>
    <w:rsid w:val="00D322E6"/>
    <w:rPr>
      <w:rFonts w:ascii="Arial" w:hAnsi="Arial" w:cs="Arial"/>
      <w:kern w:val="1"/>
      <w:sz w:val="16"/>
      <w:szCs w:val="16"/>
      <w:lang w:eastAsia="ar-SA"/>
    </w:rPr>
  </w:style>
  <w:style w:type="paragraph" w:customStyle="1" w:styleId="Style2">
    <w:name w:val="Style 2"/>
    <w:basedOn w:val="Normalny"/>
    <w:rsid w:val="00E277A9"/>
    <w:pPr>
      <w:widowControl w:val="0"/>
      <w:jc w:val="left"/>
    </w:pPr>
    <w:rPr>
      <w:rFonts w:ascii="Times New Roman" w:hAnsi="Times New Roman" w:cs="Times New Roman"/>
      <w:color w:val="000000"/>
      <w:sz w:val="20"/>
      <w:szCs w:val="20"/>
    </w:rPr>
  </w:style>
  <w:style w:type="paragraph" w:customStyle="1" w:styleId="SIWZ">
    <w:name w:val="SIWZ"/>
    <w:basedOn w:val="Normalny"/>
    <w:autoRedefine/>
    <w:qFormat/>
    <w:rsid w:val="00375096"/>
    <w:pPr>
      <w:keepNext/>
      <w:tabs>
        <w:tab w:val="num" w:pos="432"/>
        <w:tab w:val="left" w:pos="517"/>
      </w:tabs>
      <w:spacing w:before="360" w:after="180"/>
      <w:ind w:left="432" w:hanging="432"/>
      <w:outlineLvl w:val="0"/>
    </w:pPr>
    <w:rPr>
      <w:rFonts w:ascii="Cambria" w:hAnsi="Cambria" w:cs="Times New Roman"/>
      <w:b/>
      <w:color w:val="0000FF"/>
      <w:sz w:val="22"/>
      <w:szCs w:val="20"/>
      <w:lang w:val="x-none"/>
    </w:rPr>
  </w:style>
  <w:style w:type="paragraph" w:customStyle="1" w:styleId="Styl1">
    <w:name w:val="Styl1"/>
    <w:basedOn w:val="Normalny"/>
    <w:link w:val="Styl1Znak"/>
    <w:qFormat/>
    <w:rsid w:val="007D79A0"/>
    <w:rPr>
      <w:b/>
    </w:rPr>
  </w:style>
  <w:style w:type="character" w:customStyle="1" w:styleId="Nierozpoznanawzmianka1">
    <w:name w:val="Nierozpoznana wzmianka1"/>
    <w:uiPriority w:val="99"/>
    <w:semiHidden/>
    <w:unhideWhenUsed/>
    <w:rsid w:val="005A6B14"/>
    <w:rPr>
      <w:color w:val="605E5C"/>
      <w:shd w:val="clear" w:color="auto" w:fill="E1DFDD"/>
    </w:rPr>
  </w:style>
  <w:style w:type="character" w:customStyle="1" w:styleId="Styl1Znak">
    <w:name w:val="Styl1 Znak"/>
    <w:link w:val="Styl1"/>
    <w:rsid w:val="007D79A0"/>
    <w:rPr>
      <w:rFonts w:ascii="Arial" w:hAnsi="Arial" w:cs="Arial"/>
      <w:b/>
      <w:kern w:val="1"/>
      <w:sz w:val="24"/>
      <w:szCs w:val="24"/>
      <w:lang w:eastAsia="ar-SA"/>
    </w:rPr>
  </w:style>
  <w:style w:type="character" w:customStyle="1" w:styleId="AkapitzlistZnak">
    <w:name w:val="Akapit z listą Znak"/>
    <w:aliases w:val="L1 Znak,Numerowanie Znak,Akapit z listą5 Znak,T_SZ_List Paragraph Znak,normalny tekst Znak,Kolorowa lista — akcent 11 Znak,Kolorowa lista — akcent 12 Znak,Akapit z listą BS Znak,List Paragraph Znak,Średnia siatka 1 — akcent 21 Znak"/>
    <w:link w:val="Akapitzlist"/>
    <w:uiPriority w:val="34"/>
    <w:qFormat/>
    <w:locked/>
    <w:rsid w:val="0073685D"/>
    <w:rPr>
      <w:rFonts w:ascii="Cambria" w:hAnsi="Cambria" w:cs="Arial"/>
      <w:kern w:val="1"/>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818">
      <w:bodyDiv w:val="1"/>
      <w:marLeft w:val="0"/>
      <w:marRight w:val="0"/>
      <w:marTop w:val="0"/>
      <w:marBottom w:val="0"/>
      <w:divBdr>
        <w:top w:val="none" w:sz="0" w:space="0" w:color="auto"/>
        <w:left w:val="none" w:sz="0" w:space="0" w:color="auto"/>
        <w:bottom w:val="none" w:sz="0" w:space="0" w:color="auto"/>
        <w:right w:val="none" w:sz="0" w:space="0" w:color="auto"/>
      </w:divBdr>
    </w:div>
    <w:div w:id="422604345">
      <w:bodyDiv w:val="1"/>
      <w:marLeft w:val="0"/>
      <w:marRight w:val="0"/>
      <w:marTop w:val="0"/>
      <w:marBottom w:val="0"/>
      <w:divBdr>
        <w:top w:val="none" w:sz="0" w:space="0" w:color="auto"/>
        <w:left w:val="none" w:sz="0" w:space="0" w:color="auto"/>
        <w:bottom w:val="none" w:sz="0" w:space="0" w:color="auto"/>
        <w:right w:val="none" w:sz="0" w:space="0" w:color="auto"/>
      </w:divBdr>
    </w:div>
    <w:div w:id="463960566">
      <w:bodyDiv w:val="1"/>
      <w:marLeft w:val="0"/>
      <w:marRight w:val="0"/>
      <w:marTop w:val="0"/>
      <w:marBottom w:val="0"/>
      <w:divBdr>
        <w:top w:val="none" w:sz="0" w:space="0" w:color="auto"/>
        <w:left w:val="none" w:sz="0" w:space="0" w:color="auto"/>
        <w:bottom w:val="none" w:sz="0" w:space="0" w:color="auto"/>
        <w:right w:val="none" w:sz="0" w:space="0" w:color="auto"/>
      </w:divBdr>
    </w:div>
    <w:div w:id="485051386">
      <w:bodyDiv w:val="1"/>
      <w:marLeft w:val="0"/>
      <w:marRight w:val="0"/>
      <w:marTop w:val="0"/>
      <w:marBottom w:val="0"/>
      <w:divBdr>
        <w:top w:val="none" w:sz="0" w:space="0" w:color="auto"/>
        <w:left w:val="none" w:sz="0" w:space="0" w:color="auto"/>
        <w:bottom w:val="none" w:sz="0" w:space="0" w:color="auto"/>
        <w:right w:val="none" w:sz="0" w:space="0" w:color="auto"/>
      </w:divBdr>
    </w:div>
    <w:div w:id="650598158">
      <w:bodyDiv w:val="1"/>
      <w:marLeft w:val="0"/>
      <w:marRight w:val="0"/>
      <w:marTop w:val="0"/>
      <w:marBottom w:val="0"/>
      <w:divBdr>
        <w:top w:val="none" w:sz="0" w:space="0" w:color="auto"/>
        <w:left w:val="none" w:sz="0" w:space="0" w:color="auto"/>
        <w:bottom w:val="none" w:sz="0" w:space="0" w:color="auto"/>
        <w:right w:val="none" w:sz="0" w:space="0" w:color="auto"/>
      </w:divBdr>
      <w:divsChild>
        <w:div w:id="133455463">
          <w:marLeft w:val="0"/>
          <w:marRight w:val="0"/>
          <w:marTop w:val="0"/>
          <w:marBottom w:val="0"/>
          <w:divBdr>
            <w:top w:val="none" w:sz="0" w:space="0" w:color="auto"/>
            <w:left w:val="none" w:sz="0" w:space="0" w:color="auto"/>
            <w:bottom w:val="none" w:sz="0" w:space="0" w:color="auto"/>
            <w:right w:val="none" w:sz="0" w:space="0" w:color="auto"/>
          </w:divBdr>
          <w:divsChild>
            <w:div w:id="1595165818">
              <w:marLeft w:val="0"/>
              <w:marRight w:val="0"/>
              <w:marTop w:val="0"/>
              <w:marBottom w:val="0"/>
              <w:divBdr>
                <w:top w:val="none" w:sz="0" w:space="0" w:color="auto"/>
                <w:left w:val="none" w:sz="0" w:space="0" w:color="auto"/>
                <w:bottom w:val="none" w:sz="0" w:space="0" w:color="auto"/>
                <w:right w:val="none" w:sz="0" w:space="0" w:color="auto"/>
              </w:divBdr>
              <w:divsChild>
                <w:div w:id="4688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915">
          <w:marLeft w:val="0"/>
          <w:marRight w:val="0"/>
          <w:marTop w:val="0"/>
          <w:marBottom w:val="0"/>
          <w:divBdr>
            <w:top w:val="none" w:sz="0" w:space="0" w:color="auto"/>
            <w:left w:val="none" w:sz="0" w:space="0" w:color="auto"/>
            <w:bottom w:val="none" w:sz="0" w:space="0" w:color="auto"/>
            <w:right w:val="none" w:sz="0" w:space="0" w:color="auto"/>
          </w:divBdr>
          <w:divsChild>
            <w:div w:id="549342180">
              <w:marLeft w:val="0"/>
              <w:marRight w:val="0"/>
              <w:marTop w:val="0"/>
              <w:marBottom w:val="0"/>
              <w:divBdr>
                <w:top w:val="none" w:sz="0" w:space="0" w:color="auto"/>
                <w:left w:val="none" w:sz="0" w:space="0" w:color="auto"/>
                <w:bottom w:val="none" w:sz="0" w:space="0" w:color="auto"/>
                <w:right w:val="none" w:sz="0" w:space="0" w:color="auto"/>
              </w:divBdr>
              <w:divsChild>
                <w:div w:id="5754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7561">
          <w:marLeft w:val="0"/>
          <w:marRight w:val="0"/>
          <w:marTop w:val="0"/>
          <w:marBottom w:val="0"/>
          <w:divBdr>
            <w:top w:val="none" w:sz="0" w:space="0" w:color="auto"/>
            <w:left w:val="none" w:sz="0" w:space="0" w:color="auto"/>
            <w:bottom w:val="none" w:sz="0" w:space="0" w:color="auto"/>
            <w:right w:val="none" w:sz="0" w:space="0" w:color="auto"/>
          </w:divBdr>
          <w:divsChild>
            <w:div w:id="1762489346">
              <w:marLeft w:val="0"/>
              <w:marRight w:val="0"/>
              <w:marTop w:val="0"/>
              <w:marBottom w:val="0"/>
              <w:divBdr>
                <w:top w:val="none" w:sz="0" w:space="0" w:color="auto"/>
                <w:left w:val="none" w:sz="0" w:space="0" w:color="auto"/>
                <w:bottom w:val="none" w:sz="0" w:space="0" w:color="auto"/>
                <w:right w:val="none" w:sz="0" w:space="0" w:color="auto"/>
              </w:divBdr>
              <w:divsChild>
                <w:div w:id="1181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5657">
          <w:marLeft w:val="0"/>
          <w:marRight w:val="0"/>
          <w:marTop w:val="0"/>
          <w:marBottom w:val="0"/>
          <w:divBdr>
            <w:top w:val="none" w:sz="0" w:space="0" w:color="auto"/>
            <w:left w:val="none" w:sz="0" w:space="0" w:color="auto"/>
            <w:bottom w:val="none" w:sz="0" w:space="0" w:color="auto"/>
            <w:right w:val="none" w:sz="0" w:space="0" w:color="auto"/>
          </w:divBdr>
          <w:divsChild>
            <w:div w:id="1805922932">
              <w:marLeft w:val="0"/>
              <w:marRight w:val="0"/>
              <w:marTop w:val="0"/>
              <w:marBottom w:val="0"/>
              <w:divBdr>
                <w:top w:val="none" w:sz="0" w:space="0" w:color="auto"/>
                <w:left w:val="none" w:sz="0" w:space="0" w:color="auto"/>
                <w:bottom w:val="none" w:sz="0" w:space="0" w:color="auto"/>
                <w:right w:val="none" w:sz="0" w:space="0" w:color="auto"/>
              </w:divBdr>
              <w:divsChild>
                <w:div w:id="626860949">
                  <w:marLeft w:val="0"/>
                  <w:marRight w:val="0"/>
                  <w:marTop w:val="0"/>
                  <w:marBottom w:val="0"/>
                  <w:divBdr>
                    <w:top w:val="none" w:sz="0" w:space="0" w:color="auto"/>
                    <w:left w:val="none" w:sz="0" w:space="0" w:color="auto"/>
                    <w:bottom w:val="none" w:sz="0" w:space="0" w:color="auto"/>
                    <w:right w:val="none" w:sz="0" w:space="0" w:color="auto"/>
                  </w:divBdr>
                  <w:divsChild>
                    <w:div w:id="1945990580">
                      <w:marLeft w:val="0"/>
                      <w:marRight w:val="0"/>
                      <w:marTop w:val="0"/>
                      <w:marBottom w:val="0"/>
                      <w:divBdr>
                        <w:top w:val="none" w:sz="0" w:space="0" w:color="auto"/>
                        <w:left w:val="none" w:sz="0" w:space="0" w:color="auto"/>
                        <w:bottom w:val="none" w:sz="0" w:space="0" w:color="auto"/>
                        <w:right w:val="none" w:sz="0" w:space="0" w:color="auto"/>
                      </w:divBdr>
                    </w:div>
                  </w:divsChild>
                </w:div>
                <w:div w:id="1021516027">
                  <w:marLeft w:val="0"/>
                  <w:marRight w:val="0"/>
                  <w:marTop w:val="0"/>
                  <w:marBottom w:val="0"/>
                  <w:divBdr>
                    <w:top w:val="none" w:sz="0" w:space="0" w:color="auto"/>
                    <w:left w:val="none" w:sz="0" w:space="0" w:color="auto"/>
                    <w:bottom w:val="none" w:sz="0" w:space="0" w:color="auto"/>
                    <w:right w:val="none" w:sz="0" w:space="0" w:color="auto"/>
                  </w:divBdr>
                  <w:divsChild>
                    <w:div w:id="426925998">
                      <w:marLeft w:val="0"/>
                      <w:marRight w:val="0"/>
                      <w:marTop w:val="0"/>
                      <w:marBottom w:val="0"/>
                      <w:divBdr>
                        <w:top w:val="none" w:sz="0" w:space="0" w:color="auto"/>
                        <w:left w:val="none" w:sz="0" w:space="0" w:color="auto"/>
                        <w:bottom w:val="none" w:sz="0" w:space="0" w:color="auto"/>
                        <w:right w:val="none" w:sz="0" w:space="0" w:color="auto"/>
                      </w:divBdr>
                    </w:div>
                  </w:divsChild>
                </w:div>
                <w:div w:id="1300110721">
                  <w:marLeft w:val="0"/>
                  <w:marRight w:val="0"/>
                  <w:marTop w:val="0"/>
                  <w:marBottom w:val="0"/>
                  <w:divBdr>
                    <w:top w:val="none" w:sz="0" w:space="0" w:color="auto"/>
                    <w:left w:val="none" w:sz="0" w:space="0" w:color="auto"/>
                    <w:bottom w:val="none" w:sz="0" w:space="0" w:color="auto"/>
                    <w:right w:val="none" w:sz="0" w:space="0" w:color="auto"/>
                  </w:divBdr>
                  <w:divsChild>
                    <w:div w:id="1279027016">
                      <w:marLeft w:val="0"/>
                      <w:marRight w:val="0"/>
                      <w:marTop w:val="0"/>
                      <w:marBottom w:val="0"/>
                      <w:divBdr>
                        <w:top w:val="none" w:sz="0" w:space="0" w:color="auto"/>
                        <w:left w:val="none" w:sz="0" w:space="0" w:color="auto"/>
                        <w:bottom w:val="none" w:sz="0" w:space="0" w:color="auto"/>
                        <w:right w:val="none" w:sz="0" w:space="0" w:color="auto"/>
                      </w:divBdr>
                    </w:div>
                  </w:divsChild>
                </w:div>
                <w:div w:id="1957249959">
                  <w:marLeft w:val="0"/>
                  <w:marRight w:val="0"/>
                  <w:marTop w:val="0"/>
                  <w:marBottom w:val="0"/>
                  <w:divBdr>
                    <w:top w:val="none" w:sz="0" w:space="0" w:color="auto"/>
                    <w:left w:val="none" w:sz="0" w:space="0" w:color="auto"/>
                    <w:bottom w:val="none" w:sz="0" w:space="0" w:color="auto"/>
                    <w:right w:val="none" w:sz="0" w:space="0" w:color="auto"/>
                  </w:divBdr>
                  <w:divsChild>
                    <w:div w:id="2121483825">
                      <w:marLeft w:val="0"/>
                      <w:marRight w:val="0"/>
                      <w:marTop w:val="0"/>
                      <w:marBottom w:val="0"/>
                      <w:divBdr>
                        <w:top w:val="none" w:sz="0" w:space="0" w:color="auto"/>
                        <w:left w:val="none" w:sz="0" w:space="0" w:color="auto"/>
                        <w:bottom w:val="none" w:sz="0" w:space="0" w:color="auto"/>
                        <w:right w:val="none" w:sz="0" w:space="0" w:color="auto"/>
                      </w:divBdr>
                    </w:div>
                  </w:divsChild>
                </w:div>
                <w:div w:id="20184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10684">
          <w:marLeft w:val="0"/>
          <w:marRight w:val="0"/>
          <w:marTop w:val="0"/>
          <w:marBottom w:val="0"/>
          <w:divBdr>
            <w:top w:val="none" w:sz="0" w:space="0" w:color="auto"/>
            <w:left w:val="none" w:sz="0" w:space="0" w:color="auto"/>
            <w:bottom w:val="none" w:sz="0" w:space="0" w:color="auto"/>
            <w:right w:val="none" w:sz="0" w:space="0" w:color="auto"/>
          </w:divBdr>
          <w:divsChild>
            <w:div w:id="1429930032">
              <w:marLeft w:val="0"/>
              <w:marRight w:val="0"/>
              <w:marTop w:val="0"/>
              <w:marBottom w:val="0"/>
              <w:divBdr>
                <w:top w:val="none" w:sz="0" w:space="0" w:color="auto"/>
                <w:left w:val="none" w:sz="0" w:space="0" w:color="auto"/>
                <w:bottom w:val="none" w:sz="0" w:space="0" w:color="auto"/>
                <w:right w:val="none" w:sz="0" w:space="0" w:color="auto"/>
              </w:divBdr>
              <w:divsChild>
                <w:div w:id="7354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23229">
          <w:marLeft w:val="0"/>
          <w:marRight w:val="0"/>
          <w:marTop w:val="0"/>
          <w:marBottom w:val="0"/>
          <w:divBdr>
            <w:top w:val="none" w:sz="0" w:space="0" w:color="auto"/>
            <w:left w:val="none" w:sz="0" w:space="0" w:color="auto"/>
            <w:bottom w:val="none" w:sz="0" w:space="0" w:color="auto"/>
            <w:right w:val="none" w:sz="0" w:space="0" w:color="auto"/>
          </w:divBdr>
          <w:divsChild>
            <w:div w:id="535508477">
              <w:marLeft w:val="0"/>
              <w:marRight w:val="0"/>
              <w:marTop w:val="0"/>
              <w:marBottom w:val="0"/>
              <w:divBdr>
                <w:top w:val="none" w:sz="0" w:space="0" w:color="auto"/>
                <w:left w:val="none" w:sz="0" w:space="0" w:color="auto"/>
                <w:bottom w:val="none" w:sz="0" w:space="0" w:color="auto"/>
                <w:right w:val="none" w:sz="0" w:space="0" w:color="auto"/>
              </w:divBdr>
              <w:divsChild>
                <w:div w:id="7503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1815">
          <w:marLeft w:val="0"/>
          <w:marRight w:val="0"/>
          <w:marTop w:val="0"/>
          <w:marBottom w:val="0"/>
          <w:divBdr>
            <w:top w:val="none" w:sz="0" w:space="0" w:color="auto"/>
            <w:left w:val="none" w:sz="0" w:space="0" w:color="auto"/>
            <w:bottom w:val="none" w:sz="0" w:space="0" w:color="auto"/>
            <w:right w:val="none" w:sz="0" w:space="0" w:color="auto"/>
          </w:divBdr>
          <w:divsChild>
            <w:div w:id="1205287572">
              <w:marLeft w:val="0"/>
              <w:marRight w:val="0"/>
              <w:marTop w:val="0"/>
              <w:marBottom w:val="0"/>
              <w:divBdr>
                <w:top w:val="none" w:sz="0" w:space="0" w:color="auto"/>
                <w:left w:val="none" w:sz="0" w:space="0" w:color="auto"/>
                <w:bottom w:val="none" w:sz="0" w:space="0" w:color="auto"/>
                <w:right w:val="none" w:sz="0" w:space="0" w:color="auto"/>
              </w:divBdr>
              <w:divsChild>
                <w:div w:id="9350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9524">
          <w:marLeft w:val="0"/>
          <w:marRight w:val="0"/>
          <w:marTop w:val="0"/>
          <w:marBottom w:val="0"/>
          <w:divBdr>
            <w:top w:val="none" w:sz="0" w:space="0" w:color="auto"/>
            <w:left w:val="none" w:sz="0" w:space="0" w:color="auto"/>
            <w:bottom w:val="none" w:sz="0" w:space="0" w:color="auto"/>
            <w:right w:val="none" w:sz="0" w:space="0" w:color="auto"/>
          </w:divBdr>
        </w:div>
        <w:div w:id="2143570570">
          <w:marLeft w:val="0"/>
          <w:marRight w:val="0"/>
          <w:marTop w:val="0"/>
          <w:marBottom w:val="0"/>
          <w:divBdr>
            <w:top w:val="none" w:sz="0" w:space="0" w:color="auto"/>
            <w:left w:val="none" w:sz="0" w:space="0" w:color="auto"/>
            <w:bottom w:val="none" w:sz="0" w:space="0" w:color="auto"/>
            <w:right w:val="none" w:sz="0" w:space="0" w:color="auto"/>
          </w:divBdr>
          <w:divsChild>
            <w:div w:id="1659116342">
              <w:marLeft w:val="0"/>
              <w:marRight w:val="0"/>
              <w:marTop w:val="0"/>
              <w:marBottom w:val="0"/>
              <w:divBdr>
                <w:top w:val="none" w:sz="0" w:space="0" w:color="auto"/>
                <w:left w:val="none" w:sz="0" w:space="0" w:color="auto"/>
                <w:bottom w:val="none" w:sz="0" w:space="0" w:color="auto"/>
                <w:right w:val="none" w:sz="0" w:space="0" w:color="auto"/>
              </w:divBdr>
              <w:divsChild>
                <w:div w:id="20109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8079">
      <w:bodyDiv w:val="1"/>
      <w:marLeft w:val="0"/>
      <w:marRight w:val="0"/>
      <w:marTop w:val="0"/>
      <w:marBottom w:val="0"/>
      <w:divBdr>
        <w:top w:val="none" w:sz="0" w:space="0" w:color="auto"/>
        <w:left w:val="none" w:sz="0" w:space="0" w:color="auto"/>
        <w:bottom w:val="none" w:sz="0" w:space="0" w:color="auto"/>
        <w:right w:val="none" w:sz="0" w:space="0" w:color="auto"/>
      </w:divBdr>
    </w:div>
    <w:div w:id="695347739">
      <w:bodyDiv w:val="1"/>
      <w:marLeft w:val="0"/>
      <w:marRight w:val="0"/>
      <w:marTop w:val="0"/>
      <w:marBottom w:val="0"/>
      <w:divBdr>
        <w:top w:val="none" w:sz="0" w:space="0" w:color="auto"/>
        <w:left w:val="none" w:sz="0" w:space="0" w:color="auto"/>
        <w:bottom w:val="none" w:sz="0" w:space="0" w:color="auto"/>
        <w:right w:val="none" w:sz="0" w:space="0" w:color="auto"/>
      </w:divBdr>
    </w:div>
    <w:div w:id="1002471353">
      <w:bodyDiv w:val="1"/>
      <w:marLeft w:val="0"/>
      <w:marRight w:val="0"/>
      <w:marTop w:val="0"/>
      <w:marBottom w:val="0"/>
      <w:divBdr>
        <w:top w:val="none" w:sz="0" w:space="0" w:color="auto"/>
        <w:left w:val="none" w:sz="0" w:space="0" w:color="auto"/>
        <w:bottom w:val="none" w:sz="0" w:space="0" w:color="auto"/>
        <w:right w:val="none" w:sz="0" w:space="0" w:color="auto"/>
      </w:divBdr>
    </w:div>
    <w:div w:id="1082873331">
      <w:bodyDiv w:val="1"/>
      <w:marLeft w:val="0"/>
      <w:marRight w:val="0"/>
      <w:marTop w:val="0"/>
      <w:marBottom w:val="0"/>
      <w:divBdr>
        <w:top w:val="none" w:sz="0" w:space="0" w:color="auto"/>
        <w:left w:val="none" w:sz="0" w:space="0" w:color="auto"/>
        <w:bottom w:val="none" w:sz="0" w:space="0" w:color="auto"/>
        <w:right w:val="none" w:sz="0" w:space="0" w:color="auto"/>
      </w:divBdr>
    </w:div>
    <w:div w:id="1123496689">
      <w:bodyDiv w:val="1"/>
      <w:marLeft w:val="0"/>
      <w:marRight w:val="0"/>
      <w:marTop w:val="0"/>
      <w:marBottom w:val="0"/>
      <w:divBdr>
        <w:top w:val="none" w:sz="0" w:space="0" w:color="auto"/>
        <w:left w:val="none" w:sz="0" w:space="0" w:color="auto"/>
        <w:bottom w:val="none" w:sz="0" w:space="0" w:color="auto"/>
        <w:right w:val="none" w:sz="0" w:space="0" w:color="auto"/>
      </w:divBdr>
      <w:divsChild>
        <w:div w:id="1337997848">
          <w:marLeft w:val="0"/>
          <w:marRight w:val="0"/>
          <w:marTop w:val="0"/>
          <w:marBottom w:val="0"/>
          <w:divBdr>
            <w:top w:val="none" w:sz="0" w:space="0" w:color="auto"/>
            <w:left w:val="none" w:sz="0" w:space="0" w:color="auto"/>
            <w:bottom w:val="none" w:sz="0" w:space="0" w:color="auto"/>
            <w:right w:val="none" w:sz="0" w:space="0" w:color="auto"/>
          </w:divBdr>
          <w:divsChild>
            <w:div w:id="43213312">
              <w:marLeft w:val="0"/>
              <w:marRight w:val="0"/>
              <w:marTop w:val="0"/>
              <w:marBottom w:val="0"/>
              <w:divBdr>
                <w:top w:val="none" w:sz="0" w:space="0" w:color="auto"/>
                <w:left w:val="none" w:sz="0" w:space="0" w:color="auto"/>
                <w:bottom w:val="none" w:sz="0" w:space="0" w:color="auto"/>
                <w:right w:val="none" w:sz="0" w:space="0" w:color="auto"/>
              </w:divBdr>
              <w:divsChild>
                <w:div w:id="2083485664">
                  <w:marLeft w:val="0"/>
                  <w:marRight w:val="0"/>
                  <w:marTop w:val="0"/>
                  <w:marBottom w:val="0"/>
                  <w:divBdr>
                    <w:top w:val="none" w:sz="0" w:space="0" w:color="auto"/>
                    <w:left w:val="none" w:sz="0" w:space="0" w:color="auto"/>
                    <w:bottom w:val="none" w:sz="0" w:space="0" w:color="auto"/>
                    <w:right w:val="none" w:sz="0" w:space="0" w:color="auto"/>
                  </w:divBdr>
                  <w:divsChild>
                    <w:div w:id="1902445711">
                      <w:marLeft w:val="0"/>
                      <w:marRight w:val="0"/>
                      <w:marTop w:val="0"/>
                      <w:marBottom w:val="0"/>
                      <w:divBdr>
                        <w:top w:val="none" w:sz="0" w:space="0" w:color="auto"/>
                        <w:left w:val="none" w:sz="0" w:space="0" w:color="auto"/>
                        <w:bottom w:val="none" w:sz="0" w:space="0" w:color="auto"/>
                        <w:right w:val="none" w:sz="0" w:space="0" w:color="auto"/>
                      </w:divBdr>
                      <w:divsChild>
                        <w:div w:id="269237615">
                          <w:marLeft w:val="0"/>
                          <w:marRight w:val="0"/>
                          <w:marTop w:val="0"/>
                          <w:marBottom w:val="0"/>
                          <w:divBdr>
                            <w:top w:val="none" w:sz="0" w:space="0" w:color="auto"/>
                            <w:left w:val="none" w:sz="0" w:space="0" w:color="auto"/>
                            <w:bottom w:val="none" w:sz="0" w:space="0" w:color="auto"/>
                            <w:right w:val="none" w:sz="0" w:space="0" w:color="auto"/>
                          </w:divBdr>
                          <w:divsChild>
                            <w:div w:id="12750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22267">
      <w:bodyDiv w:val="1"/>
      <w:marLeft w:val="0"/>
      <w:marRight w:val="0"/>
      <w:marTop w:val="0"/>
      <w:marBottom w:val="0"/>
      <w:divBdr>
        <w:top w:val="none" w:sz="0" w:space="0" w:color="auto"/>
        <w:left w:val="none" w:sz="0" w:space="0" w:color="auto"/>
        <w:bottom w:val="none" w:sz="0" w:space="0" w:color="auto"/>
        <w:right w:val="none" w:sz="0" w:space="0" w:color="auto"/>
      </w:divBdr>
    </w:div>
    <w:div w:id="1425608784">
      <w:bodyDiv w:val="1"/>
      <w:marLeft w:val="0"/>
      <w:marRight w:val="0"/>
      <w:marTop w:val="0"/>
      <w:marBottom w:val="0"/>
      <w:divBdr>
        <w:top w:val="none" w:sz="0" w:space="0" w:color="auto"/>
        <w:left w:val="none" w:sz="0" w:space="0" w:color="auto"/>
        <w:bottom w:val="none" w:sz="0" w:space="0" w:color="auto"/>
        <w:right w:val="none" w:sz="0" w:space="0" w:color="auto"/>
      </w:divBdr>
      <w:divsChild>
        <w:div w:id="150798421">
          <w:marLeft w:val="360"/>
          <w:marRight w:val="0"/>
          <w:marTop w:val="72"/>
          <w:marBottom w:val="72"/>
          <w:divBdr>
            <w:top w:val="none" w:sz="0" w:space="0" w:color="auto"/>
            <w:left w:val="none" w:sz="0" w:space="0" w:color="auto"/>
            <w:bottom w:val="none" w:sz="0" w:space="0" w:color="auto"/>
            <w:right w:val="none" w:sz="0" w:space="0" w:color="auto"/>
          </w:divBdr>
          <w:divsChild>
            <w:div w:id="1420567241">
              <w:marLeft w:val="0"/>
              <w:marRight w:val="0"/>
              <w:marTop w:val="0"/>
              <w:marBottom w:val="0"/>
              <w:divBdr>
                <w:top w:val="none" w:sz="0" w:space="0" w:color="auto"/>
                <w:left w:val="none" w:sz="0" w:space="0" w:color="auto"/>
                <w:bottom w:val="none" w:sz="0" w:space="0" w:color="auto"/>
                <w:right w:val="none" w:sz="0" w:space="0" w:color="auto"/>
              </w:divBdr>
            </w:div>
          </w:divsChild>
        </w:div>
        <w:div w:id="222110316">
          <w:marLeft w:val="360"/>
          <w:marRight w:val="0"/>
          <w:marTop w:val="0"/>
          <w:marBottom w:val="72"/>
          <w:divBdr>
            <w:top w:val="none" w:sz="0" w:space="0" w:color="auto"/>
            <w:left w:val="none" w:sz="0" w:space="0" w:color="auto"/>
            <w:bottom w:val="none" w:sz="0" w:space="0" w:color="auto"/>
            <w:right w:val="none" w:sz="0" w:space="0" w:color="auto"/>
          </w:divBdr>
          <w:divsChild>
            <w:div w:id="354188320">
              <w:marLeft w:val="0"/>
              <w:marRight w:val="0"/>
              <w:marTop w:val="0"/>
              <w:marBottom w:val="0"/>
              <w:divBdr>
                <w:top w:val="none" w:sz="0" w:space="0" w:color="auto"/>
                <w:left w:val="none" w:sz="0" w:space="0" w:color="auto"/>
                <w:bottom w:val="none" w:sz="0" w:space="0" w:color="auto"/>
                <w:right w:val="none" w:sz="0" w:space="0" w:color="auto"/>
              </w:divBdr>
            </w:div>
          </w:divsChild>
        </w:div>
        <w:div w:id="593901643">
          <w:marLeft w:val="360"/>
          <w:marRight w:val="0"/>
          <w:marTop w:val="0"/>
          <w:marBottom w:val="72"/>
          <w:divBdr>
            <w:top w:val="none" w:sz="0" w:space="0" w:color="auto"/>
            <w:left w:val="none" w:sz="0" w:space="0" w:color="auto"/>
            <w:bottom w:val="none" w:sz="0" w:space="0" w:color="auto"/>
            <w:right w:val="none" w:sz="0" w:space="0" w:color="auto"/>
          </w:divBdr>
          <w:divsChild>
            <w:div w:id="343017263">
              <w:marLeft w:val="0"/>
              <w:marRight w:val="0"/>
              <w:marTop w:val="0"/>
              <w:marBottom w:val="0"/>
              <w:divBdr>
                <w:top w:val="none" w:sz="0" w:space="0" w:color="auto"/>
                <w:left w:val="none" w:sz="0" w:space="0" w:color="auto"/>
                <w:bottom w:val="none" w:sz="0" w:space="0" w:color="auto"/>
                <w:right w:val="none" w:sz="0" w:space="0" w:color="auto"/>
              </w:divBdr>
            </w:div>
          </w:divsChild>
        </w:div>
        <w:div w:id="1244878221">
          <w:marLeft w:val="360"/>
          <w:marRight w:val="0"/>
          <w:marTop w:val="0"/>
          <w:marBottom w:val="72"/>
          <w:divBdr>
            <w:top w:val="none" w:sz="0" w:space="0" w:color="auto"/>
            <w:left w:val="none" w:sz="0" w:space="0" w:color="auto"/>
            <w:bottom w:val="none" w:sz="0" w:space="0" w:color="auto"/>
            <w:right w:val="none" w:sz="0" w:space="0" w:color="auto"/>
          </w:divBdr>
          <w:divsChild>
            <w:div w:id="534972288">
              <w:marLeft w:val="0"/>
              <w:marRight w:val="0"/>
              <w:marTop w:val="0"/>
              <w:marBottom w:val="0"/>
              <w:divBdr>
                <w:top w:val="none" w:sz="0" w:space="0" w:color="auto"/>
                <w:left w:val="none" w:sz="0" w:space="0" w:color="auto"/>
                <w:bottom w:val="none" w:sz="0" w:space="0" w:color="auto"/>
                <w:right w:val="none" w:sz="0" w:space="0" w:color="auto"/>
              </w:divBdr>
            </w:div>
          </w:divsChild>
        </w:div>
        <w:div w:id="1366640996">
          <w:marLeft w:val="360"/>
          <w:marRight w:val="0"/>
          <w:marTop w:val="0"/>
          <w:marBottom w:val="72"/>
          <w:divBdr>
            <w:top w:val="none" w:sz="0" w:space="0" w:color="auto"/>
            <w:left w:val="none" w:sz="0" w:space="0" w:color="auto"/>
            <w:bottom w:val="none" w:sz="0" w:space="0" w:color="auto"/>
            <w:right w:val="none" w:sz="0" w:space="0" w:color="auto"/>
          </w:divBdr>
          <w:divsChild>
            <w:div w:id="951785586">
              <w:marLeft w:val="0"/>
              <w:marRight w:val="0"/>
              <w:marTop w:val="0"/>
              <w:marBottom w:val="0"/>
              <w:divBdr>
                <w:top w:val="none" w:sz="0" w:space="0" w:color="auto"/>
                <w:left w:val="none" w:sz="0" w:space="0" w:color="auto"/>
                <w:bottom w:val="none" w:sz="0" w:space="0" w:color="auto"/>
                <w:right w:val="none" w:sz="0" w:space="0" w:color="auto"/>
              </w:divBdr>
            </w:div>
          </w:divsChild>
        </w:div>
        <w:div w:id="1688872731">
          <w:marLeft w:val="360"/>
          <w:marRight w:val="0"/>
          <w:marTop w:val="0"/>
          <w:marBottom w:val="72"/>
          <w:divBdr>
            <w:top w:val="none" w:sz="0" w:space="0" w:color="auto"/>
            <w:left w:val="none" w:sz="0" w:space="0" w:color="auto"/>
            <w:bottom w:val="none" w:sz="0" w:space="0" w:color="auto"/>
            <w:right w:val="none" w:sz="0" w:space="0" w:color="auto"/>
          </w:divBdr>
          <w:divsChild>
            <w:div w:id="841357193">
              <w:marLeft w:val="0"/>
              <w:marRight w:val="0"/>
              <w:marTop w:val="0"/>
              <w:marBottom w:val="0"/>
              <w:divBdr>
                <w:top w:val="none" w:sz="0" w:space="0" w:color="auto"/>
                <w:left w:val="none" w:sz="0" w:space="0" w:color="auto"/>
                <w:bottom w:val="none" w:sz="0" w:space="0" w:color="auto"/>
                <w:right w:val="none" w:sz="0" w:space="0" w:color="auto"/>
              </w:divBdr>
            </w:div>
          </w:divsChild>
        </w:div>
        <w:div w:id="2029864747">
          <w:marLeft w:val="360"/>
          <w:marRight w:val="0"/>
          <w:marTop w:val="0"/>
          <w:marBottom w:val="72"/>
          <w:divBdr>
            <w:top w:val="none" w:sz="0" w:space="0" w:color="auto"/>
            <w:left w:val="none" w:sz="0" w:space="0" w:color="auto"/>
            <w:bottom w:val="none" w:sz="0" w:space="0" w:color="auto"/>
            <w:right w:val="none" w:sz="0" w:space="0" w:color="auto"/>
          </w:divBdr>
          <w:divsChild>
            <w:div w:id="6546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6777">
      <w:bodyDiv w:val="1"/>
      <w:marLeft w:val="0"/>
      <w:marRight w:val="0"/>
      <w:marTop w:val="0"/>
      <w:marBottom w:val="0"/>
      <w:divBdr>
        <w:top w:val="none" w:sz="0" w:space="0" w:color="auto"/>
        <w:left w:val="none" w:sz="0" w:space="0" w:color="auto"/>
        <w:bottom w:val="none" w:sz="0" w:space="0" w:color="auto"/>
        <w:right w:val="none" w:sz="0" w:space="0" w:color="auto"/>
      </w:divBdr>
      <w:divsChild>
        <w:div w:id="117265018">
          <w:marLeft w:val="0"/>
          <w:marRight w:val="0"/>
          <w:marTop w:val="0"/>
          <w:marBottom w:val="0"/>
          <w:divBdr>
            <w:top w:val="none" w:sz="0" w:space="0" w:color="auto"/>
            <w:left w:val="none" w:sz="0" w:space="0" w:color="auto"/>
            <w:bottom w:val="none" w:sz="0" w:space="0" w:color="auto"/>
            <w:right w:val="none" w:sz="0" w:space="0" w:color="auto"/>
          </w:divBdr>
        </w:div>
        <w:div w:id="167067511">
          <w:marLeft w:val="0"/>
          <w:marRight w:val="0"/>
          <w:marTop w:val="0"/>
          <w:marBottom w:val="0"/>
          <w:divBdr>
            <w:top w:val="none" w:sz="0" w:space="0" w:color="auto"/>
            <w:left w:val="none" w:sz="0" w:space="0" w:color="auto"/>
            <w:bottom w:val="none" w:sz="0" w:space="0" w:color="auto"/>
            <w:right w:val="none" w:sz="0" w:space="0" w:color="auto"/>
          </w:divBdr>
        </w:div>
        <w:div w:id="174728142">
          <w:marLeft w:val="0"/>
          <w:marRight w:val="0"/>
          <w:marTop w:val="0"/>
          <w:marBottom w:val="0"/>
          <w:divBdr>
            <w:top w:val="none" w:sz="0" w:space="0" w:color="auto"/>
            <w:left w:val="none" w:sz="0" w:space="0" w:color="auto"/>
            <w:bottom w:val="none" w:sz="0" w:space="0" w:color="auto"/>
            <w:right w:val="none" w:sz="0" w:space="0" w:color="auto"/>
          </w:divBdr>
        </w:div>
        <w:div w:id="388000881">
          <w:marLeft w:val="0"/>
          <w:marRight w:val="0"/>
          <w:marTop w:val="0"/>
          <w:marBottom w:val="0"/>
          <w:divBdr>
            <w:top w:val="none" w:sz="0" w:space="0" w:color="auto"/>
            <w:left w:val="none" w:sz="0" w:space="0" w:color="auto"/>
            <w:bottom w:val="none" w:sz="0" w:space="0" w:color="auto"/>
            <w:right w:val="none" w:sz="0" w:space="0" w:color="auto"/>
          </w:divBdr>
        </w:div>
        <w:div w:id="647176263">
          <w:marLeft w:val="0"/>
          <w:marRight w:val="0"/>
          <w:marTop w:val="0"/>
          <w:marBottom w:val="0"/>
          <w:divBdr>
            <w:top w:val="none" w:sz="0" w:space="0" w:color="auto"/>
            <w:left w:val="none" w:sz="0" w:space="0" w:color="auto"/>
            <w:bottom w:val="none" w:sz="0" w:space="0" w:color="auto"/>
            <w:right w:val="none" w:sz="0" w:space="0" w:color="auto"/>
          </w:divBdr>
        </w:div>
        <w:div w:id="739718690">
          <w:marLeft w:val="0"/>
          <w:marRight w:val="0"/>
          <w:marTop w:val="0"/>
          <w:marBottom w:val="0"/>
          <w:divBdr>
            <w:top w:val="none" w:sz="0" w:space="0" w:color="auto"/>
            <w:left w:val="none" w:sz="0" w:space="0" w:color="auto"/>
            <w:bottom w:val="none" w:sz="0" w:space="0" w:color="auto"/>
            <w:right w:val="none" w:sz="0" w:space="0" w:color="auto"/>
          </w:divBdr>
        </w:div>
        <w:div w:id="792678606">
          <w:marLeft w:val="0"/>
          <w:marRight w:val="0"/>
          <w:marTop w:val="0"/>
          <w:marBottom w:val="0"/>
          <w:divBdr>
            <w:top w:val="none" w:sz="0" w:space="0" w:color="auto"/>
            <w:left w:val="none" w:sz="0" w:space="0" w:color="auto"/>
            <w:bottom w:val="none" w:sz="0" w:space="0" w:color="auto"/>
            <w:right w:val="none" w:sz="0" w:space="0" w:color="auto"/>
          </w:divBdr>
        </w:div>
        <w:div w:id="885871419">
          <w:marLeft w:val="0"/>
          <w:marRight w:val="0"/>
          <w:marTop w:val="0"/>
          <w:marBottom w:val="0"/>
          <w:divBdr>
            <w:top w:val="none" w:sz="0" w:space="0" w:color="auto"/>
            <w:left w:val="none" w:sz="0" w:space="0" w:color="auto"/>
            <w:bottom w:val="none" w:sz="0" w:space="0" w:color="auto"/>
            <w:right w:val="none" w:sz="0" w:space="0" w:color="auto"/>
          </w:divBdr>
        </w:div>
        <w:div w:id="1095663380">
          <w:marLeft w:val="0"/>
          <w:marRight w:val="0"/>
          <w:marTop w:val="0"/>
          <w:marBottom w:val="0"/>
          <w:divBdr>
            <w:top w:val="none" w:sz="0" w:space="0" w:color="auto"/>
            <w:left w:val="none" w:sz="0" w:space="0" w:color="auto"/>
            <w:bottom w:val="none" w:sz="0" w:space="0" w:color="auto"/>
            <w:right w:val="none" w:sz="0" w:space="0" w:color="auto"/>
          </w:divBdr>
        </w:div>
        <w:div w:id="1156796473">
          <w:marLeft w:val="0"/>
          <w:marRight w:val="0"/>
          <w:marTop w:val="0"/>
          <w:marBottom w:val="0"/>
          <w:divBdr>
            <w:top w:val="none" w:sz="0" w:space="0" w:color="auto"/>
            <w:left w:val="none" w:sz="0" w:space="0" w:color="auto"/>
            <w:bottom w:val="none" w:sz="0" w:space="0" w:color="auto"/>
            <w:right w:val="none" w:sz="0" w:space="0" w:color="auto"/>
          </w:divBdr>
        </w:div>
        <w:div w:id="1162892458">
          <w:marLeft w:val="0"/>
          <w:marRight w:val="0"/>
          <w:marTop w:val="0"/>
          <w:marBottom w:val="0"/>
          <w:divBdr>
            <w:top w:val="none" w:sz="0" w:space="0" w:color="auto"/>
            <w:left w:val="none" w:sz="0" w:space="0" w:color="auto"/>
            <w:bottom w:val="none" w:sz="0" w:space="0" w:color="auto"/>
            <w:right w:val="none" w:sz="0" w:space="0" w:color="auto"/>
          </w:divBdr>
        </w:div>
        <w:div w:id="1301879903">
          <w:marLeft w:val="0"/>
          <w:marRight w:val="0"/>
          <w:marTop w:val="0"/>
          <w:marBottom w:val="0"/>
          <w:divBdr>
            <w:top w:val="none" w:sz="0" w:space="0" w:color="auto"/>
            <w:left w:val="none" w:sz="0" w:space="0" w:color="auto"/>
            <w:bottom w:val="none" w:sz="0" w:space="0" w:color="auto"/>
            <w:right w:val="none" w:sz="0" w:space="0" w:color="auto"/>
          </w:divBdr>
        </w:div>
        <w:div w:id="1304000837">
          <w:marLeft w:val="0"/>
          <w:marRight w:val="0"/>
          <w:marTop w:val="0"/>
          <w:marBottom w:val="0"/>
          <w:divBdr>
            <w:top w:val="none" w:sz="0" w:space="0" w:color="auto"/>
            <w:left w:val="none" w:sz="0" w:space="0" w:color="auto"/>
            <w:bottom w:val="none" w:sz="0" w:space="0" w:color="auto"/>
            <w:right w:val="none" w:sz="0" w:space="0" w:color="auto"/>
          </w:divBdr>
        </w:div>
        <w:div w:id="1304701814">
          <w:marLeft w:val="0"/>
          <w:marRight w:val="0"/>
          <w:marTop w:val="0"/>
          <w:marBottom w:val="0"/>
          <w:divBdr>
            <w:top w:val="none" w:sz="0" w:space="0" w:color="auto"/>
            <w:left w:val="none" w:sz="0" w:space="0" w:color="auto"/>
            <w:bottom w:val="none" w:sz="0" w:space="0" w:color="auto"/>
            <w:right w:val="none" w:sz="0" w:space="0" w:color="auto"/>
          </w:divBdr>
        </w:div>
        <w:div w:id="1469318030">
          <w:marLeft w:val="0"/>
          <w:marRight w:val="0"/>
          <w:marTop w:val="0"/>
          <w:marBottom w:val="0"/>
          <w:divBdr>
            <w:top w:val="none" w:sz="0" w:space="0" w:color="auto"/>
            <w:left w:val="none" w:sz="0" w:space="0" w:color="auto"/>
            <w:bottom w:val="none" w:sz="0" w:space="0" w:color="auto"/>
            <w:right w:val="none" w:sz="0" w:space="0" w:color="auto"/>
          </w:divBdr>
        </w:div>
        <w:div w:id="1473133730">
          <w:marLeft w:val="0"/>
          <w:marRight w:val="0"/>
          <w:marTop w:val="0"/>
          <w:marBottom w:val="0"/>
          <w:divBdr>
            <w:top w:val="none" w:sz="0" w:space="0" w:color="auto"/>
            <w:left w:val="none" w:sz="0" w:space="0" w:color="auto"/>
            <w:bottom w:val="none" w:sz="0" w:space="0" w:color="auto"/>
            <w:right w:val="none" w:sz="0" w:space="0" w:color="auto"/>
          </w:divBdr>
        </w:div>
        <w:div w:id="1487892730">
          <w:marLeft w:val="0"/>
          <w:marRight w:val="0"/>
          <w:marTop w:val="0"/>
          <w:marBottom w:val="0"/>
          <w:divBdr>
            <w:top w:val="none" w:sz="0" w:space="0" w:color="auto"/>
            <w:left w:val="none" w:sz="0" w:space="0" w:color="auto"/>
            <w:bottom w:val="none" w:sz="0" w:space="0" w:color="auto"/>
            <w:right w:val="none" w:sz="0" w:space="0" w:color="auto"/>
          </w:divBdr>
        </w:div>
        <w:div w:id="1660575822">
          <w:marLeft w:val="0"/>
          <w:marRight w:val="0"/>
          <w:marTop w:val="0"/>
          <w:marBottom w:val="0"/>
          <w:divBdr>
            <w:top w:val="none" w:sz="0" w:space="0" w:color="auto"/>
            <w:left w:val="none" w:sz="0" w:space="0" w:color="auto"/>
            <w:bottom w:val="none" w:sz="0" w:space="0" w:color="auto"/>
            <w:right w:val="none" w:sz="0" w:space="0" w:color="auto"/>
          </w:divBdr>
        </w:div>
        <w:div w:id="1746342259">
          <w:marLeft w:val="0"/>
          <w:marRight w:val="0"/>
          <w:marTop w:val="0"/>
          <w:marBottom w:val="0"/>
          <w:divBdr>
            <w:top w:val="none" w:sz="0" w:space="0" w:color="auto"/>
            <w:left w:val="none" w:sz="0" w:space="0" w:color="auto"/>
            <w:bottom w:val="none" w:sz="0" w:space="0" w:color="auto"/>
            <w:right w:val="none" w:sz="0" w:space="0" w:color="auto"/>
          </w:divBdr>
        </w:div>
        <w:div w:id="1954945728">
          <w:marLeft w:val="0"/>
          <w:marRight w:val="0"/>
          <w:marTop w:val="0"/>
          <w:marBottom w:val="0"/>
          <w:divBdr>
            <w:top w:val="none" w:sz="0" w:space="0" w:color="auto"/>
            <w:left w:val="none" w:sz="0" w:space="0" w:color="auto"/>
            <w:bottom w:val="none" w:sz="0" w:space="0" w:color="auto"/>
            <w:right w:val="none" w:sz="0" w:space="0" w:color="auto"/>
          </w:divBdr>
        </w:div>
      </w:divsChild>
    </w:div>
    <w:div w:id="1536964977">
      <w:bodyDiv w:val="1"/>
      <w:marLeft w:val="0"/>
      <w:marRight w:val="0"/>
      <w:marTop w:val="0"/>
      <w:marBottom w:val="0"/>
      <w:divBdr>
        <w:top w:val="none" w:sz="0" w:space="0" w:color="auto"/>
        <w:left w:val="none" w:sz="0" w:space="0" w:color="auto"/>
        <w:bottom w:val="none" w:sz="0" w:space="0" w:color="auto"/>
        <w:right w:val="none" w:sz="0" w:space="0" w:color="auto"/>
      </w:divBdr>
    </w:div>
    <w:div w:id="1641958181">
      <w:bodyDiv w:val="1"/>
      <w:marLeft w:val="0"/>
      <w:marRight w:val="0"/>
      <w:marTop w:val="0"/>
      <w:marBottom w:val="0"/>
      <w:divBdr>
        <w:top w:val="none" w:sz="0" w:space="0" w:color="auto"/>
        <w:left w:val="none" w:sz="0" w:space="0" w:color="auto"/>
        <w:bottom w:val="none" w:sz="0" w:space="0" w:color="auto"/>
        <w:right w:val="none" w:sz="0" w:space="0" w:color="auto"/>
      </w:divBdr>
    </w:div>
    <w:div w:id="181687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wlelow.e-zp.finn.pl/" TargetMode="External"/><Relationship Id="rId18" Type="http://schemas.openxmlformats.org/officeDocument/2006/relationships/hyperlink" Target="https://sip.lex.pl/akty-prawne/dzu-dziennik-ustaw/sport-17631344/art-250-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gwlelow.e-zp.finn.pl/" TargetMode="External"/><Relationship Id="rId7" Type="http://schemas.openxmlformats.org/officeDocument/2006/relationships/endnotes" Target="endnotes.xml"/><Relationship Id="rId12" Type="http://schemas.openxmlformats.org/officeDocument/2006/relationships/hyperlink" Target="https://gwlelow.e-zp.finn.pl/" TargetMode="External"/><Relationship Id="rId17" Type="http://schemas.openxmlformats.org/officeDocument/2006/relationships/hyperlink" Target="https://sip.lex.pl/akty-prawne/dzu-dziennik-ustaw/kodeks-karny-16798683/art-228" TargetMode="External"/><Relationship Id="rId25" Type="http://schemas.openxmlformats.org/officeDocument/2006/relationships/hyperlink" Target="mailto:p.kepska@lelow.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wlelow.e-zp.finn.pl/procurements" TargetMode="External"/><Relationship Id="rId20" Type="http://schemas.openxmlformats.org/officeDocument/2006/relationships/hyperlink" Target="http://espd.uzp.gov.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omoc.e-zp.finn.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elp@finn.pl" TargetMode="External"/><Relationship Id="rId23" Type="http://schemas.openxmlformats.org/officeDocument/2006/relationships/hyperlink" Target="https://www.nccert.pl/kontakt.htm" TargetMode="External"/><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sip.lex.pl/akty-prawne/dzu-dziennik-ustaw/sport-17631344/art-46"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gwlelow.e-zp.finn.pl/procurements" TargetMode="External"/><Relationship Id="rId14" Type="http://schemas.openxmlformats.org/officeDocument/2006/relationships/hyperlink" Target="mailto:p.kepska@lelow.pl" TargetMode="External"/><Relationship Id="rId22" Type="http://schemas.openxmlformats.org/officeDocument/2006/relationships/hyperlink" Target="https://pomoc.e-zp.finn.pl/"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hyperlink" Target="http://www.biplel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D60D1-E4E1-4159-91AD-283C1EE4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4071</TotalTime>
  <Pages>27</Pages>
  <Words>13305</Words>
  <Characters>79835</Characters>
  <Application>Microsoft Office Word</Application>
  <DocSecurity>0</DocSecurity>
  <Lines>665</Lines>
  <Paragraphs>185</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92955</CharactersWithSpaces>
  <SharedDoc>false</SharedDoc>
  <HLinks>
    <vt:vector size="60" baseType="variant">
      <vt:variant>
        <vt:i4>6946836</vt:i4>
      </vt:variant>
      <vt:variant>
        <vt:i4>27</vt:i4>
      </vt:variant>
      <vt:variant>
        <vt:i4>0</vt:i4>
      </vt:variant>
      <vt:variant>
        <vt:i4>5</vt:i4>
      </vt:variant>
      <vt:variant>
        <vt:lpwstr>mailto:p.kepska@lelow.pl</vt:lpwstr>
      </vt:variant>
      <vt:variant>
        <vt:lpwstr/>
      </vt:variant>
      <vt:variant>
        <vt:i4>2621560</vt:i4>
      </vt:variant>
      <vt:variant>
        <vt:i4>24</vt:i4>
      </vt:variant>
      <vt:variant>
        <vt:i4>0</vt:i4>
      </vt:variant>
      <vt:variant>
        <vt:i4>5</vt:i4>
      </vt:variant>
      <vt:variant>
        <vt:lpwstr>https://pomoc.e-zp.finn.pl/</vt:lpwstr>
      </vt:variant>
      <vt:variant>
        <vt:lpwstr/>
      </vt:variant>
      <vt:variant>
        <vt:i4>5177349</vt:i4>
      </vt:variant>
      <vt:variant>
        <vt:i4>21</vt:i4>
      </vt:variant>
      <vt:variant>
        <vt:i4>0</vt:i4>
      </vt:variant>
      <vt:variant>
        <vt:i4>5</vt:i4>
      </vt:variant>
      <vt:variant>
        <vt:lpwstr>https://www.nccert.pl/kontakt.htm</vt:lpwstr>
      </vt:variant>
      <vt:variant>
        <vt:lpwstr/>
      </vt:variant>
      <vt:variant>
        <vt:i4>2621560</vt:i4>
      </vt:variant>
      <vt:variant>
        <vt:i4>18</vt:i4>
      </vt:variant>
      <vt:variant>
        <vt:i4>0</vt:i4>
      </vt:variant>
      <vt:variant>
        <vt:i4>5</vt:i4>
      </vt:variant>
      <vt:variant>
        <vt:lpwstr>https://pomoc.e-zp.finn.pl/</vt:lpwstr>
      </vt:variant>
      <vt:variant>
        <vt:lpwstr/>
      </vt:variant>
      <vt:variant>
        <vt:i4>5570582</vt:i4>
      </vt:variant>
      <vt:variant>
        <vt:i4>15</vt:i4>
      </vt:variant>
      <vt:variant>
        <vt:i4>0</vt:i4>
      </vt:variant>
      <vt:variant>
        <vt:i4>5</vt:i4>
      </vt:variant>
      <vt:variant>
        <vt:lpwstr>https://gwlelow.e-zp.finn.pl/</vt:lpwstr>
      </vt:variant>
      <vt:variant>
        <vt:lpwstr/>
      </vt:variant>
      <vt:variant>
        <vt:i4>4915289</vt:i4>
      </vt:variant>
      <vt:variant>
        <vt:i4>12</vt:i4>
      </vt:variant>
      <vt:variant>
        <vt:i4>0</vt:i4>
      </vt:variant>
      <vt:variant>
        <vt:i4>5</vt:i4>
      </vt:variant>
      <vt:variant>
        <vt:lpwstr>https://gwlelow.e-zp.finn.pl/procurements</vt:lpwstr>
      </vt:variant>
      <vt:variant>
        <vt:lpwstr/>
      </vt:variant>
      <vt:variant>
        <vt:i4>5570582</vt:i4>
      </vt:variant>
      <vt:variant>
        <vt:i4>9</vt:i4>
      </vt:variant>
      <vt:variant>
        <vt:i4>0</vt:i4>
      </vt:variant>
      <vt:variant>
        <vt:i4>5</vt:i4>
      </vt:variant>
      <vt:variant>
        <vt:lpwstr>https://gwlelow.e-zp.finn.pl/</vt:lpwstr>
      </vt:variant>
      <vt:variant>
        <vt:lpwstr/>
      </vt:variant>
      <vt:variant>
        <vt:i4>5570582</vt:i4>
      </vt:variant>
      <vt:variant>
        <vt:i4>6</vt:i4>
      </vt:variant>
      <vt:variant>
        <vt:i4>0</vt:i4>
      </vt:variant>
      <vt:variant>
        <vt:i4>5</vt:i4>
      </vt:variant>
      <vt:variant>
        <vt:lpwstr>https://gwlelow.e-zp.finn.pl/</vt:lpwstr>
      </vt:variant>
      <vt:variant>
        <vt:lpwstr/>
      </vt:variant>
      <vt:variant>
        <vt:i4>4915289</vt:i4>
      </vt:variant>
      <vt:variant>
        <vt:i4>3</vt:i4>
      </vt:variant>
      <vt:variant>
        <vt:i4>0</vt:i4>
      </vt:variant>
      <vt:variant>
        <vt:i4>5</vt:i4>
      </vt:variant>
      <vt:variant>
        <vt:lpwstr>https://gwlelow.e-zp.finn.pl/procurements</vt:lpwstr>
      </vt:variant>
      <vt:variant>
        <vt:lpwstr/>
      </vt:variant>
      <vt:variant>
        <vt:i4>7405630</vt:i4>
      </vt:variant>
      <vt:variant>
        <vt:i4>0</vt:i4>
      </vt:variant>
      <vt:variant>
        <vt:i4>0</vt:i4>
      </vt:variant>
      <vt:variant>
        <vt:i4>5</vt:i4>
      </vt:variant>
      <vt:variant>
        <vt:lpwstr>http://www.biplelow.pl/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Biuro53</dc:creator>
  <cp:keywords/>
  <dc:description/>
  <cp:lastModifiedBy>Paulina</cp:lastModifiedBy>
  <cp:revision>455</cp:revision>
  <cp:lastPrinted>2025-12-01T14:19:00Z</cp:lastPrinted>
  <dcterms:created xsi:type="dcterms:W3CDTF">2025-06-20T12:20:00Z</dcterms:created>
  <dcterms:modified xsi:type="dcterms:W3CDTF">2025-12-01T14:21:00Z</dcterms:modified>
</cp:coreProperties>
</file>